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EE" w:rsidRPr="0087422F" w:rsidRDefault="00AD06F3" w:rsidP="0087422F">
      <w:pPr>
        <w:widowControl/>
        <w:spacing w:before="100" w:beforeAutospacing="1" w:after="100" w:afterAutospacing="1"/>
        <w:jc w:val="center"/>
        <w:rPr>
          <w:rFonts w:ascii="方正小标宋简体" w:eastAsia="方正小标宋简体" w:hAnsi="宋体" w:cs="宋体"/>
          <w:kern w:val="0"/>
          <w:sz w:val="44"/>
          <w:szCs w:val="44"/>
        </w:rPr>
      </w:pPr>
      <w:r w:rsidRPr="0087422F">
        <w:rPr>
          <w:rFonts w:ascii="方正小标宋简体" w:eastAsia="方正小标宋简体" w:hAnsi="宋体" w:cs="宋体" w:hint="eastAsia"/>
          <w:kern w:val="0"/>
          <w:sz w:val="44"/>
          <w:szCs w:val="44"/>
        </w:rPr>
        <w:t>关于《</w:t>
      </w:r>
      <w:r w:rsidR="00210637" w:rsidRPr="0087422F">
        <w:rPr>
          <w:rFonts w:ascii="方正小标宋简体" w:eastAsia="方正小标宋简体" w:hAnsi="宋体" w:cs="宋体" w:hint="eastAsia"/>
          <w:kern w:val="0"/>
          <w:sz w:val="44"/>
          <w:szCs w:val="44"/>
        </w:rPr>
        <w:t>特种设备现场安全监督检查</w:t>
      </w:r>
      <w:r w:rsidR="003D4F66" w:rsidRPr="0087422F">
        <w:rPr>
          <w:rFonts w:ascii="方正小标宋简体" w:eastAsia="方正小标宋简体" w:hAnsi="宋体" w:cs="宋体" w:hint="eastAsia"/>
          <w:kern w:val="0"/>
          <w:sz w:val="44"/>
          <w:szCs w:val="44"/>
        </w:rPr>
        <w:t>管理</w:t>
      </w:r>
    </w:p>
    <w:p w:rsidR="00AD06F3" w:rsidRPr="0087422F" w:rsidRDefault="003D4F66" w:rsidP="0087422F">
      <w:pPr>
        <w:widowControl/>
        <w:spacing w:before="100" w:beforeAutospacing="1" w:after="100" w:afterAutospacing="1"/>
        <w:jc w:val="center"/>
        <w:rPr>
          <w:rFonts w:ascii="方正小标宋简体" w:eastAsia="方正小标宋简体" w:hAnsi="宋体" w:cs="宋体"/>
          <w:kern w:val="0"/>
          <w:sz w:val="44"/>
          <w:szCs w:val="44"/>
        </w:rPr>
      </w:pPr>
      <w:r w:rsidRPr="0087422F">
        <w:rPr>
          <w:rFonts w:ascii="方正小标宋简体" w:eastAsia="方正小标宋简体" w:hAnsi="宋体" w:cs="宋体" w:hint="eastAsia"/>
          <w:kern w:val="0"/>
          <w:sz w:val="44"/>
          <w:szCs w:val="44"/>
        </w:rPr>
        <w:t>办法</w:t>
      </w:r>
      <w:r w:rsidRPr="003D4F66">
        <w:rPr>
          <w:rFonts w:ascii="方正小标宋简体" w:eastAsia="方正小标宋简体" w:hAnsi="宋体" w:cs="宋体" w:hint="eastAsia"/>
          <w:kern w:val="0"/>
          <w:sz w:val="44"/>
          <w:szCs w:val="44"/>
        </w:rPr>
        <w:t>（征求意见稿）</w:t>
      </w:r>
      <w:r w:rsidR="00AD06F3" w:rsidRPr="0087422F">
        <w:rPr>
          <w:rFonts w:ascii="方正小标宋简体" w:eastAsia="方正小标宋简体" w:hAnsi="宋体" w:cs="宋体" w:hint="eastAsia"/>
          <w:kern w:val="0"/>
          <w:sz w:val="44"/>
          <w:szCs w:val="44"/>
        </w:rPr>
        <w:t>》的</w:t>
      </w:r>
      <w:r w:rsidR="00210637" w:rsidRPr="0087422F">
        <w:rPr>
          <w:rFonts w:ascii="方正小标宋简体" w:eastAsia="方正小标宋简体" w:hAnsi="宋体" w:cs="宋体" w:hint="eastAsia"/>
          <w:kern w:val="0"/>
          <w:sz w:val="44"/>
          <w:szCs w:val="44"/>
        </w:rPr>
        <w:t>起草</w:t>
      </w:r>
      <w:r w:rsidR="00AD06F3" w:rsidRPr="0087422F">
        <w:rPr>
          <w:rFonts w:ascii="方正小标宋简体" w:eastAsia="方正小标宋简体" w:hAnsi="宋体" w:cs="宋体" w:hint="eastAsia"/>
          <w:kern w:val="0"/>
          <w:sz w:val="44"/>
          <w:szCs w:val="44"/>
        </w:rPr>
        <w:t>说明</w:t>
      </w:r>
    </w:p>
    <w:p w:rsidR="00AD06F3" w:rsidRDefault="00AD06F3" w:rsidP="00AD06F3">
      <w:pPr>
        <w:rPr>
          <w:sz w:val="32"/>
          <w:szCs w:val="32"/>
        </w:rPr>
      </w:pPr>
    </w:p>
    <w:p w:rsidR="00465749" w:rsidRPr="0087422F" w:rsidRDefault="00627559" w:rsidP="00AD06F3">
      <w:pPr>
        <w:ind w:firstLine="630"/>
        <w:rPr>
          <w:rFonts w:ascii="方正仿宋简体" w:eastAsia="方正仿宋简体" w:hAnsi="黑体"/>
          <w:sz w:val="32"/>
          <w:szCs w:val="32"/>
        </w:rPr>
      </w:pPr>
      <w:r w:rsidRPr="0087422F">
        <w:rPr>
          <w:rFonts w:ascii="方正仿宋简体" w:eastAsia="方正仿宋简体" w:hint="eastAsia"/>
          <w:sz w:val="32"/>
          <w:szCs w:val="32"/>
        </w:rPr>
        <w:t>制定出台</w:t>
      </w:r>
      <w:r w:rsidRPr="0087422F">
        <w:rPr>
          <w:rFonts w:ascii="方正仿宋简体" w:eastAsia="方正仿宋简体" w:hAnsi="黑体" w:hint="eastAsia"/>
          <w:sz w:val="32"/>
          <w:szCs w:val="32"/>
        </w:rPr>
        <w:t>《特种设备现场安全监督检查管理办法》是质检总局2017年立法计划二类项目。</w:t>
      </w:r>
      <w:r w:rsidR="006741A1" w:rsidRPr="0087422F">
        <w:rPr>
          <w:rFonts w:ascii="方正仿宋简体" w:eastAsia="方正仿宋简体" w:hAnsi="黑体" w:hint="eastAsia"/>
          <w:sz w:val="32"/>
          <w:szCs w:val="32"/>
        </w:rPr>
        <w:t>特设局</w:t>
      </w:r>
      <w:r w:rsidRPr="0087422F">
        <w:rPr>
          <w:rFonts w:ascii="方正仿宋简体" w:eastAsia="方正仿宋简体" w:hAnsi="黑体" w:hint="eastAsia"/>
          <w:sz w:val="32"/>
          <w:szCs w:val="32"/>
        </w:rPr>
        <w:t>组织</w:t>
      </w:r>
      <w:r w:rsidR="00465749" w:rsidRPr="0087422F">
        <w:rPr>
          <w:rFonts w:ascii="方正仿宋简体" w:eastAsia="方正仿宋简体" w:hAnsi="黑体" w:hint="eastAsia"/>
          <w:sz w:val="32"/>
          <w:szCs w:val="32"/>
        </w:rPr>
        <w:t>起草</w:t>
      </w:r>
      <w:r w:rsidRPr="0087422F">
        <w:rPr>
          <w:rFonts w:ascii="方正仿宋简体" w:eastAsia="方正仿宋简体" w:hAnsi="黑体" w:hint="eastAsia"/>
          <w:sz w:val="32"/>
          <w:szCs w:val="32"/>
        </w:rPr>
        <w:t>了</w:t>
      </w:r>
      <w:r w:rsidR="00465749" w:rsidRPr="0087422F">
        <w:rPr>
          <w:rFonts w:ascii="方正仿宋简体" w:eastAsia="方正仿宋简体" w:hAnsi="黑体" w:hint="eastAsia"/>
          <w:sz w:val="32"/>
          <w:szCs w:val="32"/>
        </w:rPr>
        <w:t>《特种设备现场安全监督检查管理办法</w:t>
      </w:r>
      <w:r w:rsidR="0087422F">
        <w:rPr>
          <w:rFonts w:ascii="方正仿宋简体" w:eastAsia="方正仿宋简体" w:hAnsi="黑体" w:hint="eastAsia"/>
          <w:sz w:val="32"/>
          <w:szCs w:val="32"/>
        </w:rPr>
        <w:t>（</w:t>
      </w:r>
      <w:r w:rsidR="0087422F" w:rsidRPr="0087422F">
        <w:rPr>
          <w:rFonts w:ascii="方正仿宋简体" w:eastAsia="方正仿宋简体" w:hAnsi="黑体" w:hint="eastAsia"/>
          <w:sz w:val="32"/>
          <w:szCs w:val="32"/>
        </w:rPr>
        <w:t>征求意见稿</w:t>
      </w:r>
      <w:r w:rsidR="0087422F">
        <w:rPr>
          <w:rFonts w:ascii="方正仿宋简体" w:eastAsia="方正仿宋简体" w:hAnsi="黑体" w:hint="eastAsia"/>
          <w:sz w:val="32"/>
          <w:szCs w:val="32"/>
        </w:rPr>
        <w:t>）</w:t>
      </w:r>
      <w:r w:rsidR="00465749" w:rsidRPr="0087422F">
        <w:rPr>
          <w:rFonts w:ascii="方正仿宋简体" w:eastAsia="方正仿宋简体" w:hAnsi="黑体" w:hint="eastAsia"/>
          <w:sz w:val="32"/>
          <w:szCs w:val="32"/>
        </w:rPr>
        <w:t>》</w:t>
      </w:r>
      <w:r w:rsidR="0087422F" w:rsidRPr="0087422F">
        <w:rPr>
          <w:rFonts w:ascii="方正仿宋简体" w:eastAsia="方正仿宋简体" w:hint="eastAsia"/>
          <w:sz w:val="32"/>
          <w:szCs w:val="32"/>
        </w:rPr>
        <w:t>（以下简称《</w:t>
      </w:r>
      <w:r w:rsidR="0087422F">
        <w:rPr>
          <w:rFonts w:ascii="方正仿宋简体" w:eastAsia="方正仿宋简体" w:hint="eastAsia"/>
          <w:sz w:val="32"/>
          <w:szCs w:val="32"/>
        </w:rPr>
        <w:t>办法</w:t>
      </w:r>
      <w:r w:rsidR="0087422F" w:rsidRPr="0087422F">
        <w:rPr>
          <w:rFonts w:ascii="方正仿宋简体" w:eastAsia="方正仿宋简体" w:hint="eastAsia"/>
          <w:sz w:val="32"/>
          <w:szCs w:val="32"/>
        </w:rPr>
        <w:t>》）</w:t>
      </w:r>
      <w:r w:rsidRPr="0087422F">
        <w:rPr>
          <w:rFonts w:ascii="方正仿宋简体" w:eastAsia="方正仿宋简体" w:hAnsi="黑体" w:hint="eastAsia"/>
          <w:sz w:val="32"/>
          <w:szCs w:val="32"/>
        </w:rPr>
        <w:t>。</w:t>
      </w:r>
      <w:r w:rsidR="0087422F" w:rsidRPr="0087422F">
        <w:rPr>
          <w:rFonts w:ascii="方正仿宋简体" w:eastAsia="方正仿宋简体" w:hAnsi="黑体" w:hint="eastAsia"/>
          <w:sz w:val="32"/>
          <w:szCs w:val="32"/>
        </w:rPr>
        <w:t>现</w:t>
      </w:r>
      <w:r w:rsidR="00BD3C5D" w:rsidRPr="0087422F">
        <w:rPr>
          <w:rFonts w:ascii="方正仿宋简体" w:eastAsia="方正仿宋简体" w:hAnsi="黑体" w:hint="eastAsia"/>
          <w:sz w:val="32"/>
          <w:szCs w:val="32"/>
        </w:rPr>
        <w:t>就有关问题说明如下：</w:t>
      </w:r>
    </w:p>
    <w:p w:rsidR="00AD06F3" w:rsidRPr="0087422F" w:rsidRDefault="00AD06F3" w:rsidP="00AD06F3">
      <w:pPr>
        <w:spacing w:line="560" w:lineRule="exact"/>
        <w:ind w:firstLineChars="200" w:firstLine="640"/>
        <w:rPr>
          <w:rFonts w:ascii="方正黑体简体" w:eastAsia="方正黑体简体"/>
          <w:sz w:val="32"/>
          <w:szCs w:val="32"/>
        </w:rPr>
      </w:pPr>
      <w:r w:rsidRPr="0087422F">
        <w:rPr>
          <w:rFonts w:ascii="方正黑体简体" w:eastAsia="方正黑体简体" w:hint="eastAsia"/>
          <w:sz w:val="32"/>
          <w:szCs w:val="32"/>
        </w:rPr>
        <w:t>一、</w:t>
      </w:r>
      <w:r w:rsidR="00BD3C5D" w:rsidRPr="0087422F">
        <w:rPr>
          <w:rFonts w:ascii="方正黑体简体" w:eastAsia="方正黑体简体" w:hint="eastAsia"/>
          <w:sz w:val="32"/>
          <w:szCs w:val="32"/>
        </w:rPr>
        <w:t>起草</w:t>
      </w:r>
      <w:r w:rsidRPr="0087422F">
        <w:rPr>
          <w:rFonts w:ascii="方正黑体简体" w:eastAsia="方正黑体简体" w:hint="eastAsia"/>
          <w:sz w:val="32"/>
          <w:szCs w:val="32"/>
        </w:rPr>
        <w:t>《办法》的主要背景</w:t>
      </w:r>
    </w:p>
    <w:p w:rsidR="005A465D" w:rsidRPr="0087422F" w:rsidRDefault="00627559" w:rsidP="002E661A">
      <w:pPr>
        <w:spacing w:line="560" w:lineRule="exact"/>
        <w:ind w:firstLineChars="200" w:firstLine="640"/>
        <w:rPr>
          <w:rFonts w:ascii="方正仿宋简体" w:eastAsia="方正仿宋简体"/>
          <w:sz w:val="32"/>
          <w:szCs w:val="32"/>
        </w:rPr>
      </w:pPr>
      <w:r w:rsidRPr="0087422F">
        <w:rPr>
          <w:rFonts w:ascii="方正仿宋简体" w:eastAsia="方正仿宋简体" w:hint="eastAsia"/>
          <w:sz w:val="32"/>
          <w:szCs w:val="32"/>
        </w:rPr>
        <w:t>按照《中共中央国务院关于推进安全生产领域改革发展的意见》《质检总局关于印发〈特种设备安全监管改革顶层设计方案〉的通知》（国质检特[2016]91号）的要求，</w:t>
      </w:r>
      <w:r w:rsidRPr="0087422F">
        <w:rPr>
          <w:rFonts w:ascii="方正仿宋简体" w:eastAsia="方正仿宋简体" w:hAnsi="黑体" w:hint="eastAsia"/>
          <w:sz w:val="32"/>
          <w:szCs w:val="32"/>
        </w:rPr>
        <w:t>为了加强和规范特种设备现场安全监督检查工作，切实加强事中事后监管，亟需一部规章层次的办法来完善特种设备现场安全监督检查制度建设</w:t>
      </w:r>
      <w:r w:rsidR="0087422F">
        <w:rPr>
          <w:rFonts w:ascii="方正仿宋简体" w:eastAsia="方正仿宋简体" w:hAnsi="黑体" w:hint="eastAsia"/>
          <w:sz w:val="32"/>
          <w:szCs w:val="32"/>
        </w:rPr>
        <w:t>，</w:t>
      </w:r>
      <w:r w:rsidRPr="0087422F">
        <w:rPr>
          <w:rFonts w:ascii="方正仿宋简体" w:eastAsia="方正仿宋简体" w:hAnsi="黑体" w:hint="eastAsia"/>
          <w:sz w:val="32"/>
          <w:szCs w:val="32"/>
        </w:rPr>
        <w:t>明确工作职责及程序以及相关法律责任和执法保障。</w:t>
      </w:r>
      <w:r w:rsidR="00296C55" w:rsidRPr="0087422F">
        <w:rPr>
          <w:rFonts w:ascii="方正仿宋简体" w:eastAsia="方正仿宋简体" w:hint="eastAsia"/>
          <w:sz w:val="32"/>
          <w:szCs w:val="32"/>
        </w:rPr>
        <w:t>2015年国家质检总局发布了《特种设备现场监督检查规则》（以下简称《规则》），</w:t>
      </w:r>
      <w:r w:rsidR="006741A1" w:rsidRPr="0087422F">
        <w:rPr>
          <w:rFonts w:ascii="方正仿宋简体" w:eastAsia="方正仿宋简体" w:hint="eastAsia"/>
          <w:sz w:val="32"/>
          <w:szCs w:val="32"/>
        </w:rPr>
        <w:t>《规则》</w:t>
      </w:r>
      <w:r w:rsidR="00296C55" w:rsidRPr="0087422F">
        <w:rPr>
          <w:rFonts w:ascii="方正仿宋简体" w:eastAsia="方正仿宋简体" w:hint="eastAsia"/>
          <w:sz w:val="32"/>
          <w:szCs w:val="32"/>
        </w:rPr>
        <w:t>在规范特种设备日常监督检查、专项监督检查行为</w:t>
      </w:r>
      <w:r w:rsidR="0087422F">
        <w:rPr>
          <w:rFonts w:ascii="方正仿宋简体" w:eastAsia="方正仿宋简体" w:hint="eastAsia"/>
          <w:sz w:val="32"/>
          <w:szCs w:val="32"/>
        </w:rPr>
        <w:t>，完善安全检查</w:t>
      </w:r>
      <w:r w:rsidR="00296C55" w:rsidRPr="0087422F">
        <w:rPr>
          <w:rFonts w:ascii="方正仿宋简体" w:eastAsia="方正仿宋简体" w:hint="eastAsia"/>
          <w:sz w:val="32"/>
          <w:szCs w:val="32"/>
        </w:rPr>
        <w:t>长效机制等方面发挥了重要作用。</w:t>
      </w:r>
      <w:r w:rsidR="006D672C" w:rsidRPr="0087422F">
        <w:rPr>
          <w:rFonts w:ascii="方正仿宋简体" w:eastAsia="方正仿宋简体" w:hint="eastAsia"/>
          <w:sz w:val="32"/>
          <w:szCs w:val="32"/>
        </w:rPr>
        <w:t>但</w:t>
      </w:r>
      <w:r w:rsidR="00296C55" w:rsidRPr="0087422F">
        <w:rPr>
          <w:rFonts w:ascii="方正仿宋简体" w:eastAsia="方正仿宋简体" w:hint="eastAsia"/>
          <w:sz w:val="32"/>
          <w:szCs w:val="32"/>
        </w:rPr>
        <w:t>《规则》</w:t>
      </w:r>
      <w:r w:rsidR="009A5A05" w:rsidRPr="0087422F">
        <w:rPr>
          <w:rFonts w:ascii="方正仿宋简体" w:eastAsia="方正仿宋简体" w:hint="eastAsia"/>
          <w:sz w:val="32"/>
          <w:szCs w:val="32"/>
        </w:rPr>
        <w:t>属于总局规范性文件，</w:t>
      </w:r>
      <w:r w:rsidR="00296C55" w:rsidRPr="0087422F">
        <w:rPr>
          <w:rFonts w:ascii="方正仿宋简体" w:eastAsia="方正仿宋简体" w:hint="eastAsia"/>
          <w:sz w:val="32"/>
          <w:szCs w:val="32"/>
        </w:rPr>
        <w:t>法律效力等级较低</w:t>
      </w:r>
      <w:r w:rsidR="009A5A05" w:rsidRPr="0087422F">
        <w:rPr>
          <w:rFonts w:ascii="方正仿宋简体" w:eastAsia="方正仿宋简体" w:hint="eastAsia"/>
          <w:sz w:val="32"/>
          <w:szCs w:val="32"/>
        </w:rPr>
        <w:t>，</w:t>
      </w:r>
      <w:r w:rsidR="006741A1" w:rsidRPr="0087422F">
        <w:rPr>
          <w:rFonts w:ascii="方正仿宋简体" w:eastAsia="方正仿宋简体" w:hint="eastAsia"/>
          <w:sz w:val="32"/>
          <w:szCs w:val="32"/>
        </w:rPr>
        <w:t>已经</w:t>
      </w:r>
      <w:r w:rsidR="009A5A05" w:rsidRPr="0087422F">
        <w:rPr>
          <w:rFonts w:ascii="方正仿宋简体" w:eastAsia="方正仿宋简体" w:hint="eastAsia"/>
          <w:sz w:val="32"/>
          <w:szCs w:val="32"/>
        </w:rPr>
        <w:t>不能适应监管实际的需要</w:t>
      </w:r>
      <w:r w:rsidR="0087422F">
        <w:rPr>
          <w:rFonts w:ascii="方正仿宋简体" w:eastAsia="方正仿宋简体" w:hint="eastAsia"/>
          <w:sz w:val="32"/>
          <w:szCs w:val="32"/>
        </w:rPr>
        <w:t>；</w:t>
      </w:r>
      <w:r w:rsidR="009A5A05" w:rsidRPr="0087422F">
        <w:rPr>
          <w:rFonts w:ascii="方正仿宋简体" w:eastAsia="方正仿宋简体" w:hint="eastAsia"/>
          <w:sz w:val="32"/>
          <w:szCs w:val="32"/>
        </w:rPr>
        <w:t>同时</w:t>
      </w:r>
      <w:r w:rsidR="0087422F">
        <w:rPr>
          <w:rFonts w:ascii="方正仿宋简体" w:eastAsia="方正仿宋简体" w:hint="eastAsia"/>
          <w:sz w:val="32"/>
          <w:szCs w:val="32"/>
        </w:rPr>
        <w:t>，</w:t>
      </w:r>
      <w:r w:rsidR="009A5A05" w:rsidRPr="0087422F">
        <w:rPr>
          <w:rFonts w:ascii="方正仿宋简体" w:eastAsia="方正仿宋简体" w:hint="eastAsia"/>
          <w:sz w:val="32"/>
          <w:szCs w:val="32"/>
        </w:rPr>
        <w:t>《规则》制定于2015年</w:t>
      </w:r>
      <w:r w:rsidR="0087422F">
        <w:rPr>
          <w:rFonts w:ascii="方正仿宋简体" w:eastAsia="方正仿宋简体" w:hint="eastAsia"/>
          <w:sz w:val="32"/>
          <w:szCs w:val="32"/>
        </w:rPr>
        <w:t>，</w:t>
      </w:r>
      <w:r w:rsidR="009A5A05" w:rsidRPr="0087422F">
        <w:rPr>
          <w:rFonts w:ascii="方正仿宋简体" w:eastAsia="方正仿宋简体" w:hint="eastAsia"/>
          <w:sz w:val="32"/>
          <w:szCs w:val="32"/>
        </w:rPr>
        <w:t>随着监管形势的变化，</w:t>
      </w:r>
      <w:r w:rsidRPr="0087422F">
        <w:rPr>
          <w:rFonts w:ascii="方正仿宋简体" w:eastAsia="方正仿宋简体" w:hint="eastAsia"/>
          <w:sz w:val="32"/>
          <w:szCs w:val="32"/>
        </w:rPr>
        <w:t>监管的重点、</w:t>
      </w:r>
      <w:r w:rsidR="00E91B91" w:rsidRPr="0087422F">
        <w:rPr>
          <w:rFonts w:ascii="方正仿宋简体" w:eastAsia="方正仿宋简体" w:hint="eastAsia"/>
          <w:sz w:val="32"/>
          <w:szCs w:val="32"/>
        </w:rPr>
        <w:t>方式</w:t>
      </w:r>
      <w:r w:rsidRPr="0087422F">
        <w:rPr>
          <w:rFonts w:ascii="方正仿宋简体" w:eastAsia="方正仿宋简体" w:hint="eastAsia"/>
          <w:sz w:val="32"/>
          <w:szCs w:val="32"/>
        </w:rPr>
        <w:t>及程序</w:t>
      </w:r>
      <w:r w:rsidR="00E91B91" w:rsidRPr="0087422F">
        <w:rPr>
          <w:rFonts w:ascii="方正仿宋简体" w:eastAsia="方正仿宋简体" w:hint="eastAsia"/>
          <w:sz w:val="32"/>
          <w:szCs w:val="32"/>
        </w:rPr>
        <w:t>应当予以完善</w:t>
      </w:r>
      <w:r w:rsidR="002E661A" w:rsidRPr="0087422F">
        <w:rPr>
          <w:rFonts w:ascii="方正仿宋简体" w:eastAsia="方正仿宋简体" w:hint="eastAsia"/>
          <w:sz w:val="32"/>
          <w:szCs w:val="32"/>
        </w:rPr>
        <w:t>。另外，</w:t>
      </w:r>
      <w:r w:rsidR="00A452F3" w:rsidRPr="0087422F">
        <w:rPr>
          <w:rFonts w:ascii="方正仿宋简体" w:eastAsia="方正仿宋简体" w:hint="eastAsia"/>
          <w:sz w:val="32"/>
          <w:szCs w:val="32"/>
        </w:rPr>
        <w:t>《规则》</w:t>
      </w:r>
      <w:r w:rsidR="002E661A" w:rsidRPr="0087422F">
        <w:rPr>
          <w:rFonts w:ascii="方正仿宋简体" w:eastAsia="方正仿宋简体" w:hint="eastAsia"/>
          <w:sz w:val="32"/>
          <w:szCs w:val="32"/>
        </w:rPr>
        <w:t>对于取得</w:t>
      </w:r>
      <w:r w:rsidR="0087422F">
        <w:rPr>
          <w:rFonts w:ascii="方正仿宋简体" w:eastAsia="方正仿宋简体" w:hint="eastAsia"/>
          <w:sz w:val="32"/>
          <w:szCs w:val="32"/>
        </w:rPr>
        <w:t>行政</w:t>
      </w:r>
      <w:r w:rsidR="002E661A" w:rsidRPr="0087422F">
        <w:rPr>
          <w:rFonts w:ascii="方正仿宋简体" w:eastAsia="方正仿宋简体" w:hint="eastAsia"/>
          <w:sz w:val="32"/>
          <w:szCs w:val="32"/>
        </w:rPr>
        <w:t>许可的特种设备生产单位实施的现场监督检查</w:t>
      </w:r>
      <w:r w:rsidR="00A452F3" w:rsidRPr="0087422F">
        <w:rPr>
          <w:rFonts w:ascii="方正仿宋简体" w:eastAsia="方正仿宋简体" w:hint="eastAsia"/>
          <w:sz w:val="32"/>
          <w:szCs w:val="32"/>
        </w:rPr>
        <w:t>等并</w:t>
      </w:r>
      <w:r w:rsidR="002E661A" w:rsidRPr="0087422F">
        <w:rPr>
          <w:rFonts w:ascii="方正仿宋简体" w:eastAsia="方正仿宋简体" w:hint="eastAsia"/>
          <w:sz w:val="32"/>
          <w:szCs w:val="32"/>
        </w:rPr>
        <w:t>未纳入调</w:t>
      </w:r>
      <w:r w:rsidR="002E661A" w:rsidRPr="0087422F">
        <w:rPr>
          <w:rFonts w:ascii="方正仿宋简体" w:eastAsia="方正仿宋简体" w:hint="eastAsia"/>
          <w:sz w:val="32"/>
          <w:szCs w:val="32"/>
        </w:rPr>
        <w:lastRenderedPageBreak/>
        <w:t>整范围</w:t>
      </w:r>
      <w:r w:rsidR="00E91B91" w:rsidRPr="0087422F">
        <w:rPr>
          <w:rFonts w:ascii="方正仿宋简体" w:eastAsia="方正仿宋简体" w:hint="eastAsia"/>
          <w:sz w:val="32"/>
          <w:szCs w:val="32"/>
        </w:rPr>
        <w:t>，该部分现场监督检查是事中事后监管的重要内容，应当予以规范。</w:t>
      </w:r>
    </w:p>
    <w:p w:rsidR="00AD06F3" w:rsidRPr="0087422F" w:rsidRDefault="00BD3C5D" w:rsidP="00AD06F3">
      <w:pPr>
        <w:spacing w:line="560" w:lineRule="exact"/>
        <w:ind w:firstLineChars="200" w:firstLine="640"/>
        <w:rPr>
          <w:rFonts w:ascii="方正黑体简体" w:eastAsia="方正黑体简体"/>
          <w:sz w:val="32"/>
          <w:szCs w:val="32"/>
        </w:rPr>
      </w:pPr>
      <w:r w:rsidRPr="0087422F">
        <w:rPr>
          <w:rFonts w:ascii="方正黑体简体" w:eastAsia="方正黑体简体" w:hint="eastAsia"/>
          <w:sz w:val="32"/>
          <w:szCs w:val="32"/>
        </w:rPr>
        <w:t>二、起草</w:t>
      </w:r>
      <w:r w:rsidR="00AD06F3" w:rsidRPr="0087422F">
        <w:rPr>
          <w:rFonts w:ascii="方正黑体简体" w:eastAsia="方正黑体简体" w:hint="eastAsia"/>
          <w:sz w:val="32"/>
          <w:szCs w:val="32"/>
        </w:rPr>
        <w:t>过程</w:t>
      </w:r>
    </w:p>
    <w:p w:rsidR="00BD3C5D" w:rsidRPr="0087422F" w:rsidRDefault="00BD3C5D" w:rsidP="00BD3C5D">
      <w:pPr>
        <w:spacing w:line="560" w:lineRule="exact"/>
        <w:ind w:firstLineChars="200" w:firstLine="640"/>
        <w:rPr>
          <w:rFonts w:ascii="方正仿宋简体" w:eastAsia="方正仿宋简体"/>
          <w:sz w:val="32"/>
          <w:szCs w:val="32"/>
        </w:rPr>
      </w:pPr>
      <w:r w:rsidRPr="0087422F">
        <w:rPr>
          <w:rFonts w:ascii="方正仿宋简体" w:eastAsia="方正仿宋简体" w:hint="eastAsia"/>
          <w:sz w:val="32"/>
          <w:szCs w:val="32"/>
        </w:rPr>
        <w:t>2017年9月</w:t>
      </w:r>
      <w:r w:rsidR="0087422F">
        <w:rPr>
          <w:rFonts w:ascii="方正仿宋简体" w:eastAsia="方正仿宋简体" w:hint="eastAsia"/>
          <w:sz w:val="32"/>
          <w:szCs w:val="32"/>
        </w:rPr>
        <w:t>~</w:t>
      </w:r>
      <w:r w:rsidRPr="0087422F">
        <w:rPr>
          <w:rFonts w:ascii="方正仿宋简体" w:eastAsia="方正仿宋简体" w:hint="eastAsia"/>
          <w:sz w:val="32"/>
          <w:szCs w:val="32"/>
        </w:rPr>
        <w:t>12</w:t>
      </w:r>
      <w:r w:rsidR="006741A1" w:rsidRPr="0087422F">
        <w:rPr>
          <w:rFonts w:ascii="方正仿宋简体" w:eastAsia="方正仿宋简体" w:hint="eastAsia"/>
          <w:sz w:val="32"/>
          <w:szCs w:val="32"/>
        </w:rPr>
        <w:t>月，特设局分别在厦门和南京</w:t>
      </w:r>
      <w:r w:rsidRPr="0087422F">
        <w:rPr>
          <w:rFonts w:ascii="方正仿宋简体" w:eastAsia="方正仿宋简体" w:hint="eastAsia"/>
          <w:sz w:val="32"/>
          <w:szCs w:val="32"/>
        </w:rPr>
        <w:t>组织部分省市</w:t>
      </w:r>
      <w:r w:rsidR="0087422F">
        <w:rPr>
          <w:rFonts w:ascii="方正仿宋简体" w:eastAsia="方正仿宋简体" w:hint="eastAsia"/>
          <w:sz w:val="32"/>
          <w:szCs w:val="32"/>
        </w:rPr>
        <w:t>特种设备</w:t>
      </w:r>
      <w:r w:rsidRPr="0087422F">
        <w:rPr>
          <w:rFonts w:ascii="方正仿宋简体" w:eastAsia="方正仿宋简体" w:hint="eastAsia"/>
          <w:sz w:val="32"/>
          <w:szCs w:val="32"/>
        </w:rPr>
        <w:t>安全监察机构</w:t>
      </w:r>
      <w:r w:rsidR="0087422F">
        <w:rPr>
          <w:rFonts w:ascii="方正仿宋简体" w:eastAsia="方正仿宋简体" w:hint="eastAsia"/>
          <w:sz w:val="32"/>
          <w:szCs w:val="32"/>
        </w:rPr>
        <w:t>、检验机构和社团组织</w:t>
      </w:r>
      <w:r w:rsidRPr="0087422F">
        <w:rPr>
          <w:rFonts w:ascii="方正仿宋简体" w:eastAsia="方正仿宋简体" w:hint="eastAsia"/>
          <w:sz w:val="32"/>
          <w:szCs w:val="32"/>
        </w:rPr>
        <w:t>业务骨干</w:t>
      </w:r>
      <w:r w:rsidR="006741A1" w:rsidRPr="0087422F">
        <w:rPr>
          <w:rFonts w:ascii="方正仿宋简体" w:eastAsia="方正仿宋简体" w:hint="eastAsia"/>
          <w:sz w:val="32"/>
          <w:szCs w:val="32"/>
        </w:rPr>
        <w:t>集中工作</w:t>
      </w:r>
      <w:r w:rsidRPr="0087422F">
        <w:rPr>
          <w:rFonts w:ascii="方正仿宋简体" w:eastAsia="方正仿宋简体" w:hint="eastAsia"/>
          <w:sz w:val="32"/>
          <w:szCs w:val="32"/>
        </w:rPr>
        <w:t>，在《规则》的基础上，按照</w:t>
      </w:r>
      <w:r w:rsidRPr="0087422F">
        <w:rPr>
          <w:rFonts w:ascii="方正仿宋简体" w:eastAsia="方正仿宋简体" w:hAnsi="黑体" w:hint="eastAsia"/>
          <w:sz w:val="32"/>
          <w:szCs w:val="32"/>
        </w:rPr>
        <w:t>依据风险、属地负责、分级实施、闭</w:t>
      </w:r>
      <w:r w:rsidR="0087422F">
        <w:rPr>
          <w:rFonts w:ascii="方正仿宋简体" w:eastAsia="方正仿宋简体" w:hAnsi="黑体" w:hint="eastAsia"/>
          <w:sz w:val="32"/>
          <w:szCs w:val="32"/>
        </w:rPr>
        <w:t>环</w:t>
      </w:r>
      <w:r w:rsidRPr="0087422F">
        <w:rPr>
          <w:rFonts w:ascii="方正仿宋简体" w:eastAsia="方正仿宋简体" w:hAnsi="黑体" w:hint="eastAsia"/>
          <w:sz w:val="32"/>
          <w:szCs w:val="32"/>
        </w:rPr>
        <w:t>管理</w:t>
      </w:r>
      <w:r w:rsidR="009A5A05" w:rsidRPr="0087422F">
        <w:rPr>
          <w:rFonts w:ascii="方正仿宋简体" w:eastAsia="方正仿宋简体" w:hAnsi="黑体" w:hint="eastAsia"/>
          <w:sz w:val="32"/>
          <w:szCs w:val="32"/>
        </w:rPr>
        <w:t>的总体思路，对《办法》</w:t>
      </w:r>
      <w:r w:rsidRPr="0087422F">
        <w:rPr>
          <w:rFonts w:ascii="方正仿宋简体" w:eastAsia="方正仿宋简体" w:hAnsi="黑体" w:hint="eastAsia"/>
          <w:sz w:val="32"/>
          <w:szCs w:val="32"/>
        </w:rPr>
        <w:t>进行</w:t>
      </w:r>
      <w:r w:rsidR="009A5A05" w:rsidRPr="0087422F">
        <w:rPr>
          <w:rFonts w:ascii="方正仿宋简体" w:eastAsia="方正仿宋简体" w:hAnsi="黑体" w:hint="eastAsia"/>
          <w:sz w:val="32"/>
          <w:szCs w:val="32"/>
        </w:rPr>
        <w:t>集中研讨、</w:t>
      </w:r>
      <w:r w:rsidRPr="0087422F">
        <w:rPr>
          <w:rFonts w:ascii="方正仿宋简体" w:eastAsia="方正仿宋简体" w:hAnsi="黑体" w:hint="eastAsia"/>
          <w:sz w:val="32"/>
          <w:szCs w:val="32"/>
        </w:rPr>
        <w:t>分组起草和</w:t>
      </w:r>
      <w:r w:rsidR="009A5A05" w:rsidRPr="0087422F">
        <w:rPr>
          <w:rFonts w:ascii="方正仿宋简体" w:eastAsia="方正仿宋简体" w:hAnsi="黑体" w:hint="eastAsia"/>
          <w:sz w:val="32"/>
          <w:szCs w:val="32"/>
        </w:rPr>
        <w:t>讨论汇总</w:t>
      </w:r>
      <w:r w:rsidRPr="0087422F">
        <w:rPr>
          <w:rFonts w:ascii="方正仿宋简体" w:eastAsia="方正仿宋简体" w:hAnsi="黑体" w:hint="eastAsia"/>
          <w:sz w:val="32"/>
          <w:szCs w:val="32"/>
        </w:rPr>
        <w:t>，完成</w:t>
      </w:r>
      <w:r w:rsidR="00205C1B">
        <w:rPr>
          <w:rFonts w:ascii="方正仿宋简体" w:eastAsia="方正仿宋简体" w:hAnsi="黑体" w:hint="eastAsia"/>
          <w:sz w:val="32"/>
          <w:szCs w:val="32"/>
        </w:rPr>
        <w:t>了</w:t>
      </w:r>
      <w:r w:rsidRPr="0087422F">
        <w:rPr>
          <w:rFonts w:ascii="方正仿宋简体" w:eastAsia="方正仿宋简体" w:hAnsi="黑体" w:hint="eastAsia"/>
          <w:sz w:val="32"/>
          <w:szCs w:val="32"/>
        </w:rPr>
        <w:t>《办法》具体起草工作。</w:t>
      </w:r>
    </w:p>
    <w:p w:rsidR="00BD3C5D" w:rsidRPr="00205C1B" w:rsidRDefault="00BD3C5D" w:rsidP="00BD3C5D">
      <w:pPr>
        <w:spacing w:line="560" w:lineRule="exact"/>
        <w:ind w:firstLineChars="200" w:firstLine="640"/>
        <w:rPr>
          <w:rFonts w:ascii="方正黑体简体" w:eastAsia="方正黑体简体" w:hAnsi="黑体"/>
          <w:sz w:val="32"/>
          <w:szCs w:val="32"/>
        </w:rPr>
      </w:pPr>
      <w:r w:rsidRPr="00205C1B">
        <w:rPr>
          <w:rFonts w:ascii="方正黑体简体" w:eastAsia="方正黑体简体" w:hAnsi="黑体" w:hint="eastAsia"/>
          <w:sz w:val="32"/>
          <w:szCs w:val="32"/>
        </w:rPr>
        <w:t>三、主要内容</w:t>
      </w:r>
    </w:p>
    <w:p w:rsidR="009A5A05" w:rsidRPr="0087422F" w:rsidRDefault="009A5A05" w:rsidP="00BD3C5D">
      <w:pPr>
        <w:spacing w:line="560" w:lineRule="exact"/>
        <w:ind w:firstLineChars="200" w:firstLine="640"/>
        <w:rPr>
          <w:rFonts w:ascii="方正仿宋简体" w:eastAsia="方正仿宋简体" w:hAnsi="黑体"/>
          <w:sz w:val="32"/>
          <w:szCs w:val="32"/>
        </w:rPr>
      </w:pPr>
      <w:r w:rsidRPr="0087422F">
        <w:rPr>
          <w:rFonts w:ascii="方正仿宋简体" w:eastAsia="方正仿宋简体" w:hAnsi="黑体" w:hint="eastAsia"/>
          <w:sz w:val="32"/>
          <w:szCs w:val="32"/>
        </w:rPr>
        <w:t>《办法》共6章</w:t>
      </w:r>
      <w:r w:rsidR="00205C1B">
        <w:rPr>
          <w:rFonts w:ascii="方正仿宋简体" w:eastAsia="方正仿宋简体" w:hAnsi="黑体" w:hint="eastAsia"/>
          <w:sz w:val="32"/>
          <w:szCs w:val="32"/>
        </w:rPr>
        <w:t>60</w:t>
      </w:r>
      <w:r w:rsidRPr="0087422F">
        <w:rPr>
          <w:rFonts w:ascii="方正仿宋简体" w:eastAsia="方正仿宋简体" w:hAnsi="黑体" w:hint="eastAsia"/>
          <w:sz w:val="32"/>
          <w:szCs w:val="32"/>
        </w:rPr>
        <w:t>条，包括总则、现场安全监督检查内容、现场安全监督检查程序、现场安全监督检查保障、法律责任及附则。</w:t>
      </w:r>
    </w:p>
    <w:p w:rsidR="00C30A1C" w:rsidRPr="0087422F" w:rsidRDefault="00DD7B59" w:rsidP="00BD3C5D">
      <w:pPr>
        <w:spacing w:line="560" w:lineRule="exact"/>
        <w:ind w:firstLineChars="200" w:firstLine="640"/>
        <w:rPr>
          <w:rFonts w:ascii="方正仿宋简体" w:eastAsia="方正仿宋简体" w:hAnsi="黑体"/>
          <w:sz w:val="32"/>
          <w:szCs w:val="32"/>
        </w:rPr>
      </w:pPr>
      <w:r w:rsidRPr="0087422F">
        <w:rPr>
          <w:rFonts w:ascii="方正仿宋简体" w:eastAsia="方正仿宋简体" w:hAnsi="黑体" w:hint="eastAsia"/>
          <w:sz w:val="32"/>
          <w:szCs w:val="32"/>
        </w:rPr>
        <w:t>《办法》将特种设备</w:t>
      </w:r>
      <w:r w:rsidR="00973895" w:rsidRPr="0087422F">
        <w:rPr>
          <w:rFonts w:ascii="方正仿宋简体" w:eastAsia="方正仿宋简体" w:hAnsi="黑体" w:hint="eastAsia"/>
          <w:sz w:val="32"/>
          <w:szCs w:val="32"/>
        </w:rPr>
        <w:t>生产、</w:t>
      </w:r>
      <w:r w:rsidR="00205C1B">
        <w:rPr>
          <w:rFonts w:ascii="方正仿宋简体" w:eastAsia="方正仿宋简体" w:hAnsi="黑体" w:hint="eastAsia"/>
          <w:sz w:val="32"/>
          <w:szCs w:val="32"/>
        </w:rPr>
        <w:t>经营和</w:t>
      </w:r>
      <w:r w:rsidR="00973895" w:rsidRPr="0087422F">
        <w:rPr>
          <w:rFonts w:ascii="方正仿宋简体" w:eastAsia="方正仿宋简体" w:hAnsi="黑体" w:hint="eastAsia"/>
          <w:sz w:val="32"/>
          <w:szCs w:val="32"/>
        </w:rPr>
        <w:t>使用纳入现场安全监督检查范围，严格规定了现场</w:t>
      </w:r>
      <w:r w:rsidR="00205C1B">
        <w:rPr>
          <w:rFonts w:ascii="方正仿宋简体" w:eastAsia="方正仿宋简体" w:hAnsi="黑体" w:hint="eastAsia"/>
          <w:sz w:val="32"/>
          <w:szCs w:val="32"/>
        </w:rPr>
        <w:t>安全监督</w:t>
      </w:r>
      <w:r w:rsidR="00973895" w:rsidRPr="0087422F">
        <w:rPr>
          <w:rFonts w:ascii="方正仿宋简体" w:eastAsia="方正仿宋简体" w:hAnsi="黑体" w:hint="eastAsia"/>
          <w:sz w:val="32"/>
          <w:szCs w:val="32"/>
        </w:rPr>
        <w:t>检查的</w:t>
      </w:r>
      <w:r w:rsidR="00205C1B">
        <w:rPr>
          <w:rFonts w:ascii="方正仿宋简体" w:eastAsia="方正仿宋简体" w:hAnsi="黑体" w:hint="eastAsia"/>
          <w:sz w:val="32"/>
          <w:szCs w:val="32"/>
        </w:rPr>
        <w:t>项目、</w:t>
      </w:r>
      <w:r w:rsidR="00973895" w:rsidRPr="0087422F">
        <w:rPr>
          <w:rFonts w:ascii="方正仿宋简体" w:eastAsia="方正仿宋简体" w:hAnsi="黑体" w:hint="eastAsia"/>
          <w:sz w:val="32"/>
          <w:szCs w:val="32"/>
        </w:rPr>
        <w:t>内容及相关程序，</w:t>
      </w:r>
      <w:r w:rsidR="00205C1B">
        <w:rPr>
          <w:rFonts w:ascii="方正仿宋简体" w:eastAsia="方正仿宋简体" w:hAnsi="黑体" w:hint="eastAsia"/>
          <w:sz w:val="32"/>
          <w:szCs w:val="32"/>
        </w:rPr>
        <w:t>强调了检查重点的确定原则，</w:t>
      </w:r>
      <w:r w:rsidR="00973895" w:rsidRPr="0087422F">
        <w:rPr>
          <w:rFonts w:ascii="方正仿宋简体" w:eastAsia="方正仿宋简体" w:hAnsi="黑体" w:hint="eastAsia"/>
          <w:sz w:val="32"/>
          <w:szCs w:val="32"/>
        </w:rPr>
        <w:t>明确</w:t>
      </w:r>
      <w:r w:rsidR="00205C1B">
        <w:rPr>
          <w:rFonts w:ascii="方正仿宋简体" w:eastAsia="方正仿宋简体" w:hAnsi="黑体" w:hint="eastAsia"/>
          <w:sz w:val="32"/>
          <w:szCs w:val="32"/>
        </w:rPr>
        <w:t>了</w:t>
      </w:r>
      <w:r w:rsidR="00973895" w:rsidRPr="0087422F">
        <w:rPr>
          <w:rFonts w:ascii="方正仿宋简体" w:eastAsia="方正仿宋简体" w:hAnsi="黑体" w:hint="eastAsia"/>
          <w:sz w:val="32"/>
          <w:szCs w:val="32"/>
        </w:rPr>
        <w:t>各方责任和义务，</w:t>
      </w:r>
      <w:r w:rsidR="00C30A1C" w:rsidRPr="0087422F">
        <w:rPr>
          <w:rFonts w:ascii="方正仿宋简体" w:eastAsia="方正仿宋简体" w:hAnsi="黑体" w:hint="eastAsia"/>
          <w:sz w:val="32"/>
          <w:szCs w:val="32"/>
        </w:rPr>
        <w:t>提升</w:t>
      </w:r>
      <w:r w:rsidR="00205C1B">
        <w:rPr>
          <w:rFonts w:ascii="方正仿宋简体" w:eastAsia="方正仿宋简体" w:hAnsi="黑体" w:hint="eastAsia"/>
          <w:sz w:val="32"/>
          <w:szCs w:val="32"/>
        </w:rPr>
        <w:t>了</w:t>
      </w:r>
      <w:r w:rsidR="00C30A1C" w:rsidRPr="0087422F">
        <w:rPr>
          <w:rFonts w:ascii="方正仿宋简体" w:eastAsia="方正仿宋简体" w:hAnsi="黑体" w:hint="eastAsia"/>
          <w:sz w:val="32"/>
          <w:szCs w:val="32"/>
        </w:rPr>
        <w:t>检查的规范性、有效性</w:t>
      </w:r>
      <w:r w:rsidR="00205C1B">
        <w:rPr>
          <w:rFonts w:ascii="方正仿宋简体" w:eastAsia="方正仿宋简体" w:hAnsi="黑体" w:hint="eastAsia"/>
          <w:sz w:val="32"/>
          <w:szCs w:val="32"/>
        </w:rPr>
        <w:t>与</w:t>
      </w:r>
      <w:r w:rsidR="00C30A1C" w:rsidRPr="0087422F">
        <w:rPr>
          <w:rFonts w:ascii="方正仿宋简体" w:eastAsia="方正仿宋简体" w:hAnsi="黑体" w:hint="eastAsia"/>
          <w:sz w:val="32"/>
          <w:szCs w:val="32"/>
        </w:rPr>
        <w:t>权威性。</w:t>
      </w:r>
    </w:p>
    <w:p w:rsidR="00C30A1C" w:rsidRPr="0087422F" w:rsidRDefault="00C30A1C" w:rsidP="00205C1B">
      <w:pPr>
        <w:spacing w:line="560" w:lineRule="exact"/>
        <w:ind w:firstLineChars="200" w:firstLine="640"/>
        <w:rPr>
          <w:rFonts w:ascii="方正仿宋简体" w:eastAsia="方正仿宋简体"/>
          <w:b/>
          <w:sz w:val="32"/>
          <w:szCs w:val="32"/>
        </w:rPr>
      </w:pPr>
      <w:r w:rsidRPr="00205C1B">
        <w:rPr>
          <w:rFonts w:ascii="方正楷体简体" w:eastAsia="方正楷体简体" w:hAnsi="黑体" w:hint="eastAsia"/>
          <w:sz w:val="32"/>
          <w:szCs w:val="32"/>
        </w:rPr>
        <w:t>（一）</w:t>
      </w:r>
      <w:r w:rsidRPr="00205C1B">
        <w:rPr>
          <w:rFonts w:ascii="方正楷体简体" w:eastAsia="方正楷体简体" w:hint="eastAsia"/>
          <w:sz w:val="32"/>
          <w:szCs w:val="32"/>
        </w:rPr>
        <w:t>明确现场检查分类</w:t>
      </w:r>
      <w:r w:rsidR="009B44A6" w:rsidRPr="00205C1B">
        <w:rPr>
          <w:rFonts w:ascii="方正楷体简体" w:eastAsia="方正楷体简体" w:hint="eastAsia"/>
          <w:sz w:val="32"/>
          <w:szCs w:val="32"/>
        </w:rPr>
        <w:t>提升检查的针对性</w:t>
      </w:r>
      <w:r w:rsidRPr="00205C1B">
        <w:rPr>
          <w:rFonts w:ascii="方正楷体简体" w:eastAsia="方正楷体简体" w:hint="eastAsia"/>
          <w:sz w:val="32"/>
          <w:szCs w:val="32"/>
        </w:rPr>
        <w:t>。</w:t>
      </w:r>
      <w:r w:rsidRPr="0087422F">
        <w:rPr>
          <w:rFonts w:ascii="方正仿宋简体" w:eastAsia="方正仿宋简体" w:hint="eastAsia"/>
          <w:sz w:val="32"/>
          <w:szCs w:val="32"/>
        </w:rPr>
        <w:t>《办法》规定现场</w:t>
      </w:r>
      <w:r w:rsidR="00205C1B">
        <w:rPr>
          <w:rFonts w:ascii="方正仿宋简体" w:eastAsia="方正仿宋简体" w:hint="eastAsia"/>
          <w:sz w:val="32"/>
          <w:szCs w:val="32"/>
        </w:rPr>
        <w:t>安全监督</w:t>
      </w:r>
      <w:r w:rsidRPr="0087422F">
        <w:rPr>
          <w:rFonts w:ascii="方正仿宋简体" w:eastAsia="方正仿宋简体" w:hint="eastAsia"/>
          <w:sz w:val="32"/>
          <w:szCs w:val="32"/>
        </w:rPr>
        <w:t>检查</w:t>
      </w:r>
      <w:r w:rsidR="006741A1" w:rsidRPr="0087422F">
        <w:rPr>
          <w:rFonts w:ascii="方正仿宋简体" w:eastAsia="方正仿宋简体" w:hint="eastAsia"/>
          <w:sz w:val="32"/>
          <w:szCs w:val="32"/>
        </w:rPr>
        <w:t>分为</w:t>
      </w:r>
      <w:r w:rsidRPr="0087422F">
        <w:rPr>
          <w:rFonts w:ascii="方正仿宋简体" w:eastAsia="方正仿宋简体" w:hint="eastAsia"/>
          <w:sz w:val="32"/>
          <w:szCs w:val="32"/>
        </w:rPr>
        <w:t>日常监督检查、专项监督检查和证后监督检查。</w:t>
      </w:r>
      <w:r w:rsidR="00DB6730" w:rsidRPr="0087422F">
        <w:rPr>
          <w:rFonts w:ascii="方正仿宋简体" w:eastAsia="方正仿宋简体" w:hint="eastAsia"/>
          <w:sz w:val="32"/>
          <w:szCs w:val="32"/>
        </w:rPr>
        <w:t>日常监督检查</w:t>
      </w:r>
      <w:r w:rsidRPr="0087422F">
        <w:rPr>
          <w:rFonts w:ascii="方正仿宋简体" w:eastAsia="方正仿宋简体" w:hint="eastAsia"/>
          <w:sz w:val="32"/>
          <w:szCs w:val="32"/>
        </w:rPr>
        <w:t>是指按本办法规定的检查计划、检查项目、检查内容，对被检查单位实施的监督检查。</w:t>
      </w:r>
      <w:r w:rsidR="00DB6730" w:rsidRPr="0087422F">
        <w:rPr>
          <w:rFonts w:ascii="方正仿宋简体" w:eastAsia="方正仿宋简体" w:hint="eastAsia"/>
          <w:sz w:val="32"/>
          <w:szCs w:val="32"/>
        </w:rPr>
        <w:t>专项监督检查</w:t>
      </w:r>
      <w:r w:rsidRPr="0087422F">
        <w:rPr>
          <w:rFonts w:ascii="方正仿宋简体" w:eastAsia="方正仿宋简体" w:hint="eastAsia"/>
          <w:sz w:val="32"/>
          <w:szCs w:val="32"/>
        </w:rPr>
        <w:t>是指根据各级人民政府及其所属有关部门的统一部署，或</w:t>
      </w:r>
      <w:r w:rsidR="00205C1B">
        <w:rPr>
          <w:rFonts w:ascii="方正仿宋简体" w:eastAsia="方正仿宋简体" w:hint="eastAsia"/>
          <w:sz w:val="32"/>
          <w:szCs w:val="32"/>
        </w:rPr>
        <w:t>者</w:t>
      </w:r>
      <w:r w:rsidRPr="0087422F">
        <w:rPr>
          <w:rFonts w:ascii="方正仿宋简体" w:eastAsia="方正仿宋简体" w:hint="eastAsia"/>
          <w:sz w:val="32"/>
          <w:szCs w:val="32"/>
        </w:rPr>
        <w:t>由各级</w:t>
      </w:r>
      <w:r w:rsidR="00205C1B">
        <w:rPr>
          <w:rFonts w:ascii="方正仿宋简体" w:eastAsia="方正仿宋简体" w:hint="eastAsia"/>
          <w:sz w:val="32"/>
          <w:szCs w:val="32"/>
        </w:rPr>
        <w:t>负责特种设备安全监督管理的部门（以下简称</w:t>
      </w:r>
      <w:r w:rsidRPr="0087422F">
        <w:rPr>
          <w:rFonts w:ascii="方正仿宋简体" w:eastAsia="方正仿宋简体" w:hint="eastAsia"/>
          <w:sz w:val="32"/>
          <w:szCs w:val="32"/>
        </w:rPr>
        <w:t>监管部门</w:t>
      </w:r>
      <w:r w:rsidR="00205C1B">
        <w:rPr>
          <w:rFonts w:ascii="方正仿宋简体" w:eastAsia="方正仿宋简体" w:hint="eastAsia"/>
          <w:sz w:val="32"/>
          <w:szCs w:val="32"/>
        </w:rPr>
        <w:t>）</w:t>
      </w:r>
      <w:r w:rsidRPr="0087422F">
        <w:rPr>
          <w:rFonts w:ascii="方正仿宋简体" w:eastAsia="方正仿宋简体" w:hint="eastAsia"/>
          <w:sz w:val="32"/>
          <w:szCs w:val="32"/>
        </w:rPr>
        <w:t>组织的，针对</w:t>
      </w:r>
      <w:r w:rsidR="00205C1B">
        <w:rPr>
          <w:rFonts w:ascii="方正仿宋简体" w:eastAsia="方正仿宋简体" w:hAnsi="黑体" w:hint="eastAsia"/>
          <w:sz w:val="32"/>
          <w:szCs w:val="32"/>
        </w:rPr>
        <w:t>特定</w:t>
      </w:r>
      <w:r w:rsidR="00205C1B">
        <w:rPr>
          <w:rFonts w:ascii="方正仿宋简体" w:eastAsia="方正仿宋简体" w:hAnsi="黑体"/>
          <w:sz w:val="32"/>
          <w:szCs w:val="32"/>
        </w:rPr>
        <w:t>的</w:t>
      </w:r>
      <w:r w:rsidR="00205C1B">
        <w:rPr>
          <w:rFonts w:ascii="方正仿宋简体" w:eastAsia="方正仿宋简体" w:hAnsi="黑体" w:hint="eastAsia"/>
          <w:sz w:val="32"/>
          <w:szCs w:val="32"/>
        </w:rPr>
        <w:t>特种</w:t>
      </w:r>
      <w:r w:rsidR="00205C1B">
        <w:rPr>
          <w:rFonts w:ascii="方正仿宋简体" w:eastAsia="方正仿宋简体" w:hAnsi="黑体"/>
          <w:sz w:val="32"/>
          <w:szCs w:val="32"/>
        </w:rPr>
        <w:t>设备</w:t>
      </w:r>
      <w:r w:rsidR="00205C1B">
        <w:rPr>
          <w:rFonts w:ascii="方正仿宋简体" w:eastAsia="方正仿宋简体" w:hAnsi="黑体" w:hint="eastAsia"/>
          <w:sz w:val="32"/>
          <w:szCs w:val="32"/>
        </w:rPr>
        <w:t>风险或者特殊需要等</w:t>
      </w:r>
      <w:r w:rsidR="00205C1B" w:rsidRPr="00356D4E">
        <w:rPr>
          <w:rFonts w:ascii="方正仿宋简体" w:eastAsia="方正仿宋简体" w:hAnsi="黑体" w:hint="eastAsia"/>
          <w:sz w:val="32"/>
          <w:szCs w:val="32"/>
        </w:rPr>
        <w:t>具体情况，</w:t>
      </w:r>
      <w:r w:rsidRPr="0087422F">
        <w:rPr>
          <w:rFonts w:ascii="方正仿宋简体" w:eastAsia="方正仿宋简体" w:hint="eastAsia"/>
          <w:sz w:val="32"/>
          <w:szCs w:val="32"/>
        </w:rPr>
        <w:t>在规定时间内，对被检查单位的特定设备</w:t>
      </w:r>
      <w:r w:rsidRPr="0087422F">
        <w:rPr>
          <w:rFonts w:ascii="方正仿宋简体" w:eastAsia="方正仿宋简体" w:hint="eastAsia"/>
          <w:sz w:val="32"/>
          <w:szCs w:val="32"/>
        </w:rPr>
        <w:lastRenderedPageBreak/>
        <w:t>或者项目实施的监督检查。</w:t>
      </w:r>
      <w:r w:rsidR="00DB6730" w:rsidRPr="0087422F">
        <w:rPr>
          <w:rFonts w:ascii="方正仿宋简体" w:eastAsia="方正仿宋简体" w:hint="eastAsia"/>
          <w:sz w:val="32"/>
          <w:szCs w:val="32"/>
        </w:rPr>
        <w:t>证后监督检查</w:t>
      </w:r>
      <w:r w:rsidRPr="0087422F">
        <w:rPr>
          <w:rFonts w:ascii="方正仿宋简体" w:eastAsia="方正仿宋简体" w:hint="eastAsia"/>
          <w:sz w:val="32"/>
          <w:szCs w:val="32"/>
        </w:rPr>
        <w:t>是指由行政许可部门对其许可的特种设备生产单位实施的监督检查。</w:t>
      </w:r>
      <w:r w:rsidR="00D4641E" w:rsidRPr="0087422F">
        <w:rPr>
          <w:rFonts w:ascii="方正仿宋简体" w:eastAsia="方正仿宋简体" w:hint="eastAsia"/>
          <w:sz w:val="32"/>
          <w:szCs w:val="32"/>
        </w:rPr>
        <w:t>《办法》第2章分3节分别</w:t>
      </w:r>
      <w:r w:rsidRPr="0087422F">
        <w:rPr>
          <w:rFonts w:ascii="方正仿宋简体" w:eastAsia="方正仿宋简体" w:hint="eastAsia"/>
          <w:sz w:val="32"/>
          <w:szCs w:val="32"/>
        </w:rPr>
        <w:t>对日常监督检查、专项监督检查、证后监督检查的内容及重点进行明确。</w:t>
      </w:r>
    </w:p>
    <w:p w:rsidR="00C30A1C" w:rsidRPr="0087422F" w:rsidRDefault="00C30A1C" w:rsidP="00205C1B">
      <w:pPr>
        <w:spacing w:line="560" w:lineRule="exact"/>
        <w:ind w:firstLineChars="200" w:firstLine="640"/>
        <w:rPr>
          <w:rFonts w:ascii="方正仿宋简体" w:eastAsia="方正仿宋简体"/>
          <w:b/>
          <w:sz w:val="32"/>
          <w:szCs w:val="32"/>
        </w:rPr>
      </w:pPr>
      <w:r w:rsidRPr="00205C1B">
        <w:rPr>
          <w:rFonts w:ascii="方正楷体简体" w:eastAsia="方正楷体简体" w:hint="eastAsia"/>
          <w:sz w:val="32"/>
          <w:szCs w:val="32"/>
        </w:rPr>
        <w:t>（二）</w:t>
      </w:r>
      <w:r w:rsidR="00A452F3" w:rsidRPr="00205C1B">
        <w:rPr>
          <w:rFonts w:ascii="方正楷体简体" w:eastAsia="方正楷体简体" w:hint="eastAsia"/>
          <w:sz w:val="32"/>
          <w:szCs w:val="32"/>
        </w:rPr>
        <w:t>落实放管服部署强化证后现场监督检查</w:t>
      </w:r>
      <w:r w:rsidRPr="00205C1B">
        <w:rPr>
          <w:rFonts w:ascii="方正楷体简体" w:eastAsia="方正楷体简体" w:hint="eastAsia"/>
          <w:sz w:val="32"/>
          <w:szCs w:val="32"/>
        </w:rPr>
        <w:t>。</w:t>
      </w:r>
      <w:r w:rsidR="0092596F" w:rsidRPr="0087422F">
        <w:rPr>
          <w:rFonts w:ascii="方正仿宋简体" w:eastAsia="方正仿宋简体" w:hint="eastAsia"/>
          <w:sz w:val="32"/>
          <w:szCs w:val="32"/>
        </w:rPr>
        <w:t>按照国务院简政放权、深化行政审批制度改革相关要求，特种设备行政许可的证后</w:t>
      </w:r>
      <w:r w:rsidR="00CD1DC4">
        <w:rPr>
          <w:rFonts w:ascii="方正仿宋简体" w:eastAsia="方正仿宋简体" w:hint="eastAsia"/>
          <w:sz w:val="32"/>
          <w:szCs w:val="32"/>
        </w:rPr>
        <w:t>监督管理</w:t>
      </w:r>
      <w:r w:rsidR="0092596F" w:rsidRPr="0087422F">
        <w:rPr>
          <w:rFonts w:ascii="方正仿宋简体" w:eastAsia="方正仿宋简体" w:hint="eastAsia"/>
          <w:sz w:val="32"/>
          <w:szCs w:val="32"/>
        </w:rPr>
        <w:t>工作</w:t>
      </w:r>
      <w:r w:rsidR="00CD1DC4">
        <w:rPr>
          <w:rFonts w:ascii="方正仿宋简体" w:eastAsia="方正仿宋简体" w:hint="eastAsia"/>
          <w:sz w:val="32"/>
          <w:szCs w:val="32"/>
        </w:rPr>
        <w:t>必须予以</w:t>
      </w:r>
      <w:r w:rsidR="00CD1DC4" w:rsidRPr="0087422F">
        <w:rPr>
          <w:rFonts w:ascii="方正仿宋简体" w:eastAsia="方正仿宋简体" w:hint="eastAsia"/>
          <w:sz w:val="32"/>
          <w:szCs w:val="32"/>
        </w:rPr>
        <w:t>加强</w:t>
      </w:r>
      <w:r w:rsidR="0092596F" w:rsidRPr="0087422F">
        <w:rPr>
          <w:rFonts w:ascii="方正仿宋简体" w:eastAsia="方正仿宋简体" w:hint="eastAsia"/>
          <w:sz w:val="32"/>
          <w:szCs w:val="32"/>
        </w:rPr>
        <w:t>。</w:t>
      </w:r>
      <w:r w:rsidRPr="0087422F">
        <w:rPr>
          <w:rFonts w:ascii="方正仿宋简体" w:eastAsia="方正仿宋简体" w:hint="eastAsia"/>
          <w:sz w:val="32"/>
          <w:szCs w:val="32"/>
        </w:rPr>
        <w:t>《办法》第2章第3</w:t>
      </w:r>
      <w:r w:rsidR="0092596F" w:rsidRPr="0087422F">
        <w:rPr>
          <w:rFonts w:ascii="方正仿宋简体" w:eastAsia="方正仿宋简体" w:hint="eastAsia"/>
          <w:sz w:val="32"/>
          <w:szCs w:val="32"/>
        </w:rPr>
        <w:t>节明确了</w:t>
      </w:r>
      <w:r w:rsidRPr="0087422F">
        <w:rPr>
          <w:rFonts w:ascii="方正仿宋简体" w:eastAsia="方正仿宋简体" w:hint="eastAsia"/>
          <w:sz w:val="32"/>
          <w:szCs w:val="32"/>
        </w:rPr>
        <w:t>年度证后监督检查计划并组织实施</w:t>
      </w:r>
      <w:r w:rsidR="0092596F" w:rsidRPr="0087422F">
        <w:rPr>
          <w:rFonts w:ascii="方正仿宋简体" w:eastAsia="方正仿宋简体" w:hint="eastAsia"/>
          <w:sz w:val="32"/>
          <w:szCs w:val="32"/>
        </w:rPr>
        <w:t>的部门以及</w:t>
      </w:r>
      <w:r w:rsidRPr="0087422F">
        <w:rPr>
          <w:rFonts w:ascii="方正仿宋简体" w:eastAsia="方正仿宋简体" w:hint="eastAsia"/>
          <w:sz w:val="32"/>
          <w:szCs w:val="32"/>
        </w:rPr>
        <w:t>年度证后监督检查重点</w:t>
      </w:r>
      <w:r w:rsidR="0092596F" w:rsidRPr="0087422F">
        <w:rPr>
          <w:rFonts w:ascii="方正仿宋简体" w:eastAsia="方正仿宋简体" w:hint="eastAsia"/>
          <w:sz w:val="32"/>
          <w:szCs w:val="32"/>
        </w:rPr>
        <w:t>等相关内容</w:t>
      </w:r>
      <w:r w:rsidRPr="0087422F">
        <w:rPr>
          <w:rFonts w:ascii="方正仿宋简体" w:eastAsia="方正仿宋简体" w:hint="eastAsia"/>
          <w:sz w:val="32"/>
          <w:szCs w:val="32"/>
        </w:rPr>
        <w:t>。</w:t>
      </w:r>
      <w:r w:rsidR="0092596F" w:rsidRPr="0087422F">
        <w:rPr>
          <w:rFonts w:ascii="方正仿宋简体" w:eastAsia="方正仿宋简体" w:hint="eastAsia"/>
          <w:sz w:val="32"/>
          <w:szCs w:val="32"/>
        </w:rPr>
        <w:t>同时通过指引性条款，明确证后现场监督检查适用</w:t>
      </w:r>
      <w:r w:rsidRPr="0087422F">
        <w:rPr>
          <w:rFonts w:ascii="方正仿宋简体" w:eastAsia="方正仿宋简体" w:hint="eastAsia"/>
          <w:sz w:val="32"/>
          <w:szCs w:val="32"/>
        </w:rPr>
        <w:t>《特种设备行政许可证后监督检查规则》</w:t>
      </w:r>
      <w:r w:rsidR="0092596F" w:rsidRPr="0087422F">
        <w:rPr>
          <w:rFonts w:ascii="方正仿宋简体" w:eastAsia="方正仿宋简体" w:hint="eastAsia"/>
          <w:sz w:val="32"/>
          <w:szCs w:val="32"/>
        </w:rPr>
        <w:t>关于</w:t>
      </w:r>
      <w:r w:rsidR="000F1985" w:rsidRPr="0087422F">
        <w:rPr>
          <w:rFonts w:ascii="方正仿宋简体" w:eastAsia="方正仿宋简体" w:hint="eastAsia"/>
          <w:sz w:val="32"/>
          <w:szCs w:val="32"/>
        </w:rPr>
        <w:t>检查的人员要求、检查项目及内容等</w:t>
      </w:r>
      <w:r w:rsidR="0092596F" w:rsidRPr="0087422F">
        <w:rPr>
          <w:rFonts w:ascii="方正仿宋简体" w:eastAsia="方正仿宋简体" w:hint="eastAsia"/>
          <w:sz w:val="32"/>
          <w:szCs w:val="32"/>
        </w:rPr>
        <w:t>具体要求</w:t>
      </w:r>
      <w:r w:rsidR="009B44A6" w:rsidRPr="0087422F">
        <w:rPr>
          <w:rFonts w:ascii="方正仿宋简体" w:eastAsia="方正仿宋简体" w:hint="eastAsia"/>
          <w:sz w:val="32"/>
          <w:szCs w:val="32"/>
        </w:rPr>
        <w:t>，统一执法标准、</w:t>
      </w:r>
      <w:r w:rsidR="00CD1DC4">
        <w:rPr>
          <w:rFonts w:ascii="方正仿宋简体" w:eastAsia="方正仿宋简体" w:hint="eastAsia"/>
          <w:sz w:val="32"/>
          <w:szCs w:val="32"/>
        </w:rPr>
        <w:t>封</w:t>
      </w:r>
      <w:r w:rsidR="009B44A6" w:rsidRPr="0087422F">
        <w:rPr>
          <w:rFonts w:ascii="方正仿宋简体" w:eastAsia="方正仿宋简体" w:hint="eastAsia"/>
          <w:sz w:val="32"/>
          <w:szCs w:val="32"/>
        </w:rPr>
        <w:t>闭监管链条</w:t>
      </w:r>
      <w:r w:rsidR="000F1985" w:rsidRPr="0087422F">
        <w:rPr>
          <w:rFonts w:ascii="方正仿宋简体" w:eastAsia="方正仿宋简体" w:hint="eastAsia"/>
          <w:sz w:val="32"/>
          <w:szCs w:val="32"/>
        </w:rPr>
        <w:t>。</w:t>
      </w:r>
    </w:p>
    <w:p w:rsidR="001D4E8A" w:rsidRDefault="000F1985" w:rsidP="00CD1DC4">
      <w:pPr>
        <w:spacing w:line="560" w:lineRule="exact"/>
        <w:ind w:firstLineChars="200" w:firstLine="640"/>
        <w:rPr>
          <w:rFonts w:ascii="方正仿宋简体" w:eastAsia="方正仿宋简体"/>
          <w:sz w:val="32"/>
          <w:szCs w:val="32"/>
        </w:rPr>
      </w:pPr>
      <w:r w:rsidRPr="00CD1DC4">
        <w:rPr>
          <w:rFonts w:ascii="方正楷体简体" w:eastAsia="方正楷体简体" w:hint="eastAsia"/>
          <w:sz w:val="32"/>
          <w:szCs w:val="32"/>
        </w:rPr>
        <w:t>（三）</w:t>
      </w:r>
      <w:r w:rsidR="00E23F6A" w:rsidRPr="00CD1DC4">
        <w:rPr>
          <w:rFonts w:ascii="方正楷体简体" w:eastAsia="方正楷体简体" w:hint="eastAsia"/>
          <w:sz w:val="32"/>
          <w:szCs w:val="32"/>
        </w:rPr>
        <w:t>完善了现场安全监督检查的程序</w:t>
      </w:r>
      <w:r w:rsidR="009B44A6" w:rsidRPr="00CD1DC4">
        <w:rPr>
          <w:rFonts w:ascii="方正楷体简体" w:eastAsia="方正楷体简体" w:hint="eastAsia"/>
          <w:sz w:val="32"/>
          <w:szCs w:val="32"/>
        </w:rPr>
        <w:t>性规定</w:t>
      </w:r>
      <w:r w:rsidR="00E23F6A" w:rsidRPr="00CD1DC4">
        <w:rPr>
          <w:rFonts w:ascii="方正楷体简体" w:eastAsia="方正楷体简体" w:hint="eastAsia"/>
          <w:sz w:val="32"/>
          <w:szCs w:val="32"/>
        </w:rPr>
        <w:t>。</w:t>
      </w:r>
      <w:r w:rsidR="00CD1DC4" w:rsidRPr="00CD1DC4">
        <w:rPr>
          <w:rFonts w:ascii="方正仿宋简体" w:eastAsia="方正仿宋简体" w:hint="eastAsia"/>
          <w:sz w:val="32"/>
          <w:szCs w:val="32"/>
        </w:rPr>
        <w:t>起草组</w:t>
      </w:r>
      <w:r w:rsidR="00CD1DC4" w:rsidRPr="0087422F">
        <w:rPr>
          <w:rFonts w:ascii="方正仿宋简体" w:eastAsia="方正仿宋简体" w:hint="eastAsia"/>
          <w:sz w:val="32"/>
          <w:szCs w:val="32"/>
        </w:rPr>
        <w:t>梳理分析</w:t>
      </w:r>
      <w:r w:rsidR="00CD1DC4">
        <w:rPr>
          <w:rFonts w:ascii="方正仿宋简体" w:eastAsia="方正仿宋简体" w:hint="eastAsia"/>
          <w:sz w:val="32"/>
          <w:szCs w:val="32"/>
        </w:rPr>
        <w:t>了</w:t>
      </w:r>
      <w:r w:rsidR="00E23F6A" w:rsidRPr="0087422F">
        <w:rPr>
          <w:rFonts w:ascii="方正仿宋简体" w:eastAsia="方正仿宋简体" w:hint="eastAsia"/>
          <w:sz w:val="32"/>
          <w:szCs w:val="32"/>
        </w:rPr>
        <w:t>《规则》执行</w:t>
      </w:r>
      <w:r w:rsidR="00CD1DC4">
        <w:rPr>
          <w:rFonts w:ascii="方正仿宋简体" w:eastAsia="方正仿宋简体" w:hint="eastAsia"/>
          <w:sz w:val="32"/>
          <w:szCs w:val="32"/>
        </w:rPr>
        <w:t>以来</w:t>
      </w:r>
      <w:r w:rsidR="00E23F6A" w:rsidRPr="0087422F">
        <w:rPr>
          <w:rFonts w:ascii="方正仿宋简体" w:eastAsia="方正仿宋简体" w:hint="eastAsia"/>
          <w:sz w:val="32"/>
          <w:szCs w:val="32"/>
        </w:rPr>
        <w:t>，一线监察人员反馈的突出问题，在《办法》中进一步完善明确现场安全监督检查的程序要求。比如</w:t>
      </w:r>
      <w:r w:rsidR="00CD1DC4">
        <w:rPr>
          <w:rFonts w:ascii="方正仿宋简体" w:eastAsia="方正仿宋简体" w:hint="eastAsia"/>
          <w:sz w:val="32"/>
          <w:szCs w:val="32"/>
        </w:rPr>
        <w:t>“</w:t>
      </w:r>
      <w:r w:rsidR="00CD1DC4">
        <w:rPr>
          <w:rFonts w:ascii="方正仿宋简体" w:eastAsia="方正仿宋简体" w:hAnsi="黑体" w:hint="eastAsia"/>
          <w:sz w:val="32"/>
          <w:szCs w:val="32"/>
        </w:rPr>
        <w:t>确因工作安排等原因未能按照年度计划实施</w:t>
      </w:r>
      <w:r w:rsidR="00CD1DC4" w:rsidRPr="006F495F">
        <w:rPr>
          <w:rFonts w:ascii="方正仿宋简体" w:eastAsia="方正仿宋简体" w:hAnsi="黑体" w:hint="eastAsia"/>
          <w:sz w:val="32"/>
          <w:szCs w:val="32"/>
        </w:rPr>
        <w:t>的</w:t>
      </w:r>
      <w:r w:rsidR="00CD1DC4">
        <w:rPr>
          <w:rFonts w:ascii="方正仿宋简体" w:eastAsia="方正仿宋简体" w:hAnsi="黑体" w:hint="eastAsia"/>
          <w:sz w:val="32"/>
          <w:szCs w:val="32"/>
        </w:rPr>
        <w:t>，应当在执行概况栏中做出记录，并列出调整实施的月份”；再如“根据</w:t>
      </w:r>
      <w:r w:rsidR="00CD1DC4">
        <w:rPr>
          <w:rFonts w:ascii="方正仿宋简体" w:eastAsia="方正仿宋简体" w:hAnsi="黑体"/>
          <w:sz w:val="32"/>
          <w:szCs w:val="32"/>
        </w:rPr>
        <w:t>工作需要</w:t>
      </w:r>
      <w:r w:rsidR="00CD1DC4" w:rsidRPr="006F495F">
        <w:rPr>
          <w:rFonts w:ascii="方正仿宋简体" w:eastAsia="方正仿宋简体" w:hAnsi="黑体" w:hint="eastAsia"/>
          <w:sz w:val="32"/>
          <w:szCs w:val="32"/>
        </w:rPr>
        <w:t>或者</w:t>
      </w:r>
      <w:r w:rsidR="00CD1DC4">
        <w:rPr>
          <w:rFonts w:ascii="方正仿宋简体" w:eastAsia="方正仿宋简体" w:hAnsi="黑体" w:hint="eastAsia"/>
          <w:sz w:val="32"/>
          <w:szCs w:val="32"/>
        </w:rPr>
        <w:t>实施现场</w:t>
      </w:r>
      <w:r w:rsidR="00CD1DC4">
        <w:rPr>
          <w:rFonts w:ascii="方正仿宋简体" w:eastAsia="方正仿宋简体" w:hAnsi="黑体"/>
          <w:sz w:val="32"/>
          <w:szCs w:val="32"/>
        </w:rPr>
        <w:t>安全监督检查时</w:t>
      </w:r>
      <w:r w:rsidR="00CD1DC4">
        <w:rPr>
          <w:rFonts w:ascii="方正仿宋简体" w:eastAsia="方正仿宋简体" w:hAnsi="黑体" w:hint="eastAsia"/>
          <w:sz w:val="32"/>
          <w:szCs w:val="32"/>
        </w:rPr>
        <w:t>的</w:t>
      </w:r>
      <w:r w:rsidR="00CD1DC4">
        <w:rPr>
          <w:rFonts w:ascii="方正仿宋简体" w:eastAsia="方正仿宋简体" w:hAnsi="黑体"/>
          <w:sz w:val="32"/>
          <w:szCs w:val="32"/>
        </w:rPr>
        <w:t>具体</w:t>
      </w:r>
      <w:r w:rsidR="00CD1DC4">
        <w:rPr>
          <w:rFonts w:ascii="方正仿宋简体" w:eastAsia="方正仿宋简体" w:hAnsi="黑体" w:hint="eastAsia"/>
          <w:sz w:val="32"/>
          <w:szCs w:val="32"/>
        </w:rPr>
        <w:t>风险</w:t>
      </w:r>
      <w:r w:rsidR="00CD1DC4">
        <w:rPr>
          <w:rFonts w:ascii="方正仿宋简体" w:eastAsia="方正仿宋简体" w:hAnsi="黑体"/>
          <w:sz w:val="32"/>
          <w:szCs w:val="32"/>
        </w:rPr>
        <w:t>情况，</w:t>
      </w:r>
      <w:r w:rsidR="00CD1DC4">
        <w:rPr>
          <w:rFonts w:ascii="方正仿宋简体" w:eastAsia="方正仿宋简体" w:hAnsi="黑体" w:hint="eastAsia"/>
          <w:sz w:val="32"/>
          <w:szCs w:val="32"/>
        </w:rPr>
        <w:t>可以</w:t>
      </w:r>
      <w:r w:rsidR="00CD1DC4" w:rsidRPr="006F495F">
        <w:rPr>
          <w:rFonts w:ascii="方正仿宋简体" w:eastAsia="方正仿宋简体" w:hAnsi="黑体" w:hint="eastAsia"/>
          <w:sz w:val="32"/>
          <w:szCs w:val="32"/>
        </w:rPr>
        <w:t>自行确定</w:t>
      </w:r>
      <w:r w:rsidR="00CD1DC4">
        <w:rPr>
          <w:rFonts w:ascii="方正仿宋简体" w:eastAsia="方正仿宋简体" w:hAnsi="黑体"/>
          <w:sz w:val="32"/>
          <w:szCs w:val="32"/>
        </w:rPr>
        <w:t>增加</w:t>
      </w:r>
      <w:r w:rsidR="00CD1DC4" w:rsidRPr="006F495F">
        <w:rPr>
          <w:rFonts w:ascii="方正仿宋简体" w:eastAsia="方正仿宋简体" w:hAnsi="黑体" w:hint="eastAsia"/>
          <w:sz w:val="32"/>
          <w:szCs w:val="32"/>
        </w:rPr>
        <w:t>检查项目</w:t>
      </w:r>
      <w:r w:rsidR="00CD1DC4">
        <w:rPr>
          <w:rFonts w:ascii="方正仿宋简体" w:eastAsia="方正仿宋简体" w:hAnsi="黑体" w:hint="eastAsia"/>
          <w:sz w:val="32"/>
          <w:szCs w:val="32"/>
        </w:rPr>
        <w:t>和</w:t>
      </w:r>
      <w:r w:rsidR="00CD1DC4" w:rsidRPr="006F495F">
        <w:rPr>
          <w:rFonts w:ascii="方正仿宋简体" w:eastAsia="方正仿宋简体" w:hAnsi="黑体" w:hint="eastAsia"/>
          <w:sz w:val="32"/>
          <w:szCs w:val="32"/>
        </w:rPr>
        <w:t>内容</w:t>
      </w:r>
      <w:r w:rsidR="00CD1DC4">
        <w:rPr>
          <w:rFonts w:ascii="方正仿宋简体" w:eastAsia="方正仿宋简体" w:hAnsi="黑体" w:hint="eastAsia"/>
          <w:sz w:val="32"/>
          <w:szCs w:val="32"/>
        </w:rPr>
        <w:t>，但</w:t>
      </w:r>
      <w:r w:rsidR="00CD1DC4">
        <w:rPr>
          <w:rFonts w:ascii="方正仿宋简体" w:eastAsia="方正仿宋简体" w:hAnsi="黑体"/>
          <w:sz w:val="32"/>
          <w:szCs w:val="32"/>
        </w:rPr>
        <w:t>应当对检查项目、</w:t>
      </w:r>
      <w:r w:rsidR="00CD1DC4">
        <w:rPr>
          <w:rFonts w:ascii="方正仿宋简体" w:eastAsia="方正仿宋简体" w:hAnsi="黑体" w:hint="eastAsia"/>
          <w:sz w:val="32"/>
          <w:szCs w:val="32"/>
        </w:rPr>
        <w:t>检查</w:t>
      </w:r>
      <w:r w:rsidR="00CD1DC4">
        <w:rPr>
          <w:rFonts w:ascii="方正仿宋简体" w:eastAsia="方正仿宋简体" w:hAnsi="黑体"/>
          <w:sz w:val="32"/>
          <w:szCs w:val="32"/>
        </w:rPr>
        <w:t>内容、</w:t>
      </w:r>
      <w:r w:rsidR="00CD1DC4">
        <w:rPr>
          <w:rFonts w:ascii="方正仿宋简体" w:eastAsia="方正仿宋简体" w:hAnsi="黑体" w:hint="eastAsia"/>
          <w:sz w:val="32"/>
          <w:szCs w:val="32"/>
        </w:rPr>
        <w:t>判定是否</w:t>
      </w:r>
      <w:r w:rsidR="00CD1DC4">
        <w:rPr>
          <w:rFonts w:ascii="方正仿宋简体" w:eastAsia="方正仿宋简体" w:hAnsi="黑体"/>
          <w:sz w:val="32"/>
          <w:szCs w:val="32"/>
        </w:rPr>
        <w:t>存在问题的依据</w:t>
      </w:r>
      <w:r w:rsidR="00CD1DC4">
        <w:rPr>
          <w:rFonts w:ascii="方正仿宋简体" w:eastAsia="方正仿宋简体" w:hAnsi="黑体" w:hint="eastAsia"/>
          <w:sz w:val="32"/>
          <w:szCs w:val="32"/>
        </w:rPr>
        <w:t>，</w:t>
      </w:r>
      <w:r w:rsidR="00CD1DC4">
        <w:rPr>
          <w:rFonts w:ascii="方正仿宋简体" w:eastAsia="方正仿宋简体" w:hAnsi="黑体"/>
          <w:sz w:val="32"/>
          <w:szCs w:val="32"/>
        </w:rPr>
        <w:t>以及检查</w:t>
      </w:r>
      <w:r w:rsidR="00CD1DC4">
        <w:rPr>
          <w:rFonts w:ascii="方正仿宋简体" w:eastAsia="方正仿宋简体" w:hAnsi="黑体" w:hint="eastAsia"/>
          <w:sz w:val="32"/>
          <w:szCs w:val="32"/>
        </w:rPr>
        <w:t>结果</w:t>
      </w:r>
      <w:r w:rsidR="00CD1DC4">
        <w:rPr>
          <w:rFonts w:ascii="方正仿宋简体" w:eastAsia="方正仿宋简体" w:hAnsi="黑体"/>
          <w:sz w:val="32"/>
          <w:szCs w:val="32"/>
        </w:rPr>
        <w:t>等做出记录</w:t>
      </w:r>
      <w:r w:rsidR="00CD1DC4">
        <w:rPr>
          <w:rFonts w:ascii="方正仿宋简体" w:eastAsia="方正仿宋简体" w:hAnsi="黑体" w:hint="eastAsia"/>
          <w:sz w:val="32"/>
          <w:szCs w:val="32"/>
        </w:rPr>
        <w:t>”</w:t>
      </w:r>
      <w:r w:rsidR="001D4E8A">
        <w:rPr>
          <w:rFonts w:ascii="方正仿宋简体" w:eastAsia="方正仿宋简体" w:hAnsi="黑体" w:hint="eastAsia"/>
          <w:sz w:val="32"/>
          <w:szCs w:val="32"/>
        </w:rPr>
        <w:t>。</w:t>
      </w:r>
    </w:p>
    <w:p w:rsidR="001D4E8A" w:rsidRDefault="001D4E8A" w:rsidP="00CD1DC4">
      <w:pPr>
        <w:spacing w:line="560" w:lineRule="exact"/>
        <w:ind w:firstLineChars="200" w:firstLine="640"/>
        <w:rPr>
          <w:rFonts w:ascii="方正仿宋简体" w:eastAsia="方正仿宋简体" w:hAnsi="黑体"/>
          <w:sz w:val="32"/>
          <w:szCs w:val="32"/>
        </w:rPr>
      </w:pPr>
      <w:r w:rsidRPr="001D4E8A">
        <w:rPr>
          <w:rFonts w:ascii="方正楷体简体" w:eastAsia="方正楷体简体" w:hint="eastAsia"/>
          <w:sz w:val="32"/>
          <w:szCs w:val="32"/>
        </w:rPr>
        <w:t>（四）积极发挥特种设备安全技术检查机构作用。</w:t>
      </w:r>
      <w:r>
        <w:rPr>
          <w:rFonts w:ascii="方正仿宋简体" w:eastAsia="方正仿宋简体" w:hAnsi="黑体" w:hint="eastAsia"/>
          <w:sz w:val="32"/>
          <w:szCs w:val="32"/>
        </w:rPr>
        <w:t>为了贯彻落实</w:t>
      </w:r>
      <w:r>
        <w:rPr>
          <w:rFonts w:ascii="方正仿宋简体" w:eastAsia="方正仿宋简体" w:hint="eastAsia"/>
          <w:sz w:val="32"/>
          <w:szCs w:val="32"/>
        </w:rPr>
        <w:t>《</w:t>
      </w:r>
      <w:r w:rsidRPr="0087422F">
        <w:rPr>
          <w:rFonts w:ascii="方正仿宋简体" w:eastAsia="方正仿宋简体" w:hint="eastAsia"/>
          <w:sz w:val="32"/>
          <w:szCs w:val="32"/>
        </w:rPr>
        <w:t>特种设备安全监管改革顶层设计方案</w:t>
      </w:r>
      <w:r>
        <w:rPr>
          <w:rFonts w:ascii="方正仿宋简体" w:eastAsia="方正仿宋简体" w:hint="eastAsia"/>
          <w:sz w:val="32"/>
          <w:szCs w:val="32"/>
        </w:rPr>
        <w:t>》中，关于特种设备安全技术检查机构的职能要求，积极发挥其技术专</w:t>
      </w:r>
      <w:r>
        <w:rPr>
          <w:rFonts w:ascii="方正仿宋简体" w:eastAsia="方正仿宋简体" w:hint="eastAsia"/>
          <w:sz w:val="32"/>
          <w:szCs w:val="32"/>
        </w:rPr>
        <w:lastRenderedPageBreak/>
        <w:t>业能力强的作用，《办法》中</w:t>
      </w:r>
      <w:r>
        <w:rPr>
          <w:rFonts w:ascii="方正仿宋简体" w:eastAsia="方正仿宋简体" w:hAnsi="黑体" w:hint="eastAsia"/>
          <w:sz w:val="32"/>
          <w:szCs w:val="32"/>
        </w:rPr>
        <w:t>明确“根据</w:t>
      </w:r>
      <w:r>
        <w:rPr>
          <w:rFonts w:ascii="方正仿宋简体" w:eastAsia="方正仿宋简体" w:hAnsi="黑体"/>
          <w:sz w:val="32"/>
          <w:szCs w:val="32"/>
        </w:rPr>
        <w:t>工作需要</w:t>
      </w:r>
      <w:r>
        <w:rPr>
          <w:rFonts w:ascii="方正仿宋简体" w:eastAsia="方正仿宋简体" w:hAnsi="黑体" w:hint="eastAsia"/>
          <w:sz w:val="32"/>
          <w:szCs w:val="32"/>
        </w:rPr>
        <w:t>，</w:t>
      </w:r>
      <w:r w:rsidRPr="005A22E9">
        <w:rPr>
          <w:rFonts w:ascii="方正仿宋简体" w:eastAsia="方正仿宋简体" w:hAnsi="黑体" w:hint="eastAsia"/>
          <w:sz w:val="32"/>
          <w:szCs w:val="32"/>
        </w:rPr>
        <w:t>监管部门可以</w:t>
      </w:r>
      <w:r>
        <w:rPr>
          <w:rFonts w:ascii="方正仿宋简体" w:eastAsia="方正仿宋简体" w:hAnsi="黑体" w:hint="eastAsia"/>
          <w:sz w:val="32"/>
          <w:szCs w:val="32"/>
        </w:rPr>
        <w:t>依法</w:t>
      </w:r>
      <w:r w:rsidRPr="005A22E9">
        <w:rPr>
          <w:rFonts w:ascii="方正仿宋简体" w:eastAsia="方正仿宋简体" w:hAnsi="黑体" w:hint="eastAsia"/>
          <w:sz w:val="32"/>
          <w:szCs w:val="32"/>
        </w:rPr>
        <w:t>授权或者委托</w:t>
      </w:r>
      <w:r>
        <w:rPr>
          <w:rFonts w:ascii="方正仿宋简体" w:eastAsia="方正仿宋简体" w:hAnsi="黑体" w:hint="eastAsia"/>
          <w:sz w:val="32"/>
          <w:szCs w:val="32"/>
        </w:rPr>
        <w:t>安全</w:t>
      </w:r>
      <w:r w:rsidRPr="005A22E9">
        <w:rPr>
          <w:rFonts w:ascii="方正仿宋简体" w:eastAsia="方正仿宋简体" w:hAnsi="黑体" w:hint="eastAsia"/>
          <w:sz w:val="32"/>
          <w:szCs w:val="32"/>
        </w:rPr>
        <w:t>技术检查机构开展相关技术检查</w:t>
      </w:r>
      <w:r>
        <w:rPr>
          <w:rFonts w:ascii="方正仿宋简体" w:eastAsia="方正仿宋简体" w:hAnsi="黑体" w:hint="eastAsia"/>
          <w:sz w:val="32"/>
          <w:szCs w:val="32"/>
        </w:rPr>
        <w:t>”</w:t>
      </w:r>
      <w:r w:rsidRPr="005A22E9">
        <w:rPr>
          <w:rFonts w:ascii="方正仿宋简体" w:eastAsia="方正仿宋简体" w:hAnsi="黑体" w:hint="eastAsia"/>
          <w:sz w:val="32"/>
          <w:szCs w:val="32"/>
        </w:rPr>
        <w:t>。</w:t>
      </w:r>
      <w:r>
        <w:rPr>
          <w:rFonts w:ascii="方正仿宋简体" w:eastAsia="方正仿宋简体" w:hAnsi="黑体" w:hint="eastAsia"/>
          <w:sz w:val="32"/>
          <w:szCs w:val="32"/>
        </w:rPr>
        <w:t>另外，在启动执法或</w:t>
      </w:r>
      <w:r w:rsidR="003345D9">
        <w:rPr>
          <w:rFonts w:ascii="方正仿宋简体" w:eastAsia="方正仿宋简体" w:hAnsi="黑体" w:hint="eastAsia"/>
          <w:sz w:val="32"/>
          <w:szCs w:val="32"/>
        </w:rPr>
        <w:t>其他</w:t>
      </w:r>
      <w:r>
        <w:rPr>
          <w:rFonts w:ascii="方正仿宋简体" w:eastAsia="方正仿宋简体" w:hAnsi="黑体" w:hint="eastAsia"/>
          <w:sz w:val="32"/>
          <w:szCs w:val="32"/>
        </w:rPr>
        <w:t>专项</w:t>
      </w:r>
      <w:r w:rsidR="003345D9">
        <w:rPr>
          <w:rFonts w:ascii="方正仿宋简体" w:eastAsia="方正仿宋简体" w:hAnsi="黑体" w:hint="eastAsia"/>
          <w:sz w:val="32"/>
          <w:szCs w:val="32"/>
        </w:rPr>
        <w:t>监督检查的依据中，也将安全技术检查列在首位。</w:t>
      </w:r>
    </w:p>
    <w:p w:rsidR="000F1985" w:rsidRPr="0087422F" w:rsidRDefault="003345D9" w:rsidP="00CD1DC4">
      <w:pPr>
        <w:spacing w:line="560" w:lineRule="exact"/>
        <w:ind w:firstLineChars="200" w:firstLine="640"/>
        <w:rPr>
          <w:rFonts w:ascii="方正仿宋简体" w:eastAsia="方正仿宋简体"/>
          <w:sz w:val="32"/>
          <w:szCs w:val="32"/>
        </w:rPr>
      </w:pPr>
      <w:r w:rsidRPr="003345D9">
        <w:rPr>
          <w:rFonts w:ascii="方正楷体简体" w:eastAsia="方正楷体简体" w:hint="eastAsia"/>
          <w:sz w:val="32"/>
          <w:szCs w:val="32"/>
        </w:rPr>
        <w:t>（五）关于参与现场安全监督检查人员身份。</w:t>
      </w:r>
      <w:r>
        <w:rPr>
          <w:rFonts w:ascii="方正仿宋简体" w:eastAsia="方正仿宋简体" w:hint="eastAsia"/>
          <w:sz w:val="32"/>
          <w:szCs w:val="32"/>
        </w:rPr>
        <w:t>《规则》执行中基层普遍期望对检查人员资格做进一步明确。比如应当明确持</w:t>
      </w:r>
      <w:r w:rsidR="00DF33A6">
        <w:rPr>
          <w:rFonts w:ascii="方正仿宋简体" w:eastAsia="方正仿宋简体" w:hint="eastAsia"/>
          <w:sz w:val="32"/>
          <w:szCs w:val="32"/>
        </w:rPr>
        <w:t>有</w:t>
      </w:r>
      <w:r w:rsidRPr="0087422F">
        <w:rPr>
          <w:rFonts w:ascii="方正仿宋简体" w:eastAsia="方正仿宋简体" w:hint="eastAsia"/>
          <w:sz w:val="32"/>
          <w:szCs w:val="32"/>
        </w:rPr>
        <w:t>《特种设备安全监察员证》</w:t>
      </w:r>
      <w:r>
        <w:rPr>
          <w:rFonts w:ascii="方正仿宋简体" w:eastAsia="方正仿宋简体" w:hint="eastAsia"/>
          <w:sz w:val="32"/>
          <w:szCs w:val="32"/>
        </w:rPr>
        <w:t>人员才能签署</w:t>
      </w:r>
      <w:r w:rsidRPr="005A22E9">
        <w:rPr>
          <w:rFonts w:ascii="方正仿宋简体" w:eastAsia="方正仿宋简体" w:hAnsi="黑体" w:hint="eastAsia"/>
          <w:sz w:val="32"/>
          <w:szCs w:val="32"/>
        </w:rPr>
        <w:t>《特种设备安全监察指令书》</w:t>
      </w:r>
      <w:r>
        <w:rPr>
          <w:rFonts w:ascii="方正仿宋简体" w:eastAsia="方正仿宋简体" w:hAnsi="黑体" w:hint="eastAsia"/>
          <w:sz w:val="32"/>
          <w:szCs w:val="32"/>
        </w:rPr>
        <w:t>，以落实</w:t>
      </w:r>
      <w:r w:rsidR="00DF33A6" w:rsidRPr="0087422F">
        <w:rPr>
          <w:rFonts w:ascii="方正仿宋简体" w:eastAsia="方正仿宋简体" w:hint="eastAsia"/>
          <w:sz w:val="32"/>
          <w:szCs w:val="32"/>
        </w:rPr>
        <w:t>《特种设备安全监察</w:t>
      </w:r>
      <w:r w:rsidR="00DF33A6">
        <w:rPr>
          <w:rFonts w:ascii="方正仿宋简体" w:eastAsia="方正仿宋简体" w:hint="eastAsia"/>
          <w:sz w:val="32"/>
          <w:szCs w:val="32"/>
        </w:rPr>
        <w:t>条例</w:t>
      </w:r>
      <w:r w:rsidR="00DF33A6" w:rsidRPr="0087422F">
        <w:rPr>
          <w:rFonts w:ascii="方正仿宋简体" w:eastAsia="方正仿宋简体" w:hint="eastAsia"/>
          <w:sz w:val="32"/>
          <w:szCs w:val="32"/>
        </w:rPr>
        <w:t>》</w:t>
      </w:r>
      <w:r w:rsidR="00DF33A6">
        <w:rPr>
          <w:rFonts w:ascii="方正仿宋简体" w:eastAsia="方正仿宋简体" w:hint="eastAsia"/>
          <w:sz w:val="32"/>
          <w:szCs w:val="32"/>
        </w:rPr>
        <w:t>规定，同时也体现特种设备安全监察工作的专业性要求；而明确持有</w:t>
      </w:r>
      <w:r w:rsidR="00DF33A6" w:rsidRPr="0087422F">
        <w:rPr>
          <w:rFonts w:ascii="方正仿宋简体" w:eastAsia="方正仿宋简体" w:hint="eastAsia"/>
          <w:sz w:val="32"/>
          <w:szCs w:val="32"/>
        </w:rPr>
        <w:t>《质量技术监督行政执法证》</w:t>
      </w:r>
      <w:r w:rsidR="00DF33A6">
        <w:rPr>
          <w:rFonts w:ascii="方正仿宋简体" w:eastAsia="方正仿宋简体" w:hint="eastAsia"/>
          <w:sz w:val="32"/>
          <w:szCs w:val="32"/>
        </w:rPr>
        <w:t>人员才能办理行政处罚等行政执法行为，这也是落实并于行政执法处罚相关程序的具体规定。然而</w:t>
      </w:r>
      <w:r w:rsidR="00DF33A6" w:rsidRPr="003345D9">
        <w:rPr>
          <w:rFonts w:ascii="方正仿宋简体" w:eastAsia="方正仿宋简体" w:hint="eastAsia"/>
          <w:sz w:val="32"/>
          <w:szCs w:val="32"/>
        </w:rPr>
        <w:t>总局</w:t>
      </w:r>
      <w:r w:rsidR="00DF33A6">
        <w:rPr>
          <w:rFonts w:ascii="方正仿宋简体" w:eastAsia="方正仿宋简体" w:hint="eastAsia"/>
          <w:sz w:val="32"/>
          <w:szCs w:val="32"/>
        </w:rPr>
        <w:t>颁布</w:t>
      </w:r>
      <w:r w:rsidR="00DF33A6" w:rsidRPr="003345D9">
        <w:rPr>
          <w:rFonts w:ascii="方正仿宋简体" w:eastAsia="方正仿宋简体" w:hint="eastAsia"/>
          <w:sz w:val="32"/>
          <w:szCs w:val="32"/>
        </w:rPr>
        <w:t>《国家质量监督检验检疫总局关于修改&lt;质量监督检验检疫行政执法证件管理办法&gt;的决定》（总局令第186号）</w:t>
      </w:r>
      <w:r w:rsidR="00DF33A6">
        <w:rPr>
          <w:rFonts w:ascii="方正仿宋简体" w:eastAsia="方正仿宋简体" w:hint="eastAsia"/>
          <w:sz w:val="32"/>
          <w:szCs w:val="32"/>
        </w:rPr>
        <w:t>后，已经明确</w:t>
      </w:r>
      <w:r w:rsidR="00DF33A6" w:rsidRPr="003345D9">
        <w:rPr>
          <w:rFonts w:ascii="方正仿宋简体" w:eastAsia="方正仿宋简体" w:hint="eastAsia"/>
          <w:sz w:val="32"/>
          <w:szCs w:val="32"/>
        </w:rPr>
        <w:t>总局不再颁发《质量技术监督行政执法证》，如有需要可取得各级人民政府颁发的《行政执法证》</w:t>
      </w:r>
      <w:r w:rsidR="00DF33A6">
        <w:rPr>
          <w:rFonts w:ascii="方正仿宋简体" w:eastAsia="方正仿宋简体" w:hint="eastAsia"/>
          <w:sz w:val="32"/>
          <w:szCs w:val="32"/>
        </w:rPr>
        <w:t>，而各地执行情况及进度并不统一，难于进行统一规定。故而仍明确“</w:t>
      </w:r>
      <w:r w:rsidR="00A04026" w:rsidRPr="005A22E9">
        <w:rPr>
          <w:rFonts w:ascii="方正仿宋简体" w:eastAsia="方正仿宋简体" w:hAnsi="黑体" w:hint="eastAsia"/>
          <w:sz w:val="32"/>
          <w:szCs w:val="32"/>
        </w:rPr>
        <w:t>开展特种设备现场</w:t>
      </w:r>
      <w:r w:rsidR="00A04026">
        <w:rPr>
          <w:rFonts w:ascii="方正仿宋简体" w:eastAsia="方正仿宋简体" w:hAnsi="黑体" w:hint="eastAsia"/>
          <w:sz w:val="32"/>
          <w:szCs w:val="32"/>
        </w:rPr>
        <w:t>安全</w:t>
      </w:r>
      <w:r w:rsidR="00A04026" w:rsidRPr="005A22E9">
        <w:rPr>
          <w:rFonts w:ascii="方正仿宋简体" w:eastAsia="方正仿宋简体" w:hAnsi="黑体" w:hint="eastAsia"/>
          <w:sz w:val="32"/>
          <w:szCs w:val="32"/>
        </w:rPr>
        <w:t>监督检查，应当有</w:t>
      </w:r>
      <w:r w:rsidR="00A04026">
        <w:rPr>
          <w:rFonts w:ascii="方正仿宋简体" w:eastAsia="方正仿宋简体" w:hAnsi="黑体" w:hint="eastAsia"/>
          <w:sz w:val="32"/>
          <w:szCs w:val="32"/>
        </w:rPr>
        <w:t>2</w:t>
      </w:r>
      <w:r w:rsidR="00A04026" w:rsidRPr="005A22E9">
        <w:rPr>
          <w:rFonts w:ascii="方正仿宋简体" w:eastAsia="方正仿宋简体" w:hAnsi="黑体" w:hint="eastAsia"/>
          <w:sz w:val="32"/>
          <w:szCs w:val="32"/>
        </w:rPr>
        <w:t>名以上按照《特种设备安全法》要求，取得特种设备安全行政执法证件</w:t>
      </w:r>
      <w:r w:rsidR="00A04026">
        <w:rPr>
          <w:rFonts w:ascii="方正仿宋简体" w:eastAsia="方正仿宋简体" w:hAnsi="黑体" w:hint="eastAsia"/>
          <w:sz w:val="32"/>
          <w:szCs w:val="32"/>
        </w:rPr>
        <w:t>的</w:t>
      </w:r>
      <w:r w:rsidR="00A04026" w:rsidRPr="005A22E9">
        <w:rPr>
          <w:rFonts w:ascii="方正仿宋简体" w:eastAsia="方正仿宋简体" w:hAnsi="黑体" w:hint="eastAsia"/>
          <w:sz w:val="32"/>
          <w:szCs w:val="32"/>
        </w:rPr>
        <w:t>人员参加</w:t>
      </w:r>
      <w:r w:rsidR="00A04026">
        <w:rPr>
          <w:rFonts w:ascii="方正仿宋简体" w:eastAsia="方正仿宋简体" w:hAnsi="黑体" w:hint="eastAsia"/>
          <w:sz w:val="32"/>
          <w:szCs w:val="32"/>
        </w:rPr>
        <w:t>。</w:t>
      </w:r>
      <w:r w:rsidR="00A04026" w:rsidRPr="003007D9">
        <w:rPr>
          <w:rFonts w:ascii="方正仿宋简体" w:eastAsia="方正仿宋简体" w:hAnsi="宋体" w:cs="宋体" w:hint="eastAsia"/>
          <w:kern w:val="0"/>
          <w:sz w:val="30"/>
          <w:szCs w:val="30"/>
        </w:rPr>
        <w:t>根据需要，可以邀请有关技术人员参与检查（以下统称检查人员）</w:t>
      </w:r>
      <w:r w:rsidR="00A04026">
        <w:rPr>
          <w:rFonts w:ascii="方正仿宋简体" w:eastAsia="方正仿宋简体" w:hAnsi="宋体" w:cs="宋体" w:hint="eastAsia"/>
          <w:kern w:val="0"/>
          <w:sz w:val="30"/>
          <w:szCs w:val="30"/>
        </w:rPr>
        <w:t>”</w:t>
      </w:r>
      <w:r w:rsidR="00A04026" w:rsidRPr="003007D9">
        <w:rPr>
          <w:rFonts w:ascii="方正仿宋简体" w:eastAsia="方正仿宋简体" w:hAnsi="宋体" w:cs="宋体" w:hint="eastAsia"/>
          <w:kern w:val="0"/>
          <w:sz w:val="30"/>
          <w:szCs w:val="30"/>
        </w:rPr>
        <w:t>。</w:t>
      </w:r>
    </w:p>
    <w:p w:rsidR="000F1985" w:rsidRPr="0087422F" w:rsidRDefault="000E2C79" w:rsidP="00A04026">
      <w:pPr>
        <w:spacing w:line="560" w:lineRule="exact"/>
        <w:ind w:firstLineChars="200" w:firstLine="640"/>
        <w:rPr>
          <w:rFonts w:ascii="方正仿宋简体" w:eastAsia="方正仿宋简体"/>
          <w:b/>
          <w:sz w:val="32"/>
          <w:szCs w:val="32"/>
        </w:rPr>
      </w:pPr>
      <w:r w:rsidRPr="00A04026">
        <w:rPr>
          <w:rFonts w:ascii="方正楷体简体" w:eastAsia="方正楷体简体" w:hint="eastAsia"/>
          <w:sz w:val="32"/>
          <w:szCs w:val="32"/>
        </w:rPr>
        <w:t>（</w:t>
      </w:r>
      <w:r w:rsidR="00A04026" w:rsidRPr="00A04026">
        <w:rPr>
          <w:rFonts w:ascii="方正楷体简体" w:eastAsia="方正楷体简体" w:hint="eastAsia"/>
          <w:sz w:val="32"/>
          <w:szCs w:val="32"/>
        </w:rPr>
        <w:t>六</w:t>
      </w:r>
      <w:r w:rsidRPr="00A04026">
        <w:rPr>
          <w:rFonts w:ascii="方正楷体简体" w:eastAsia="方正楷体简体" w:hint="eastAsia"/>
          <w:sz w:val="32"/>
          <w:szCs w:val="32"/>
        </w:rPr>
        <w:t>）加强</w:t>
      </w:r>
      <w:r w:rsidR="00F52B82" w:rsidRPr="00A04026">
        <w:rPr>
          <w:rFonts w:ascii="方正楷体简体" w:eastAsia="方正楷体简体" w:hint="eastAsia"/>
          <w:sz w:val="32"/>
          <w:szCs w:val="32"/>
        </w:rPr>
        <w:t>现场安全监督检查保障</w:t>
      </w:r>
      <w:r w:rsidR="009B44A6" w:rsidRPr="00A04026">
        <w:rPr>
          <w:rFonts w:ascii="方正楷体简体" w:eastAsia="方正楷体简体" w:hint="eastAsia"/>
          <w:sz w:val="32"/>
          <w:szCs w:val="32"/>
        </w:rPr>
        <w:t>和信息化水平</w:t>
      </w:r>
      <w:r w:rsidR="00F52B82" w:rsidRPr="00A04026">
        <w:rPr>
          <w:rFonts w:ascii="方正楷体简体" w:eastAsia="方正楷体简体" w:hint="eastAsia"/>
          <w:sz w:val="32"/>
          <w:szCs w:val="32"/>
        </w:rPr>
        <w:t>。</w:t>
      </w:r>
      <w:r w:rsidR="00F52B82" w:rsidRPr="0087422F">
        <w:rPr>
          <w:rFonts w:ascii="方正仿宋简体" w:eastAsia="方正仿宋简体" w:hint="eastAsia"/>
          <w:sz w:val="32"/>
          <w:szCs w:val="32"/>
        </w:rPr>
        <w:t>《办法》规定应当加强特种设备现场安全监督检查信息化建设，完善特种设备动态监管信息化系统，确保规范高效监管执法。应当配备满足现场安全监督检查需要的现场检查执法装备</w:t>
      </w:r>
      <w:r w:rsidR="00F52B82" w:rsidRPr="0087422F">
        <w:rPr>
          <w:rFonts w:ascii="方正仿宋简体" w:eastAsia="方正仿宋简体" w:hint="eastAsia"/>
          <w:sz w:val="32"/>
          <w:szCs w:val="32"/>
        </w:rPr>
        <w:lastRenderedPageBreak/>
        <w:t>和现场执法用车辆。</w:t>
      </w:r>
      <w:r w:rsidR="00A04026" w:rsidRPr="00DA3F59">
        <w:rPr>
          <w:rFonts w:ascii="方正仿宋简体" w:eastAsia="方正仿宋简体" w:hAnsi="黑体" w:hint="eastAsia"/>
          <w:sz w:val="32"/>
          <w:szCs w:val="32"/>
        </w:rPr>
        <w:t>监管部门</w:t>
      </w:r>
      <w:r w:rsidR="00A04026">
        <w:rPr>
          <w:rFonts w:ascii="方正仿宋简体" w:eastAsia="方正仿宋简体" w:hAnsi="黑体" w:hint="eastAsia"/>
          <w:sz w:val="32"/>
          <w:szCs w:val="32"/>
        </w:rPr>
        <w:t>应当定期对</w:t>
      </w:r>
      <w:r w:rsidR="00A04026" w:rsidRPr="00DA3F59">
        <w:rPr>
          <w:rFonts w:ascii="方正仿宋简体" w:eastAsia="方正仿宋简体" w:hAnsi="黑体" w:hint="eastAsia"/>
          <w:sz w:val="32"/>
          <w:szCs w:val="32"/>
        </w:rPr>
        <w:t>检查人员</w:t>
      </w:r>
      <w:r w:rsidR="00A04026">
        <w:rPr>
          <w:rFonts w:ascii="方正仿宋简体" w:eastAsia="方正仿宋简体" w:hAnsi="黑体" w:hint="eastAsia"/>
          <w:sz w:val="32"/>
          <w:szCs w:val="32"/>
        </w:rPr>
        <w:t>进行</w:t>
      </w:r>
      <w:r w:rsidR="00A04026" w:rsidRPr="00DA3F59">
        <w:rPr>
          <w:rFonts w:ascii="方正仿宋简体" w:eastAsia="方正仿宋简体" w:hAnsi="黑体" w:hint="eastAsia"/>
          <w:sz w:val="32"/>
          <w:szCs w:val="32"/>
        </w:rPr>
        <w:t>安全教育</w:t>
      </w:r>
      <w:r w:rsidR="00A04026">
        <w:rPr>
          <w:rFonts w:ascii="方正仿宋简体" w:eastAsia="方正仿宋简体" w:hAnsi="黑体" w:hint="eastAsia"/>
          <w:sz w:val="32"/>
          <w:szCs w:val="32"/>
        </w:rPr>
        <w:t>并</w:t>
      </w:r>
      <w:r w:rsidR="00A04026" w:rsidRPr="00DA3F59">
        <w:rPr>
          <w:rFonts w:ascii="方正仿宋简体" w:eastAsia="方正仿宋简体" w:hAnsi="黑体" w:hint="eastAsia"/>
          <w:sz w:val="32"/>
          <w:szCs w:val="32"/>
        </w:rPr>
        <w:t>做好检查人员的安全保障，为检查人员配备履行职责所需的</w:t>
      </w:r>
      <w:r w:rsidR="00A04026">
        <w:rPr>
          <w:rFonts w:ascii="方正仿宋简体" w:eastAsia="方正仿宋简体" w:hAnsi="黑体" w:hint="eastAsia"/>
          <w:sz w:val="32"/>
          <w:szCs w:val="32"/>
        </w:rPr>
        <w:t>个人</w:t>
      </w:r>
      <w:r w:rsidR="00A04026" w:rsidRPr="00DA3F59">
        <w:rPr>
          <w:rFonts w:ascii="方正仿宋简体" w:eastAsia="方正仿宋简体" w:hAnsi="黑体" w:hint="eastAsia"/>
          <w:sz w:val="32"/>
          <w:szCs w:val="32"/>
        </w:rPr>
        <w:t>防护用品。</w:t>
      </w:r>
      <w:r w:rsidR="00F52B82" w:rsidRPr="0087422F">
        <w:rPr>
          <w:rFonts w:ascii="方正仿宋简体" w:eastAsia="方正仿宋简体" w:hint="eastAsia"/>
          <w:sz w:val="32"/>
          <w:szCs w:val="32"/>
        </w:rPr>
        <w:t>检查人员应当提升安全防护意识，在监督检查中遵守相关的安全管理要求，保证自身安全。现场安全监督检查不得向被检查单位收取任何费用。现场安全监督检查所需要的经费应当纳入监管部门年度经费预算并且应当优先充分保障。</w:t>
      </w:r>
    </w:p>
    <w:p w:rsidR="00AD06F3" w:rsidRPr="0087422F" w:rsidRDefault="00D4641E" w:rsidP="00A04026">
      <w:pPr>
        <w:spacing w:line="560" w:lineRule="exact"/>
        <w:ind w:firstLineChars="200" w:firstLine="640"/>
        <w:rPr>
          <w:rFonts w:ascii="方正仿宋简体" w:eastAsia="方正仿宋简体"/>
          <w:b/>
          <w:sz w:val="32"/>
          <w:szCs w:val="32"/>
        </w:rPr>
      </w:pPr>
      <w:r w:rsidRPr="00A04026">
        <w:rPr>
          <w:rFonts w:ascii="方正楷体简体" w:eastAsia="方正楷体简体" w:hint="eastAsia"/>
          <w:sz w:val="32"/>
          <w:szCs w:val="32"/>
        </w:rPr>
        <w:t>（</w:t>
      </w:r>
      <w:r w:rsidR="00A04026" w:rsidRPr="00A04026">
        <w:rPr>
          <w:rFonts w:ascii="方正楷体简体" w:eastAsia="方正楷体简体" w:hint="eastAsia"/>
          <w:sz w:val="32"/>
          <w:szCs w:val="32"/>
        </w:rPr>
        <w:t>七</w:t>
      </w:r>
      <w:r w:rsidRPr="00A04026">
        <w:rPr>
          <w:rFonts w:ascii="方正楷体简体" w:eastAsia="方正楷体简体" w:hint="eastAsia"/>
          <w:sz w:val="32"/>
          <w:szCs w:val="32"/>
        </w:rPr>
        <w:t>）明确法律责任</w:t>
      </w:r>
      <w:r w:rsidR="009B44A6" w:rsidRPr="00A04026">
        <w:rPr>
          <w:rFonts w:ascii="方正楷体简体" w:eastAsia="方正楷体简体" w:hint="eastAsia"/>
          <w:sz w:val="32"/>
          <w:szCs w:val="32"/>
        </w:rPr>
        <w:t>突出安全监管的刚性要求</w:t>
      </w:r>
      <w:r w:rsidRPr="00A04026">
        <w:rPr>
          <w:rFonts w:ascii="方正楷体简体" w:eastAsia="方正楷体简体" w:hint="eastAsia"/>
          <w:sz w:val="32"/>
          <w:szCs w:val="32"/>
        </w:rPr>
        <w:t>。</w:t>
      </w:r>
      <w:r w:rsidR="009026DD" w:rsidRPr="0087422F">
        <w:rPr>
          <w:rFonts w:ascii="方正仿宋简体" w:eastAsia="方正仿宋简体" w:hint="eastAsia"/>
          <w:sz w:val="32"/>
          <w:szCs w:val="32"/>
        </w:rPr>
        <w:t>监管</w:t>
      </w:r>
      <w:r w:rsidR="00A04026">
        <w:rPr>
          <w:rFonts w:ascii="方正仿宋简体" w:eastAsia="方正仿宋简体" w:hint="eastAsia"/>
          <w:sz w:val="32"/>
          <w:szCs w:val="32"/>
        </w:rPr>
        <w:t>实践</w:t>
      </w:r>
      <w:r w:rsidR="009026DD" w:rsidRPr="0087422F">
        <w:rPr>
          <w:rFonts w:ascii="方正仿宋简体" w:eastAsia="方正仿宋简体" w:hint="eastAsia"/>
          <w:sz w:val="32"/>
          <w:szCs w:val="32"/>
        </w:rPr>
        <w:t>中</w:t>
      </w:r>
      <w:r w:rsidR="00A04026">
        <w:rPr>
          <w:rFonts w:ascii="方正仿宋简体" w:eastAsia="方正仿宋简体" w:hint="eastAsia"/>
          <w:sz w:val="32"/>
          <w:szCs w:val="32"/>
        </w:rPr>
        <w:t>，</w:t>
      </w:r>
      <w:r w:rsidR="009026DD" w:rsidRPr="0087422F">
        <w:rPr>
          <w:rFonts w:ascii="方正仿宋简体" w:eastAsia="方正仿宋简体" w:hint="eastAsia"/>
          <w:sz w:val="32"/>
          <w:szCs w:val="32"/>
        </w:rPr>
        <w:t>存在被检查单位</w:t>
      </w:r>
      <w:r w:rsidR="00A04026">
        <w:rPr>
          <w:rFonts w:ascii="方正仿宋简体" w:eastAsia="方正仿宋简体" w:hint="eastAsia"/>
          <w:sz w:val="32"/>
          <w:szCs w:val="32"/>
        </w:rPr>
        <w:t>不能落实法律法规中明确的特种设备安全主体责任，不按</w:t>
      </w:r>
      <w:r w:rsidR="00A04026">
        <w:rPr>
          <w:rFonts w:ascii="方正仿宋简体" w:eastAsia="方正仿宋简体" w:hAnsi="黑体" w:hint="eastAsia"/>
          <w:sz w:val="32"/>
          <w:szCs w:val="32"/>
        </w:rPr>
        <w:t>要求进行</w:t>
      </w:r>
      <w:r w:rsidR="00A04026" w:rsidRPr="00F32D00">
        <w:rPr>
          <w:rFonts w:ascii="方正仿宋简体" w:eastAsia="方正仿宋简体" w:hAnsi="黑体" w:hint="eastAsia"/>
          <w:sz w:val="32"/>
          <w:szCs w:val="32"/>
        </w:rPr>
        <w:t>自查自纠</w:t>
      </w:r>
      <w:r w:rsidR="00A04026">
        <w:rPr>
          <w:rFonts w:ascii="方正仿宋简体" w:eastAsia="方正仿宋简体" w:hAnsi="黑体" w:hint="eastAsia"/>
          <w:sz w:val="32"/>
          <w:szCs w:val="32"/>
        </w:rPr>
        <w:t>，</w:t>
      </w:r>
      <w:r w:rsidR="009026DD" w:rsidRPr="0087422F">
        <w:rPr>
          <w:rFonts w:ascii="方正仿宋简体" w:eastAsia="方正仿宋简体" w:hint="eastAsia"/>
          <w:sz w:val="32"/>
          <w:szCs w:val="32"/>
        </w:rPr>
        <w:t>不配合检查、未在规定时限内提供检查所需材料、阻挠检查、隐匿证据、提供虚假材料</w:t>
      </w:r>
      <w:r w:rsidR="00A04026">
        <w:rPr>
          <w:rFonts w:ascii="方正仿宋简体" w:eastAsia="方正仿宋简体" w:hint="eastAsia"/>
          <w:sz w:val="32"/>
          <w:szCs w:val="32"/>
        </w:rPr>
        <w:t>或者</w:t>
      </w:r>
      <w:r w:rsidR="009026DD" w:rsidRPr="0087422F">
        <w:rPr>
          <w:rFonts w:ascii="方正仿宋简体" w:eastAsia="方正仿宋简体" w:hint="eastAsia"/>
          <w:sz w:val="32"/>
          <w:szCs w:val="32"/>
        </w:rPr>
        <w:t>未如实表述检查有关情况</w:t>
      </w:r>
      <w:r w:rsidR="00A04026" w:rsidRPr="0087422F">
        <w:rPr>
          <w:rFonts w:ascii="方正仿宋简体" w:eastAsia="方正仿宋简体" w:hint="eastAsia"/>
          <w:sz w:val="32"/>
          <w:szCs w:val="32"/>
        </w:rPr>
        <w:t>的</w:t>
      </w:r>
      <w:r w:rsidR="00A04026">
        <w:rPr>
          <w:rFonts w:ascii="方正仿宋简体" w:eastAsia="方正仿宋简体" w:hint="eastAsia"/>
          <w:sz w:val="32"/>
          <w:szCs w:val="32"/>
        </w:rPr>
        <w:t>情形；另外，监督检查的执行</w:t>
      </w:r>
      <w:r w:rsidR="009026DD" w:rsidRPr="0087422F">
        <w:rPr>
          <w:rFonts w:ascii="方正仿宋简体" w:eastAsia="方正仿宋简体" w:hint="eastAsia"/>
          <w:sz w:val="32"/>
          <w:szCs w:val="32"/>
        </w:rPr>
        <w:t>人员</w:t>
      </w:r>
      <w:r w:rsidR="00A04026">
        <w:rPr>
          <w:rFonts w:ascii="方正仿宋简体" w:eastAsia="方正仿宋简体" w:hint="eastAsia"/>
          <w:sz w:val="32"/>
          <w:szCs w:val="32"/>
        </w:rPr>
        <w:t>也存在</w:t>
      </w:r>
      <w:r w:rsidR="009026DD" w:rsidRPr="0087422F">
        <w:rPr>
          <w:rFonts w:ascii="方正仿宋简体" w:eastAsia="方正仿宋简体" w:hint="eastAsia"/>
          <w:sz w:val="32"/>
          <w:szCs w:val="32"/>
        </w:rPr>
        <w:t>未履行法律责任等情形</w:t>
      </w:r>
      <w:r w:rsidR="00A04026">
        <w:rPr>
          <w:rFonts w:ascii="方正仿宋简体" w:eastAsia="方正仿宋简体" w:hint="eastAsia"/>
          <w:sz w:val="32"/>
          <w:szCs w:val="32"/>
        </w:rPr>
        <w:t>。</w:t>
      </w:r>
      <w:r w:rsidR="009026DD" w:rsidRPr="0087422F">
        <w:rPr>
          <w:rFonts w:ascii="方正仿宋简体" w:eastAsia="方正仿宋简体" w:hint="eastAsia"/>
          <w:sz w:val="32"/>
          <w:szCs w:val="32"/>
        </w:rPr>
        <w:t>对此进行了规范，依法明确</w:t>
      </w:r>
      <w:bookmarkStart w:id="0" w:name="_GoBack"/>
      <w:bookmarkEnd w:id="0"/>
      <w:r w:rsidR="009026DD" w:rsidRPr="0087422F">
        <w:rPr>
          <w:rFonts w:ascii="方正仿宋简体" w:eastAsia="方正仿宋简体" w:hint="eastAsia"/>
          <w:sz w:val="32"/>
          <w:szCs w:val="32"/>
        </w:rPr>
        <w:t>和严格</w:t>
      </w:r>
      <w:r w:rsidR="00A04026">
        <w:rPr>
          <w:rFonts w:ascii="方正仿宋简体" w:eastAsia="方正仿宋简体" w:hint="eastAsia"/>
          <w:sz w:val="32"/>
          <w:szCs w:val="32"/>
        </w:rPr>
        <w:t>规定了</w:t>
      </w:r>
      <w:r w:rsidR="009026DD" w:rsidRPr="0087422F">
        <w:rPr>
          <w:rFonts w:ascii="方正仿宋简体" w:eastAsia="方正仿宋简体" w:hint="eastAsia"/>
          <w:sz w:val="32"/>
          <w:szCs w:val="32"/>
        </w:rPr>
        <w:t>法律责任。</w:t>
      </w:r>
    </w:p>
    <w:p w:rsidR="00AD06F3" w:rsidRPr="0087422F" w:rsidRDefault="00AD06F3" w:rsidP="00AD06F3">
      <w:pPr>
        <w:ind w:firstLine="630"/>
        <w:rPr>
          <w:rFonts w:ascii="方正仿宋简体" w:eastAsia="方正仿宋简体"/>
          <w:sz w:val="32"/>
          <w:szCs w:val="32"/>
        </w:rPr>
      </w:pPr>
      <w:r w:rsidRPr="0087422F">
        <w:rPr>
          <w:rFonts w:ascii="方正仿宋简体" w:eastAsia="方正仿宋简体" w:hint="eastAsia"/>
          <w:sz w:val="32"/>
          <w:szCs w:val="32"/>
        </w:rPr>
        <w:t>特此说明。</w:t>
      </w:r>
    </w:p>
    <w:p w:rsidR="006612C4" w:rsidRDefault="006612C4"/>
    <w:sectPr w:rsidR="006612C4" w:rsidSect="00661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8D" w:rsidRDefault="0098668D" w:rsidP="006741A1">
      <w:r>
        <w:separator/>
      </w:r>
    </w:p>
  </w:endnote>
  <w:endnote w:type="continuationSeparator" w:id="1">
    <w:p w:rsidR="0098668D" w:rsidRDefault="0098668D" w:rsidP="00674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8D" w:rsidRDefault="0098668D" w:rsidP="006741A1">
      <w:r>
        <w:separator/>
      </w:r>
    </w:p>
  </w:footnote>
  <w:footnote w:type="continuationSeparator" w:id="1">
    <w:p w:rsidR="0098668D" w:rsidRDefault="0098668D" w:rsidP="006741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6F3"/>
    <w:rsid w:val="000465C5"/>
    <w:rsid w:val="00085A54"/>
    <w:rsid w:val="000E2C79"/>
    <w:rsid w:val="000F1985"/>
    <w:rsid w:val="0010149F"/>
    <w:rsid w:val="0018672E"/>
    <w:rsid w:val="001D4E8A"/>
    <w:rsid w:val="001D5E4A"/>
    <w:rsid w:val="00205C1B"/>
    <w:rsid w:val="00210637"/>
    <w:rsid w:val="00296C55"/>
    <w:rsid w:val="002E661A"/>
    <w:rsid w:val="00303BEE"/>
    <w:rsid w:val="003345D9"/>
    <w:rsid w:val="003D4F66"/>
    <w:rsid w:val="003E080B"/>
    <w:rsid w:val="00435F87"/>
    <w:rsid w:val="00444C55"/>
    <w:rsid w:val="00465749"/>
    <w:rsid w:val="00471B4E"/>
    <w:rsid w:val="00495B48"/>
    <w:rsid w:val="004C2710"/>
    <w:rsid w:val="0055505E"/>
    <w:rsid w:val="005A465D"/>
    <w:rsid w:val="00627559"/>
    <w:rsid w:val="006572B4"/>
    <w:rsid w:val="006612C4"/>
    <w:rsid w:val="006741A1"/>
    <w:rsid w:val="006D672C"/>
    <w:rsid w:val="00726D89"/>
    <w:rsid w:val="007D19D2"/>
    <w:rsid w:val="00863D0B"/>
    <w:rsid w:val="00866AFF"/>
    <w:rsid w:val="0087422F"/>
    <w:rsid w:val="009026DD"/>
    <w:rsid w:val="0092596F"/>
    <w:rsid w:val="00973895"/>
    <w:rsid w:val="0098668D"/>
    <w:rsid w:val="009A5A05"/>
    <w:rsid w:val="009B44A6"/>
    <w:rsid w:val="00A04026"/>
    <w:rsid w:val="00A452F3"/>
    <w:rsid w:val="00AD06F3"/>
    <w:rsid w:val="00BD3C5D"/>
    <w:rsid w:val="00C30A1C"/>
    <w:rsid w:val="00C531C3"/>
    <w:rsid w:val="00CD1DC4"/>
    <w:rsid w:val="00D4641E"/>
    <w:rsid w:val="00D85B3F"/>
    <w:rsid w:val="00DB6730"/>
    <w:rsid w:val="00DD7B59"/>
    <w:rsid w:val="00DF33A6"/>
    <w:rsid w:val="00E23F6A"/>
    <w:rsid w:val="00E91B91"/>
    <w:rsid w:val="00F52B82"/>
    <w:rsid w:val="00FA2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D3C5D"/>
    <w:pPr>
      <w:ind w:leftChars="2500" w:left="100"/>
    </w:pPr>
  </w:style>
  <w:style w:type="character" w:customStyle="1" w:styleId="Char">
    <w:name w:val="日期 Char"/>
    <w:basedOn w:val="a0"/>
    <w:link w:val="a3"/>
    <w:uiPriority w:val="99"/>
    <w:semiHidden/>
    <w:rsid w:val="00BD3C5D"/>
    <w:rPr>
      <w:rFonts w:ascii="Times New Roman" w:eastAsia="宋体" w:hAnsi="Times New Roman" w:cs="Times New Roman"/>
      <w:szCs w:val="24"/>
    </w:rPr>
  </w:style>
  <w:style w:type="paragraph" w:styleId="a4">
    <w:name w:val="header"/>
    <w:basedOn w:val="a"/>
    <w:link w:val="Char0"/>
    <w:uiPriority w:val="99"/>
    <w:semiHidden/>
    <w:unhideWhenUsed/>
    <w:rsid w:val="006741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741A1"/>
    <w:rPr>
      <w:rFonts w:ascii="Times New Roman" w:eastAsia="宋体" w:hAnsi="Times New Roman" w:cs="Times New Roman"/>
      <w:sz w:val="18"/>
      <w:szCs w:val="18"/>
    </w:rPr>
  </w:style>
  <w:style w:type="paragraph" w:styleId="a5">
    <w:name w:val="footer"/>
    <w:basedOn w:val="a"/>
    <w:link w:val="Char1"/>
    <w:uiPriority w:val="99"/>
    <w:semiHidden/>
    <w:unhideWhenUsed/>
    <w:rsid w:val="006741A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741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4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693F-F96A-4FEA-8AB7-5BDD1A8A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何毅</cp:lastModifiedBy>
  <cp:revision>5</cp:revision>
  <dcterms:created xsi:type="dcterms:W3CDTF">2017-12-19T04:51:00Z</dcterms:created>
  <dcterms:modified xsi:type="dcterms:W3CDTF">2017-12-25T06:46:00Z</dcterms:modified>
</cp:coreProperties>
</file>