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C5" w:rsidRDefault="00204EF0">
      <w:pPr>
        <w:spacing w:line="600" w:lineRule="exact"/>
        <w:ind w:right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 w:rsidR="006E1A63">
        <w:rPr>
          <w:rFonts w:ascii="方正仿宋简体" w:eastAsia="方正仿宋简体" w:hint="eastAsia"/>
          <w:sz w:val="32"/>
          <w:szCs w:val="32"/>
        </w:rPr>
        <w:t>1：</w:t>
      </w:r>
    </w:p>
    <w:p w:rsidR="006E1A63" w:rsidRDefault="006E1A63">
      <w:pPr>
        <w:spacing w:line="600" w:lineRule="exact"/>
        <w:ind w:right="318"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:rsidR="00130AC5" w:rsidRPr="007E1F35" w:rsidRDefault="00204EF0">
      <w:pPr>
        <w:spacing w:line="600" w:lineRule="exact"/>
        <w:ind w:right="318" w:firstLineChars="200" w:firstLine="720"/>
        <w:jc w:val="center"/>
        <w:rPr>
          <w:rFonts w:asciiTheme="minorEastAsia" w:hAnsiTheme="minorEastAsia"/>
          <w:sz w:val="36"/>
          <w:szCs w:val="36"/>
        </w:rPr>
      </w:pPr>
      <w:r w:rsidRPr="007E1F35">
        <w:rPr>
          <w:rFonts w:asciiTheme="minorEastAsia" w:hAnsiTheme="minorEastAsia" w:hint="eastAsia"/>
          <w:sz w:val="36"/>
          <w:szCs w:val="36"/>
        </w:rPr>
        <w:t>考试地点、报到时间、乘车路线及相关食宿安排</w:t>
      </w:r>
    </w:p>
    <w:p w:rsidR="00130AC5" w:rsidRPr="007E1F35" w:rsidRDefault="00204EF0">
      <w:pPr>
        <w:spacing w:line="600" w:lineRule="exact"/>
        <w:ind w:right="318" w:firstLineChars="200" w:firstLine="640"/>
        <w:jc w:val="center"/>
        <w:rPr>
          <w:rFonts w:asciiTheme="minorEastAsia" w:hAnsiTheme="minorEastAsia"/>
          <w:szCs w:val="21"/>
        </w:rPr>
      </w:pPr>
      <w:r w:rsidRPr="007E1F35">
        <w:rPr>
          <w:rFonts w:asciiTheme="minorEastAsia" w:hAnsiTheme="minorEastAsia" w:hint="eastAsia"/>
          <w:sz w:val="32"/>
          <w:szCs w:val="32"/>
        </w:rPr>
        <w:t>（广东省）</w:t>
      </w:r>
    </w:p>
    <w:p w:rsidR="00130AC5" w:rsidRPr="007E1F35" w:rsidRDefault="006E1A63" w:rsidP="006E1A63">
      <w:pPr>
        <w:widowControl/>
        <w:tabs>
          <w:tab w:val="left" w:pos="7005"/>
        </w:tabs>
        <w:spacing w:line="6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E1F35">
        <w:rPr>
          <w:rFonts w:asciiTheme="minorEastAsia" w:hAnsiTheme="minorEastAsia"/>
          <w:szCs w:val="21"/>
        </w:rPr>
        <w:tab/>
      </w:r>
      <w:bookmarkStart w:id="0" w:name="_GoBack"/>
      <w:bookmarkEnd w:id="0"/>
    </w:p>
    <w:p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6E1A63">
        <w:rPr>
          <w:rFonts w:ascii="仿宋_GB2312" w:eastAsia="仿宋_GB2312" w:hAnsi="黑体" w:hint="eastAsia"/>
          <w:sz w:val="30"/>
          <w:szCs w:val="30"/>
        </w:rPr>
        <w:t>一、</w:t>
      </w:r>
      <w:r w:rsidR="007E1F35">
        <w:rPr>
          <w:rFonts w:ascii="仿宋_GB2312" w:eastAsia="仿宋_GB2312" w:hAnsi="黑体" w:hint="eastAsia"/>
          <w:sz w:val="30"/>
          <w:szCs w:val="30"/>
        </w:rPr>
        <w:t>培训及考试</w:t>
      </w:r>
      <w:r w:rsidRPr="006E1A63">
        <w:rPr>
          <w:rFonts w:ascii="仿宋_GB2312" w:eastAsia="仿宋_GB2312" w:hAnsi="黑体" w:hint="eastAsia"/>
          <w:sz w:val="30"/>
          <w:szCs w:val="30"/>
        </w:rPr>
        <w:t>报到地点（含补考）</w:t>
      </w:r>
    </w:p>
    <w:p w:rsidR="00130AC5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6E1A63">
        <w:rPr>
          <w:rFonts w:ascii="仿宋_GB2312" w:eastAsia="仿宋_GB2312" w:hint="eastAsia"/>
          <w:sz w:val="30"/>
          <w:szCs w:val="30"/>
        </w:rPr>
        <w:t>佛山市质安职业资格培训中心</w:t>
      </w:r>
    </w:p>
    <w:p w:rsidR="00EB5702" w:rsidRPr="006E1A63" w:rsidRDefault="00204EF0" w:rsidP="00EB5702">
      <w:pPr>
        <w:spacing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酒店地址：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佛山市南海区狮山镇科技西路佛山市质量计量监督检测中心大院内</w:t>
      </w:r>
    </w:p>
    <w:p w:rsidR="00130AC5" w:rsidRPr="006E1A63" w:rsidRDefault="00130AC5">
      <w:pPr>
        <w:pStyle w:val="p0"/>
        <w:spacing w:line="600" w:lineRule="exact"/>
        <w:ind w:leftChars="296" w:left="2122" w:hangingChars="500" w:hanging="1500"/>
        <w:rPr>
          <w:rFonts w:ascii="仿宋_GB2312" w:eastAsia="仿宋_GB2312" w:hAnsi="宋体"/>
          <w:sz w:val="30"/>
          <w:szCs w:val="30"/>
        </w:rPr>
      </w:pPr>
    </w:p>
    <w:p w:rsidR="007613AC" w:rsidRPr="006E1A63" w:rsidRDefault="00204EF0" w:rsidP="00EB5702">
      <w:pPr>
        <w:spacing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联系电话：</w:t>
      </w:r>
      <w:r w:rsidR="007613AC" w:rsidRPr="006E1A63">
        <w:rPr>
          <w:rFonts w:ascii="仿宋_GB2312" w:eastAsia="仿宋_GB2312" w:hAnsi="宋体" w:hint="eastAsia"/>
          <w:sz w:val="30"/>
          <w:szCs w:val="30"/>
        </w:rPr>
        <w:t>办公</w:t>
      </w:r>
      <w:r w:rsidRPr="006E1A63">
        <w:rPr>
          <w:rFonts w:ascii="仿宋_GB2312" w:eastAsia="仿宋_GB2312" w:hAnsi="宋体" w:hint="eastAsia"/>
          <w:sz w:val="30"/>
          <w:szCs w:val="30"/>
        </w:rPr>
        <w:t>（0757）83691990；</w:t>
      </w:r>
    </w:p>
    <w:p w:rsidR="00130AC5" w:rsidRPr="006E1A63" w:rsidRDefault="00204EF0" w:rsidP="007613AC">
      <w:pPr>
        <w:spacing w:line="360" w:lineRule="auto"/>
        <w:ind w:firstLineChars="550" w:firstLine="1650"/>
        <w:rPr>
          <w:rFonts w:ascii="仿宋_GB2312" w:eastAsia="仿宋_GB2312" w:hAnsi="仿宋"/>
          <w:sz w:val="28"/>
          <w:szCs w:val="28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酒店前台：（0757）88393333</w:t>
      </w:r>
    </w:p>
    <w:p w:rsidR="007613AC" w:rsidRPr="006E1A63" w:rsidRDefault="00204EF0" w:rsidP="007613AC">
      <w:pPr>
        <w:pStyle w:val="p0"/>
        <w:spacing w:line="600" w:lineRule="exact"/>
        <w:ind w:leftChars="405" w:left="85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联系人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：</w:t>
      </w: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叶先生（13590544570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）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；</w:t>
      </w:r>
    </w:p>
    <w:p w:rsidR="00130AC5" w:rsidRPr="006E1A63" w:rsidRDefault="00204EF0" w:rsidP="007613AC">
      <w:pPr>
        <w:pStyle w:val="p0"/>
        <w:spacing w:line="600" w:lineRule="exact"/>
        <w:ind w:leftChars="472" w:left="991" w:firstLineChars="352" w:firstLine="1056"/>
        <w:rPr>
          <w:rFonts w:ascii="仿宋_GB2312" w:eastAsia="仿宋_GB2312" w:hAnsi="宋体"/>
          <w:kern w:val="2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田小姐（15802759286）</w:t>
      </w:r>
    </w:p>
    <w:p w:rsidR="00130AC5" w:rsidRPr="006E1A63" w:rsidRDefault="007E1F35">
      <w:pPr>
        <w:pStyle w:val="a3"/>
        <w:spacing w:line="600" w:lineRule="exact"/>
        <w:ind w:left="567"/>
        <w:jc w:val="both"/>
        <w:rPr>
          <w:rFonts w:ascii="仿宋_GB2312" w:eastAsia="仿宋_GB2312" w:hAnsi="黑体" w:cstheme="minorBidi"/>
          <w:sz w:val="30"/>
          <w:szCs w:val="30"/>
        </w:rPr>
      </w:pPr>
      <w:r>
        <w:rPr>
          <w:rFonts w:ascii="仿宋_GB2312" w:eastAsia="仿宋_GB2312" w:hAnsi="黑体" w:cstheme="minorBidi" w:hint="eastAsia"/>
          <w:sz w:val="30"/>
          <w:szCs w:val="30"/>
        </w:rPr>
        <w:t>二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、</w:t>
      </w:r>
      <w:r>
        <w:rPr>
          <w:rFonts w:ascii="仿宋_GB2312" w:eastAsia="仿宋_GB2312" w:hAnsi="黑体" w:hint="eastAsia"/>
          <w:sz w:val="30"/>
          <w:szCs w:val="30"/>
        </w:rPr>
        <w:t>培训及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考试地点乘车路线</w:t>
      </w:r>
    </w:p>
    <w:p w:rsidR="00EB5702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楷体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（一）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乘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飞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机</w:t>
      </w:r>
    </w:p>
    <w:p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白云机场：机场快线——狮山华美达酒店，到达后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乘</w:t>
      </w:r>
      <w:r w:rsidRPr="006E1A63">
        <w:rPr>
          <w:rFonts w:ascii="仿宋_GB2312" w:eastAsia="仿宋_GB2312" w:hAnsi="楷体" w:hint="eastAsia"/>
          <w:sz w:val="30"/>
          <w:szCs w:val="30"/>
        </w:rPr>
        <w:t>滴滴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快</w:t>
      </w:r>
      <w:r w:rsidRPr="006E1A63">
        <w:rPr>
          <w:rFonts w:ascii="仿宋_GB2312" w:eastAsia="仿宋_GB2312" w:hAnsi="楷体" w:hint="eastAsia"/>
          <w:sz w:val="30"/>
          <w:szCs w:val="30"/>
        </w:rPr>
        <w:t>车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约</w:t>
      </w:r>
      <w:r w:rsidRPr="006E1A63">
        <w:rPr>
          <w:rFonts w:ascii="仿宋_GB2312" w:eastAsia="仿宋_GB2312" w:hAnsi="楷体" w:hint="eastAsia"/>
          <w:sz w:val="30"/>
          <w:szCs w:val="30"/>
        </w:rPr>
        <w:t>10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元</w:t>
      </w:r>
      <w:r w:rsidRPr="006E1A63">
        <w:rPr>
          <w:rFonts w:ascii="仿宋_GB2312" w:eastAsia="仿宋_GB2312" w:hAnsi="楷体" w:hint="eastAsia"/>
          <w:sz w:val="30"/>
          <w:szCs w:val="30"/>
        </w:rPr>
        <w:t>；</w:t>
      </w:r>
    </w:p>
    <w:p w:rsidR="00EB5702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（二）</w:t>
      </w:r>
      <w:r w:rsidR="00EB5702" w:rsidRPr="006E1A63">
        <w:rPr>
          <w:rFonts w:ascii="仿宋_GB2312" w:eastAsia="仿宋_GB2312" w:hAnsi="楷体" w:cstheme="minorBidi" w:hint="eastAsia"/>
          <w:sz w:val="30"/>
          <w:szCs w:val="30"/>
        </w:rPr>
        <w:t>乘高铁</w:t>
      </w:r>
    </w:p>
    <w:p w:rsidR="00130AC5" w:rsidRPr="006E1A63" w:rsidRDefault="00EB5702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佛山西站：乘出租或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滴滴</w:t>
      </w:r>
      <w:r w:rsidR="007613AC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约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10元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。</w:t>
      </w:r>
    </w:p>
    <w:p w:rsidR="0004546B" w:rsidRPr="006E1A63" w:rsidRDefault="00204EF0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广佛肇轻轨</w:t>
      </w:r>
    </w:p>
    <w:p w:rsidR="0004546B" w:rsidRPr="006E1A63" w:rsidRDefault="0004546B" w:rsidP="0004546B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狮山站（或佛山西站）：乘出租或滴滴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车约10元。</w:t>
      </w:r>
    </w:p>
    <w:p w:rsidR="0004546B" w:rsidRPr="006E1A63" w:rsidRDefault="0004546B" w:rsidP="0004546B">
      <w:pPr>
        <w:pStyle w:val="a3"/>
        <w:numPr>
          <w:ilvl w:val="0"/>
          <w:numId w:val="1"/>
        </w:numPr>
        <w:spacing w:line="600" w:lineRule="exact"/>
        <w:ind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火车</w:t>
      </w:r>
    </w:p>
    <w:p w:rsidR="0004546B" w:rsidRPr="006E1A63" w:rsidRDefault="0004546B" w:rsidP="0004546B">
      <w:pPr>
        <w:pStyle w:val="a3"/>
        <w:spacing w:line="600" w:lineRule="exact"/>
        <w:ind w:leftChars="337" w:left="1842" w:hangingChars="378" w:hanging="1134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lastRenderedPageBreak/>
        <w:t>佛山站：火车站到质安培训中心16公里，乘坐K5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线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到狮山广场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转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乘滴滴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车约10元；</w:t>
      </w:r>
    </w:p>
    <w:p w:rsidR="0004546B" w:rsidRPr="006E1A63" w:rsidRDefault="0004546B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市内公交</w:t>
      </w:r>
      <w:r w:rsidR="002C0367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（汾江中路汽车总站）到质安培训中心约17公里</w:t>
      </w:r>
    </w:p>
    <w:p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89" w:firstLine="567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汽车站A站乘坐K5路到狮山镇政府站下车后乘滴滴快车约10元；</w:t>
      </w:r>
    </w:p>
    <w:p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75" w:firstLine="525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汽车站B站乘坐禅城——三水城巴到塘头社区居委会站，下车后往前行约1公里。</w:t>
      </w:r>
    </w:p>
    <w:p w:rsidR="007613AC" w:rsidRPr="006E1A63" w:rsidRDefault="007613AC" w:rsidP="007613AC">
      <w:pPr>
        <w:pStyle w:val="aa"/>
        <w:numPr>
          <w:ilvl w:val="0"/>
          <w:numId w:val="3"/>
        </w:numPr>
        <w:spacing w:line="360" w:lineRule="auto"/>
        <w:ind w:leftChars="-1" w:left="-2" w:firstLineChars="187" w:firstLine="561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桂城南海大道坐286A公交车至狮山博爱广场站下车，步行约1公里；</w:t>
      </w:r>
    </w:p>
    <w:p w:rsidR="002C0367" w:rsidRPr="006E1A63" w:rsidRDefault="002C0367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自驾车</w:t>
      </w:r>
    </w:p>
    <w:p w:rsidR="002C0367" w:rsidRPr="006E1A63" w:rsidRDefault="002C0367" w:rsidP="007613AC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导航：佛山市质安职业资格培训中心</w:t>
      </w:r>
    </w:p>
    <w:p w:rsidR="00130AC5" w:rsidRPr="006E1A63" w:rsidRDefault="007E1F35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三</w:t>
      </w:r>
      <w:r w:rsidR="00204EF0" w:rsidRPr="006E1A63">
        <w:rPr>
          <w:rFonts w:ascii="仿宋_GB2312" w:eastAsia="仿宋_GB2312" w:hAnsi="黑体" w:hint="eastAsia"/>
          <w:sz w:val="30"/>
          <w:szCs w:val="30"/>
        </w:rPr>
        <w:t>、相关食宿安排</w:t>
      </w:r>
    </w:p>
    <w:p w:rsidR="00130AC5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1</w:t>
      </w:r>
      <w:r w:rsidR="00731ACE">
        <w:rPr>
          <w:rFonts w:ascii="仿宋_GB2312" w:eastAsia="仿宋_GB2312" w:hAnsi="Calibri" w:cs="方正仿宋简体"/>
          <w:sz w:val="30"/>
          <w:szCs w:val="30"/>
        </w:rPr>
        <w:t>.</w:t>
      </w:r>
      <w:r w:rsidR="007E1F35">
        <w:rPr>
          <w:rFonts w:ascii="仿宋_GB2312" w:eastAsia="仿宋_GB2312" w:hAnsi="黑体" w:hint="eastAsia"/>
          <w:sz w:val="30"/>
          <w:szCs w:val="30"/>
        </w:rPr>
        <w:t>培训及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考试期间，参加人员的食宿可由会务统一安排，费用自理。</w:t>
      </w:r>
    </w:p>
    <w:p w:rsidR="00130AC5" w:rsidRPr="006E1A63" w:rsidRDefault="00204EF0">
      <w:pPr>
        <w:pStyle w:val="a3"/>
        <w:spacing w:line="600" w:lineRule="exact"/>
        <w:ind w:left="567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2</w:t>
      </w:r>
      <w:r w:rsidR="00731ACE">
        <w:rPr>
          <w:rFonts w:ascii="仿宋_GB2312" w:eastAsia="仿宋_GB2312" w:hAnsi="Calibri" w:cs="方正仿宋简体"/>
          <w:sz w:val="30"/>
          <w:szCs w:val="30"/>
        </w:rPr>
        <w:t>.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食宿标准：</w:t>
      </w:r>
      <w:r w:rsidR="007B4D3C" w:rsidRPr="006E1A63">
        <w:rPr>
          <w:rFonts w:ascii="仿宋_GB2312" w:eastAsia="仿宋_GB2312" w:hAnsi="Calibri" w:cs="方正仿宋简体" w:hint="eastAsia"/>
          <w:sz w:val="30"/>
          <w:szCs w:val="30"/>
        </w:rPr>
        <w:t>2</w:t>
      </w:r>
      <w:r w:rsidR="00A42F9E" w:rsidRPr="006E1A63">
        <w:rPr>
          <w:rFonts w:ascii="仿宋_GB2312" w:eastAsia="仿宋_GB2312" w:hAnsi="Calibri" w:cs="方正仿宋简体" w:hint="eastAsia"/>
          <w:sz w:val="30"/>
          <w:szCs w:val="30"/>
        </w:rPr>
        <w:t>5</w:t>
      </w:r>
      <w:r w:rsidR="00255FAF" w:rsidRPr="006E1A63">
        <w:rPr>
          <w:rFonts w:ascii="仿宋_GB2312" w:eastAsia="仿宋_GB2312" w:hAnsi="Calibri" w:cs="方正仿宋简体" w:hint="eastAsia"/>
          <w:sz w:val="30"/>
          <w:szCs w:val="30"/>
        </w:rPr>
        <w:t>0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元/人</w:t>
      </w:r>
      <w:r w:rsidRPr="006E1A63">
        <w:rPr>
          <w:rFonts w:ascii="仿宋_GB2312" w:eastAsia="仿宋_GB2312" w:cs="宋体" w:hint="eastAsia"/>
          <w:sz w:val="30"/>
          <w:szCs w:val="30"/>
        </w:rPr>
        <w:t>·</w:t>
      </w:r>
      <w:r w:rsidRPr="006E1A63">
        <w:rPr>
          <w:rFonts w:ascii="仿宋_GB2312" w:eastAsia="仿宋_GB2312" w:hAnsi="方正仿宋简体" w:cs="方正仿宋简体" w:hint="eastAsia"/>
          <w:sz w:val="30"/>
          <w:szCs w:val="30"/>
        </w:rPr>
        <w:t>天。</w:t>
      </w:r>
    </w:p>
    <w:sectPr w:rsidR="00130AC5" w:rsidRPr="006E1A63" w:rsidSect="006E1A63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B3" w:rsidRDefault="008826B3" w:rsidP="00130AC5">
      <w:r>
        <w:separator/>
      </w:r>
    </w:p>
  </w:endnote>
  <w:endnote w:type="continuationSeparator" w:id="0">
    <w:p w:rsidR="008826B3" w:rsidRDefault="008826B3" w:rsidP="001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1429"/>
      <w:docPartObj>
        <w:docPartGallery w:val="AutoText"/>
      </w:docPartObj>
    </w:sdtPr>
    <w:sdtEndPr/>
    <w:sdtContent>
      <w:p w:rsidR="00130AC5" w:rsidRDefault="00AA6480">
        <w:pPr>
          <w:pStyle w:val="a5"/>
          <w:jc w:val="center"/>
        </w:pPr>
        <w:r>
          <w:fldChar w:fldCharType="begin"/>
        </w:r>
        <w:r w:rsidR="00204EF0">
          <w:instrText xml:space="preserve"> PAGE   \* MERGEFORMAT </w:instrText>
        </w:r>
        <w:r>
          <w:fldChar w:fldCharType="separate"/>
        </w:r>
        <w:r w:rsidR="00731ACE" w:rsidRPr="00731AC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30AC5" w:rsidRDefault="00130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B3" w:rsidRDefault="008826B3" w:rsidP="00130AC5">
      <w:r>
        <w:separator/>
      </w:r>
    </w:p>
  </w:footnote>
  <w:footnote w:type="continuationSeparator" w:id="0">
    <w:p w:rsidR="008826B3" w:rsidRDefault="008826B3" w:rsidP="0013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F6BF5C"/>
    <w:multiLevelType w:val="singleLevel"/>
    <w:tmpl w:val="C5F6BF5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9B85EBA"/>
    <w:multiLevelType w:val="singleLevel"/>
    <w:tmpl w:val="C9B85EBA"/>
    <w:lvl w:ilvl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2" w15:restartNumberingAfterBreak="0">
    <w:nsid w:val="5C77F24D"/>
    <w:multiLevelType w:val="singleLevel"/>
    <w:tmpl w:val="5C77F2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CAF22DC"/>
    <w:multiLevelType w:val="hybridMultilevel"/>
    <w:tmpl w:val="10B8B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A"/>
    <w:rsid w:val="0001505C"/>
    <w:rsid w:val="00015EF5"/>
    <w:rsid w:val="00024EA6"/>
    <w:rsid w:val="0004546B"/>
    <w:rsid w:val="000462DF"/>
    <w:rsid w:val="000C2E0D"/>
    <w:rsid w:val="000F4CF7"/>
    <w:rsid w:val="00110728"/>
    <w:rsid w:val="00130AC5"/>
    <w:rsid w:val="00132AD6"/>
    <w:rsid w:val="00192BAF"/>
    <w:rsid w:val="00204EF0"/>
    <w:rsid w:val="0024761E"/>
    <w:rsid w:val="00255FAF"/>
    <w:rsid w:val="00286FC7"/>
    <w:rsid w:val="002C0367"/>
    <w:rsid w:val="00315E4C"/>
    <w:rsid w:val="003C31A2"/>
    <w:rsid w:val="00440E04"/>
    <w:rsid w:val="0047386F"/>
    <w:rsid w:val="004B3524"/>
    <w:rsid w:val="00511E4B"/>
    <w:rsid w:val="0052759E"/>
    <w:rsid w:val="00586D75"/>
    <w:rsid w:val="00591E99"/>
    <w:rsid w:val="005E579B"/>
    <w:rsid w:val="006555B1"/>
    <w:rsid w:val="00672DA6"/>
    <w:rsid w:val="0068376C"/>
    <w:rsid w:val="006B2116"/>
    <w:rsid w:val="006E1A63"/>
    <w:rsid w:val="00731ACE"/>
    <w:rsid w:val="0073295E"/>
    <w:rsid w:val="00736F22"/>
    <w:rsid w:val="007613AC"/>
    <w:rsid w:val="00782B43"/>
    <w:rsid w:val="007A18EA"/>
    <w:rsid w:val="007B4D3C"/>
    <w:rsid w:val="007B604A"/>
    <w:rsid w:val="007E1F35"/>
    <w:rsid w:val="007F3838"/>
    <w:rsid w:val="007F3858"/>
    <w:rsid w:val="00853BE3"/>
    <w:rsid w:val="008826B3"/>
    <w:rsid w:val="00887E5E"/>
    <w:rsid w:val="008C7545"/>
    <w:rsid w:val="00922667"/>
    <w:rsid w:val="00966FAA"/>
    <w:rsid w:val="009D386A"/>
    <w:rsid w:val="009F3E90"/>
    <w:rsid w:val="00A42F9E"/>
    <w:rsid w:val="00A53AB5"/>
    <w:rsid w:val="00A909F3"/>
    <w:rsid w:val="00AA6480"/>
    <w:rsid w:val="00AD16C3"/>
    <w:rsid w:val="00AF225A"/>
    <w:rsid w:val="00B4228B"/>
    <w:rsid w:val="00B45B86"/>
    <w:rsid w:val="00B735CE"/>
    <w:rsid w:val="00C01AB8"/>
    <w:rsid w:val="00C0256D"/>
    <w:rsid w:val="00C33F86"/>
    <w:rsid w:val="00D73800"/>
    <w:rsid w:val="00EB5702"/>
    <w:rsid w:val="00ED72B6"/>
    <w:rsid w:val="00F02879"/>
    <w:rsid w:val="00F36344"/>
    <w:rsid w:val="00F74EBC"/>
    <w:rsid w:val="00F8729D"/>
    <w:rsid w:val="00FA657A"/>
    <w:rsid w:val="00FA66FF"/>
    <w:rsid w:val="10C3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768A9"/>
  <w15:docId w15:val="{2F3E68B6-81AA-4455-BFC0-CB44F1E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0AC5"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13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3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13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sid w:val="00130AC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AC5"/>
    <w:rPr>
      <w:sz w:val="18"/>
      <w:szCs w:val="18"/>
    </w:rPr>
  </w:style>
  <w:style w:type="character" w:customStyle="1" w:styleId="a4">
    <w:name w:val="正文文本 字符"/>
    <w:basedOn w:val="a0"/>
    <w:link w:val="a3"/>
    <w:rsid w:val="00130AC5"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130AC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rsid w:val="007613A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LRX</cp:lastModifiedBy>
  <cp:revision>2</cp:revision>
  <dcterms:created xsi:type="dcterms:W3CDTF">2020-10-12T07:58:00Z</dcterms:created>
  <dcterms:modified xsi:type="dcterms:W3CDTF">2020-10-12T07:58:00Z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