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848B" w14:textId="77777777" w:rsidR="00CC027F" w:rsidRDefault="00CC027F" w:rsidP="00CC027F">
      <w:pPr>
        <w:widowControl/>
        <w:spacing w:line="48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附件2</w:t>
      </w:r>
    </w:p>
    <w:p w14:paraId="7535B703" w14:textId="77777777" w:rsidR="00CC027F" w:rsidRDefault="00CC027F" w:rsidP="00CC027F">
      <w:pPr>
        <w:widowControl/>
        <w:spacing w:line="480" w:lineRule="exact"/>
        <w:jc w:val="left"/>
        <w:rPr>
          <w:rFonts w:ascii="黑体" w:eastAsia="黑体" w:hAnsi="黑体" w:cs="宋体"/>
          <w:color w:val="000000"/>
          <w:kern w:val="0"/>
          <w:sz w:val="32"/>
          <w:szCs w:val="32"/>
        </w:rPr>
      </w:pPr>
    </w:p>
    <w:p w14:paraId="28BAEB39" w14:textId="77777777" w:rsidR="00CC027F" w:rsidRDefault="00CC027F" w:rsidP="00CC027F">
      <w:pPr>
        <w:widowControl/>
        <w:wordWrap w:val="0"/>
        <w:spacing w:line="480" w:lineRule="exact"/>
        <w:jc w:val="center"/>
        <w:rPr>
          <w:rFonts w:ascii="方正楷体简体" w:eastAsia="方正楷体简体" w:hAnsi="宋体" w:cs="宋体"/>
          <w:b/>
          <w:color w:val="000000"/>
          <w:kern w:val="0"/>
          <w:sz w:val="36"/>
          <w:szCs w:val="36"/>
        </w:rPr>
      </w:pPr>
      <w:r>
        <w:rPr>
          <w:rFonts w:ascii="方正小标宋简体" w:eastAsia="方正小标宋简体" w:hAnsi="宋体" w:cs="宋体" w:hint="eastAsia"/>
          <w:color w:val="000000"/>
          <w:kern w:val="0"/>
          <w:sz w:val="36"/>
          <w:szCs w:val="36"/>
        </w:rPr>
        <w:t>特种设备作业人员资格认定分类与项目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9"/>
        <w:gridCol w:w="2639"/>
        <w:gridCol w:w="3922"/>
        <w:gridCol w:w="947"/>
      </w:tblGrid>
      <w:tr w:rsidR="00CC027F" w14:paraId="50449C03" w14:textId="77777777" w:rsidTr="008A5953">
        <w:trPr>
          <w:trHeight w:val="452"/>
          <w:jc w:val="center"/>
        </w:trPr>
        <w:tc>
          <w:tcPr>
            <w:tcW w:w="979" w:type="dxa"/>
            <w:vAlign w:val="center"/>
          </w:tcPr>
          <w:p w14:paraId="25DEAA5F" w14:textId="77777777" w:rsidR="00CC027F" w:rsidRDefault="00CC027F" w:rsidP="008A5953">
            <w:pPr>
              <w:widowControl/>
              <w:snapToGrid w:val="0"/>
              <w:spacing w:line="320" w:lineRule="exact"/>
              <w:jc w:val="center"/>
              <w:rPr>
                <w:rFonts w:ascii="宋体" w:cs="宋体"/>
                <w:kern w:val="0"/>
                <w:sz w:val="18"/>
                <w:szCs w:val="18"/>
              </w:rPr>
            </w:pPr>
            <w:r>
              <w:rPr>
                <w:rFonts w:ascii="方正黑体简体" w:eastAsia="方正黑体简体" w:hAnsi="宋体" w:cs="宋体" w:hint="eastAsia"/>
                <w:kern w:val="0"/>
                <w:sz w:val="28"/>
                <w:szCs w:val="28"/>
              </w:rPr>
              <w:t>序号</w:t>
            </w:r>
          </w:p>
        </w:tc>
        <w:tc>
          <w:tcPr>
            <w:tcW w:w="2639" w:type="dxa"/>
            <w:vAlign w:val="center"/>
          </w:tcPr>
          <w:p w14:paraId="6A3ACEFC" w14:textId="77777777" w:rsidR="00CC027F" w:rsidRDefault="00CC027F" w:rsidP="008A5953">
            <w:pPr>
              <w:widowControl/>
              <w:snapToGrid w:val="0"/>
              <w:spacing w:line="320" w:lineRule="exact"/>
              <w:jc w:val="center"/>
              <w:rPr>
                <w:rFonts w:ascii="宋体" w:cs="宋体"/>
                <w:kern w:val="0"/>
                <w:sz w:val="18"/>
                <w:szCs w:val="18"/>
              </w:rPr>
            </w:pPr>
            <w:r>
              <w:rPr>
                <w:rFonts w:ascii="方正黑体简体" w:eastAsia="方正黑体简体" w:hAnsi="宋体" w:cs="宋体" w:hint="eastAsia"/>
                <w:kern w:val="0"/>
                <w:sz w:val="28"/>
                <w:szCs w:val="28"/>
              </w:rPr>
              <w:t>种类</w:t>
            </w:r>
          </w:p>
        </w:tc>
        <w:tc>
          <w:tcPr>
            <w:tcW w:w="3922" w:type="dxa"/>
            <w:vAlign w:val="center"/>
          </w:tcPr>
          <w:p w14:paraId="6D237688" w14:textId="77777777" w:rsidR="00CC027F" w:rsidRDefault="00CC027F" w:rsidP="008A5953">
            <w:pPr>
              <w:widowControl/>
              <w:snapToGrid w:val="0"/>
              <w:spacing w:line="320" w:lineRule="exact"/>
              <w:jc w:val="center"/>
              <w:rPr>
                <w:rFonts w:ascii="宋体" w:cs="宋体"/>
                <w:kern w:val="0"/>
                <w:sz w:val="18"/>
                <w:szCs w:val="18"/>
              </w:rPr>
            </w:pPr>
            <w:r>
              <w:rPr>
                <w:rFonts w:ascii="方正黑体简体" w:eastAsia="方正黑体简体" w:hAnsi="宋体" w:cs="宋体" w:hint="eastAsia"/>
                <w:kern w:val="0"/>
                <w:sz w:val="28"/>
                <w:szCs w:val="28"/>
              </w:rPr>
              <w:t>作业项目</w:t>
            </w:r>
          </w:p>
        </w:tc>
        <w:tc>
          <w:tcPr>
            <w:tcW w:w="947" w:type="dxa"/>
            <w:vAlign w:val="center"/>
          </w:tcPr>
          <w:p w14:paraId="04872935" w14:textId="77777777" w:rsidR="00CC027F" w:rsidRDefault="00CC027F" w:rsidP="008A5953">
            <w:pPr>
              <w:widowControl/>
              <w:snapToGrid w:val="0"/>
              <w:spacing w:line="320" w:lineRule="exact"/>
              <w:jc w:val="center"/>
              <w:rPr>
                <w:rFonts w:ascii="宋体" w:cs="宋体"/>
                <w:kern w:val="0"/>
                <w:sz w:val="18"/>
                <w:szCs w:val="18"/>
              </w:rPr>
            </w:pPr>
            <w:r>
              <w:rPr>
                <w:rFonts w:ascii="方正黑体简体" w:eastAsia="方正黑体简体" w:hAnsi="宋体" w:cs="宋体" w:hint="eastAsia"/>
                <w:kern w:val="0"/>
                <w:sz w:val="28"/>
                <w:szCs w:val="28"/>
              </w:rPr>
              <w:t>项目代号</w:t>
            </w:r>
          </w:p>
        </w:tc>
      </w:tr>
      <w:tr w:rsidR="00CC027F" w14:paraId="09CFDA10" w14:textId="77777777" w:rsidTr="008A5953">
        <w:trPr>
          <w:jc w:val="center"/>
        </w:trPr>
        <w:tc>
          <w:tcPr>
            <w:tcW w:w="979" w:type="dxa"/>
            <w:vAlign w:val="center"/>
          </w:tcPr>
          <w:p w14:paraId="7321FD0C" w14:textId="77777777" w:rsidR="00CC027F" w:rsidRDefault="00CC027F" w:rsidP="008A5953">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1</w:t>
            </w:r>
          </w:p>
        </w:tc>
        <w:tc>
          <w:tcPr>
            <w:tcW w:w="2639" w:type="dxa"/>
            <w:vAlign w:val="center"/>
          </w:tcPr>
          <w:p w14:paraId="79F5AD04"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特种设备安全管理</w:t>
            </w:r>
          </w:p>
        </w:tc>
        <w:tc>
          <w:tcPr>
            <w:tcW w:w="3922" w:type="dxa"/>
            <w:vAlign w:val="center"/>
          </w:tcPr>
          <w:p w14:paraId="60FB75CD"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特种设备安全管理</w:t>
            </w:r>
          </w:p>
        </w:tc>
        <w:tc>
          <w:tcPr>
            <w:tcW w:w="947" w:type="dxa"/>
            <w:vAlign w:val="center"/>
          </w:tcPr>
          <w:p w14:paraId="29E32359" w14:textId="77777777" w:rsidR="00CC027F" w:rsidRDefault="00CC027F" w:rsidP="008A5953">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A</w:t>
            </w:r>
          </w:p>
        </w:tc>
      </w:tr>
      <w:tr w:rsidR="00CC027F" w14:paraId="6E9C6BFB" w14:textId="77777777" w:rsidTr="008A5953">
        <w:trPr>
          <w:jc w:val="center"/>
        </w:trPr>
        <w:tc>
          <w:tcPr>
            <w:tcW w:w="979" w:type="dxa"/>
            <w:vMerge w:val="restart"/>
            <w:vAlign w:val="center"/>
          </w:tcPr>
          <w:p w14:paraId="05ED4B4B" w14:textId="77777777" w:rsidR="00CC027F" w:rsidRDefault="00CC027F" w:rsidP="008A5953">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2</w:t>
            </w:r>
          </w:p>
        </w:tc>
        <w:tc>
          <w:tcPr>
            <w:tcW w:w="2639" w:type="dxa"/>
            <w:vMerge w:val="restart"/>
            <w:vAlign w:val="center"/>
          </w:tcPr>
          <w:p w14:paraId="7B6E278D"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锅炉作业</w:t>
            </w:r>
          </w:p>
        </w:tc>
        <w:tc>
          <w:tcPr>
            <w:tcW w:w="3922" w:type="dxa"/>
            <w:vAlign w:val="center"/>
          </w:tcPr>
          <w:p w14:paraId="4BF04BFA"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工业锅炉司炉</w:t>
            </w:r>
          </w:p>
        </w:tc>
        <w:tc>
          <w:tcPr>
            <w:tcW w:w="947" w:type="dxa"/>
            <w:vAlign w:val="center"/>
          </w:tcPr>
          <w:p w14:paraId="5C9F841E" w14:textId="77777777" w:rsidR="00CC027F" w:rsidRDefault="00CC027F" w:rsidP="008A5953">
            <w:pPr>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G1</w:t>
            </w:r>
          </w:p>
        </w:tc>
      </w:tr>
      <w:tr w:rsidR="00CC027F" w14:paraId="27319077" w14:textId="77777777" w:rsidTr="008A5953">
        <w:trPr>
          <w:jc w:val="center"/>
        </w:trPr>
        <w:tc>
          <w:tcPr>
            <w:tcW w:w="979" w:type="dxa"/>
            <w:vMerge/>
            <w:vAlign w:val="center"/>
          </w:tcPr>
          <w:p w14:paraId="01E76A68" w14:textId="77777777" w:rsidR="00CC027F" w:rsidRDefault="00CC027F" w:rsidP="008A5953">
            <w:pPr>
              <w:widowControl/>
              <w:jc w:val="left"/>
              <w:rPr>
                <w:rFonts w:ascii="方正仿宋简体" w:eastAsia="方正仿宋简体" w:hAnsi="宋体" w:cs="宋体"/>
                <w:kern w:val="0"/>
                <w:szCs w:val="21"/>
              </w:rPr>
            </w:pPr>
          </w:p>
        </w:tc>
        <w:tc>
          <w:tcPr>
            <w:tcW w:w="2639" w:type="dxa"/>
            <w:vMerge/>
            <w:vAlign w:val="center"/>
          </w:tcPr>
          <w:p w14:paraId="25E9D2C0" w14:textId="77777777" w:rsidR="00CC027F" w:rsidRDefault="00CC027F" w:rsidP="008A5953">
            <w:pPr>
              <w:widowControl/>
              <w:jc w:val="left"/>
              <w:rPr>
                <w:rFonts w:ascii="方正仿宋简体" w:eastAsia="方正仿宋简体" w:hAnsi="宋体" w:cs="宋体"/>
                <w:kern w:val="0"/>
                <w:szCs w:val="21"/>
              </w:rPr>
            </w:pPr>
          </w:p>
        </w:tc>
        <w:tc>
          <w:tcPr>
            <w:tcW w:w="3922" w:type="dxa"/>
            <w:vAlign w:val="center"/>
          </w:tcPr>
          <w:p w14:paraId="1646E7B9"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电站锅炉司炉（注1）</w:t>
            </w:r>
          </w:p>
        </w:tc>
        <w:tc>
          <w:tcPr>
            <w:tcW w:w="947" w:type="dxa"/>
            <w:vAlign w:val="center"/>
          </w:tcPr>
          <w:p w14:paraId="393451C4"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G2</w:t>
            </w:r>
          </w:p>
        </w:tc>
      </w:tr>
      <w:tr w:rsidR="00CC027F" w14:paraId="4FB17C22" w14:textId="77777777" w:rsidTr="008A5953">
        <w:trPr>
          <w:jc w:val="center"/>
        </w:trPr>
        <w:tc>
          <w:tcPr>
            <w:tcW w:w="979" w:type="dxa"/>
            <w:vMerge/>
            <w:vAlign w:val="center"/>
          </w:tcPr>
          <w:p w14:paraId="337FEAEA" w14:textId="77777777" w:rsidR="00CC027F" w:rsidRDefault="00CC027F" w:rsidP="008A5953">
            <w:pPr>
              <w:widowControl/>
              <w:jc w:val="left"/>
              <w:rPr>
                <w:rFonts w:ascii="方正仿宋简体" w:eastAsia="方正仿宋简体" w:hAnsi="宋体" w:cs="宋体"/>
                <w:kern w:val="0"/>
                <w:szCs w:val="21"/>
              </w:rPr>
            </w:pPr>
          </w:p>
        </w:tc>
        <w:tc>
          <w:tcPr>
            <w:tcW w:w="2639" w:type="dxa"/>
            <w:vMerge/>
            <w:vAlign w:val="center"/>
          </w:tcPr>
          <w:p w14:paraId="4D63EA00" w14:textId="77777777" w:rsidR="00CC027F" w:rsidRDefault="00CC027F" w:rsidP="008A5953">
            <w:pPr>
              <w:widowControl/>
              <w:jc w:val="left"/>
              <w:rPr>
                <w:rFonts w:ascii="方正仿宋简体" w:eastAsia="方正仿宋简体" w:hAnsi="宋体" w:cs="宋体"/>
                <w:kern w:val="0"/>
                <w:szCs w:val="21"/>
              </w:rPr>
            </w:pPr>
          </w:p>
        </w:tc>
        <w:tc>
          <w:tcPr>
            <w:tcW w:w="3922" w:type="dxa"/>
            <w:vAlign w:val="center"/>
          </w:tcPr>
          <w:p w14:paraId="0D14D76C"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锅炉水处理</w:t>
            </w:r>
          </w:p>
        </w:tc>
        <w:tc>
          <w:tcPr>
            <w:tcW w:w="947" w:type="dxa"/>
            <w:vAlign w:val="center"/>
          </w:tcPr>
          <w:p w14:paraId="73990068"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G3</w:t>
            </w:r>
          </w:p>
        </w:tc>
      </w:tr>
      <w:tr w:rsidR="00CC027F" w14:paraId="77A26350" w14:textId="77777777" w:rsidTr="008A5953">
        <w:trPr>
          <w:jc w:val="center"/>
        </w:trPr>
        <w:tc>
          <w:tcPr>
            <w:tcW w:w="979" w:type="dxa"/>
            <w:vMerge w:val="restart"/>
            <w:vAlign w:val="center"/>
          </w:tcPr>
          <w:p w14:paraId="66F402FC" w14:textId="77777777" w:rsidR="00CC027F" w:rsidRDefault="00CC027F" w:rsidP="008A5953">
            <w:pPr>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3</w:t>
            </w:r>
          </w:p>
        </w:tc>
        <w:tc>
          <w:tcPr>
            <w:tcW w:w="2639" w:type="dxa"/>
            <w:vMerge w:val="restart"/>
            <w:vAlign w:val="center"/>
          </w:tcPr>
          <w:p w14:paraId="3A236732" w14:textId="77777777" w:rsidR="00CC027F" w:rsidRDefault="00CC027F" w:rsidP="008A5953">
            <w:pPr>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压力容器作业</w:t>
            </w:r>
          </w:p>
        </w:tc>
        <w:tc>
          <w:tcPr>
            <w:tcW w:w="3922" w:type="dxa"/>
            <w:vAlign w:val="center"/>
          </w:tcPr>
          <w:p w14:paraId="7B3AC758"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快开门式压力容器操作</w:t>
            </w:r>
          </w:p>
        </w:tc>
        <w:tc>
          <w:tcPr>
            <w:tcW w:w="947" w:type="dxa"/>
            <w:vAlign w:val="center"/>
          </w:tcPr>
          <w:p w14:paraId="18FE8789"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R1</w:t>
            </w:r>
          </w:p>
        </w:tc>
      </w:tr>
      <w:tr w:rsidR="00CC027F" w14:paraId="4995496F" w14:textId="77777777" w:rsidTr="008A5953">
        <w:trPr>
          <w:jc w:val="center"/>
        </w:trPr>
        <w:tc>
          <w:tcPr>
            <w:tcW w:w="979" w:type="dxa"/>
            <w:vMerge/>
            <w:vAlign w:val="center"/>
          </w:tcPr>
          <w:p w14:paraId="2BC8FE62" w14:textId="77777777" w:rsidR="00CC027F" w:rsidRDefault="00CC027F" w:rsidP="008A5953">
            <w:pPr>
              <w:widowControl/>
              <w:jc w:val="left"/>
              <w:rPr>
                <w:rFonts w:ascii="方正仿宋简体" w:eastAsia="方正仿宋简体" w:hAnsi="宋体" w:cs="宋体"/>
                <w:kern w:val="0"/>
                <w:szCs w:val="21"/>
              </w:rPr>
            </w:pPr>
          </w:p>
        </w:tc>
        <w:tc>
          <w:tcPr>
            <w:tcW w:w="2639" w:type="dxa"/>
            <w:vMerge/>
            <w:vAlign w:val="center"/>
          </w:tcPr>
          <w:p w14:paraId="58D3B511" w14:textId="77777777" w:rsidR="00CC027F" w:rsidRDefault="00CC027F" w:rsidP="008A5953">
            <w:pPr>
              <w:widowControl/>
              <w:jc w:val="left"/>
              <w:rPr>
                <w:rFonts w:ascii="方正仿宋简体" w:eastAsia="方正仿宋简体" w:hAnsi="宋体" w:cs="宋体"/>
                <w:kern w:val="0"/>
                <w:szCs w:val="21"/>
              </w:rPr>
            </w:pPr>
          </w:p>
        </w:tc>
        <w:tc>
          <w:tcPr>
            <w:tcW w:w="3922" w:type="dxa"/>
            <w:vAlign w:val="center"/>
          </w:tcPr>
          <w:p w14:paraId="4CD6213F"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移动式压力容器充装</w:t>
            </w:r>
          </w:p>
        </w:tc>
        <w:tc>
          <w:tcPr>
            <w:tcW w:w="947" w:type="dxa"/>
            <w:vAlign w:val="center"/>
          </w:tcPr>
          <w:p w14:paraId="4DC64015"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R2</w:t>
            </w:r>
          </w:p>
        </w:tc>
      </w:tr>
      <w:tr w:rsidR="00CC027F" w14:paraId="2C616D70" w14:textId="77777777" w:rsidTr="008A5953">
        <w:trPr>
          <w:jc w:val="center"/>
        </w:trPr>
        <w:tc>
          <w:tcPr>
            <w:tcW w:w="979" w:type="dxa"/>
            <w:vMerge/>
            <w:vAlign w:val="center"/>
          </w:tcPr>
          <w:p w14:paraId="7F2EFF10" w14:textId="77777777" w:rsidR="00CC027F" w:rsidRDefault="00CC027F" w:rsidP="008A5953">
            <w:pPr>
              <w:widowControl/>
              <w:jc w:val="left"/>
              <w:rPr>
                <w:rFonts w:ascii="方正仿宋简体" w:eastAsia="方正仿宋简体" w:hAnsi="宋体" w:cs="宋体"/>
                <w:kern w:val="0"/>
                <w:szCs w:val="21"/>
              </w:rPr>
            </w:pPr>
          </w:p>
        </w:tc>
        <w:tc>
          <w:tcPr>
            <w:tcW w:w="2639" w:type="dxa"/>
            <w:vMerge/>
            <w:vAlign w:val="center"/>
          </w:tcPr>
          <w:p w14:paraId="48FBFD8D" w14:textId="77777777" w:rsidR="00CC027F" w:rsidRDefault="00CC027F" w:rsidP="008A5953">
            <w:pPr>
              <w:widowControl/>
              <w:jc w:val="left"/>
              <w:rPr>
                <w:rFonts w:ascii="方正仿宋简体" w:eastAsia="方正仿宋简体" w:hAnsi="宋体" w:cs="宋体"/>
                <w:kern w:val="0"/>
                <w:szCs w:val="21"/>
              </w:rPr>
            </w:pPr>
          </w:p>
        </w:tc>
        <w:tc>
          <w:tcPr>
            <w:tcW w:w="3922" w:type="dxa"/>
            <w:vAlign w:val="center"/>
          </w:tcPr>
          <w:p w14:paraId="063AE411"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氧舱维护保养</w:t>
            </w:r>
          </w:p>
        </w:tc>
        <w:tc>
          <w:tcPr>
            <w:tcW w:w="947" w:type="dxa"/>
            <w:vAlign w:val="center"/>
          </w:tcPr>
          <w:p w14:paraId="1C4C0B7D"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R3</w:t>
            </w:r>
          </w:p>
        </w:tc>
      </w:tr>
      <w:tr w:rsidR="00CC027F" w14:paraId="212B9289" w14:textId="77777777" w:rsidTr="008A5953">
        <w:trPr>
          <w:jc w:val="center"/>
        </w:trPr>
        <w:tc>
          <w:tcPr>
            <w:tcW w:w="979" w:type="dxa"/>
            <w:vAlign w:val="center"/>
          </w:tcPr>
          <w:p w14:paraId="30B02FEA" w14:textId="77777777" w:rsidR="00CC027F" w:rsidRDefault="00CC027F" w:rsidP="008A5953">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4</w:t>
            </w:r>
          </w:p>
        </w:tc>
        <w:tc>
          <w:tcPr>
            <w:tcW w:w="2639" w:type="dxa"/>
            <w:vAlign w:val="center"/>
          </w:tcPr>
          <w:p w14:paraId="722AEFC2"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气瓶作业</w:t>
            </w:r>
          </w:p>
        </w:tc>
        <w:tc>
          <w:tcPr>
            <w:tcW w:w="3922" w:type="dxa"/>
            <w:vAlign w:val="center"/>
          </w:tcPr>
          <w:p w14:paraId="743CD7D0"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气瓶充装</w:t>
            </w:r>
          </w:p>
        </w:tc>
        <w:tc>
          <w:tcPr>
            <w:tcW w:w="947" w:type="dxa"/>
            <w:vAlign w:val="center"/>
          </w:tcPr>
          <w:p w14:paraId="5D304DF5"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P</w:t>
            </w:r>
          </w:p>
        </w:tc>
      </w:tr>
      <w:tr w:rsidR="00CC027F" w14:paraId="630B831E" w14:textId="77777777" w:rsidTr="008A5953">
        <w:trPr>
          <w:trHeight w:val="337"/>
          <w:jc w:val="center"/>
        </w:trPr>
        <w:tc>
          <w:tcPr>
            <w:tcW w:w="979" w:type="dxa"/>
            <w:vAlign w:val="center"/>
          </w:tcPr>
          <w:p w14:paraId="1FA16624" w14:textId="77777777" w:rsidR="00CC027F" w:rsidRDefault="00CC027F" w:rsidP="008A5953">
            <w:pPr>
              <w:widowControl/>
              <w:spacing w:line="340" w:lineRule="exact"/>
              <w:ind w:firstLineChars="150" w:firstLine="315"/>
              <w:rPr>
                <w:rFonts w:ascii="方正仿宋简体" w:eastAsia="方正仿宋简体" w:hAnsi="宋体" w:cs="宋体"/>
                <w:kern w:val="0"/>
                <w:szCs w:val="21"/>
              </w:rPr>
            </w:pPr>
            <w:r>
              <w:rPr>
                <w:rFonts w:ascii="方正仿宋简体" w:eastAsia="方正仿宋简体" w:hAnsi="宋体" w:cs="宋体" w:hint="eastAsia"/>
                <w:kern w:val="0"/>
                <w:szCs w:val="21"/>
              </w:rPr>
              <w:t>5</w:t>
            </w:r>
          </w:p>
        </w:tc>
        <w:tc>
          <w:tcPr>
            <w:tcW w:w="2639" w:type="dxa"/>
            <w:vAlign w:val="center"/>
          </w:tcPr>
          <w:p w14:paraId="0DD83ACA"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电梯作业</w:t>
            </w:r>
          </w:p>
        </w:tc>
        <w:tc>
          <w:tcPr>
            <w:tcW w:w="3922" w:type="dxa"/>
            <w:vAlign w:val="center"/>
          </w:tcPr>
          <w:p w14:paraId="3B540457"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电梯修理（注2）</w:t>
            </w:r>
          </w:p>
        </w:tc>
        <w:tc>
          <w:tcPr>
            <w:tcW w:w="947" w:type="dxa"/>
            <w:vAlign w:val="center"/>
          </w:tcPr>
          <w:p w14:paraId="213756D9"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T</w:t>
            </w:r>
          </w:p>
        </w:tc>
      </w:tr>
      <w:tr w:rsidR="00CC027F" w14:paraId="4EDB3124" w14:textId="77777777" w:rsidTr="008A5953">
        <w:trPr>
          <w:jc w:val="center"/>
        </w:trPr>
        <w:tc>
          <w:tcPr>
            <w:tcW w:w="979" w:type="dxa"/>
            <w:vMerge w:val="restart"/>
            <w:vAlign w:val="center"/>
          </w:tcPr>
          <w:p w14:paraId="4BB21042" w14:textId="77777777" w:rsidR="00CC027F" w:rsidRDefault="00CC027F" w:rsidP="008A5953">
            <w:pPr>
              <w:widowControl/>
              <w:jc w:val="left"/>
              <w:rPr>
                <w:rFonts w:ascii="方正仿宋简体" w:eastAsia="方正仿宋简体" w:hAnsi="宋体" w:cs="宋体"/>
                <w:kern w:val="0"/>
                <w:szCs w:val="21"/>
              </w:rPr>
            </w:pPr>
            <w:r>
              <w:rPr>
                <w:rFonts w:ascii="方正仿宋简体" w:eastAsia="方正仿宋简体" w:hAnsi="宋体" w:cs="宋体" w:hint="eastAsia"/>
                <w:kern w:val="0"/>
                <w:szCs w:val="21"/>
              </w:rPr>
              <w:t xml:space="preserve">   6</w:t>
            </w:r>
          </w:p>
        </w:tc>
        <w:tc>
          <w:tcPr>
            <w:tcW w:w="2639" w:type="dxa"/>
            <w:vMerge w:val="restart"/>
            <w:vAlign w:val="center"/>
          </w:tcPr>
          <w:p w14:paraId="09267F35" w14:textId="77777777" w:rsidR="00CC027F" w:rsidRDefault="00CC027F" w:rsidP="008A5953">
            <w:pPr>
              <w:widowControl/>
              <w:jc w:val="left"/>
              <w:rPr>
                <w:rFonts w:ascii="方正仿宋简体" w:eastAsia="方正仿宋简体" w:cs="宋体"/>
                <w:kern w:val="0"/>
                <w:szCs w:val="21"/>
              </w:rPr>
            </w:pPr>
            <w:r>
              <w:rPr>
                <w:rFonts w:ascii="方正仿宋简体" w:eastAsia="方正仿宋简体" w:cs="宋体" w:hint="eastAsia"/>
                <w:kern w:val="0"/>
                <w:szCs w:val="21"/>
              </w:rPr>
              <w:t>起重机作业</w:t>
            </w:r>
          </w:p>
        </w:tc>
        <w:tc>
          <w:tcPr>
            <w:tcW w:w="3922" w:type="dxa"/>
            <w:vAlign w:val="center"/>
          </w:tcPr>
          <w:p w14:paraId="24EAD5D1"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起重机指挥</w:t>
            </w:r>
          </w:p>
        </w:tc>
        <w:tc>
          <w:tcPr>
            <w:tcW w:w="947" w:type="dxa"/>
            <w:vAlign w:val="center"/>
          </w:tcPr>
          <w:p w14:paraId="60198A4A"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Q1</w:t>
            </w:r>
          </w:p>
        </w:tc>
      </w:tr>
      <w:tr w:rsidR="00CC027F" w14:paraId="44DE0208" w14:textId="77777777" w:rsidTr="008A5953">
        <w:trPr>
          <w:jc w:val="center"/>
        </w:trPr>
        <w:tc>
          <w:tcPr>
            <w:tcW w:w="979" w:type="dxa"/>
            <w:vMerge/>
            <w:vAlign w:val="center"/>
          </w:tcPr>
          <w:p w14:paraId="49F9205F" w14:textId="77777777" w:rsidR="00CC027F" w:rsidRDefault="00CC027F" w:rsidP="008A5953">
            <w:pPr>
              <w:widowControl/>
              <w:jc w:val="left"/>
              <w:rPr>
                <w:rFonts w:ascii="方正仿宋简体" w:eastAsia="方正仿宋简体" w:hAnsi="宋体" w:cs="宋体"/>
                <w:kern w:val="0"/>
                <w:szCs w:val="21"/>
              </w:rPr>
            </w:pPr>
          </w:p>
        </w:tc>
        <w:tc>
          <w:tcPr>
            <w:tcW w:w="2639" w:type="dxa"/>
            <w:vMerge/>
            <w:vAlign w:val="center"/>
          </w:tcPr>
          <w:p w14:paraId="755BC4BC" w14:textId="77777777" w:rsidR="00CC027F" w:rsidRDefault="00CC027F" w:rsidP="008A5953">
            <w:pPr>
              <w:widowControl/>
              <w:jc w:val="left"/>
              <w:rPr>
                <w:rFonts w:ascii="方正仿宋简体" w:eastAsia="方正仿宋简体" w:hAnsi="宋体" w:cs="宋体"/>
                <w:kern w:val="0"/>
                <w:szCs w:val="21"/>
              </w:rPr>
            </w:pPr>
          </w:p>
        </w:tc>
        <w:tc>
          <w:tcPr>
            <w:tcW w:w="3922" w:type="dxa"/>
            <w:vAlign w:val="center"/>
          </w:tcPr>
          <w:p w14:paraId="5C975389"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起重机司机（注3）</w:t>
            </w:r>
          </w:p>
        </w:tc>
        <w:tc>
          <w:tcPr>
            <w:tcW w:w="947" w:type="dxa"/>
            <w:vAlign w:val="center"/>
          </w:tcPr>
          <w:p w14:paraId="346C96B2"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Q2</w:t>
            </w:r>
          </w:p>
        </w:tc>
      </w:tr>
      <w:tr w:rsidR="00CC027F" w14:paraId="25B71C77" w14:textId="77777777" w:rsidTr="008A5953">
        <w:trPr>
          <w:jc w:val="center"/>
        </w:trPr>
        <w:tc>
          <w:tcPr>
            <w:tcW w:w="979" w:type="dxa"/>
            <w:vMerge w:val="restart"/>
            <w:vAlign w:val="center"/>
          </w:tcPr>
          <w:p w14:paraId="1400BECE" w14:textId="77777777" w:rsidR="00CC027F" w:rsidRDefault="00CC027F" w:rsidP="008A5953">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7</w:t>
            </w:r>
          </w:p>
        </w:tc>
        <w:tc>
          <w:tcPr>
            <w:tcW w:w="2639" w:type="dxa"/>
            <w:vMerge w:val="restart"/>
            <w:vAlign w:val="center"/>
          </w:tcPr>
          <w:p w14:paraId="7BA4ACC4" w14:textId="77777777" w:rsidR="00CC027F" w:rsidRDefault="00CC027F" w:rsidP="008A5953">
            <w:pPr>
              <w:widowControl/>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客运索道作业</w:t>
            </w:r>
          </w:p>
        </w:tc>
        <w:tc>
          <w:tcPr>
            <w:tcW w:w="3922" w:type="dxa"/>
            <w:vAlign w:val="center"/>
          </w:tcPr>
          <w:p w14:paraId="7784C36D"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客运索道修理</w:t>
            </w:r>
          </w:p>
        </w:tc>
        <w:tc>
          <w:tcPr>
            <w:tcW w:w="947" w:type="dxa"/>
            <w:vAlign w:val="center"/>
          </w:tcPr>
          <w:p w14:paraId="3B4A1FEA"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S1</w:t>
            </w:r>
          </w:p>
        </w:tc>
      </w:tr>
      <w:tr w:rsidR="00CC027F" w14:paraId="61B48A7E" w14:textId="77777777" w:rsidTr="008A5953">
        <w:trPr>
          <w:jc w:val="center"/>
        </w:trPr>
        <w:tc>
          <w:tcPr>
            <w:tcW w:w="979" w:type="dxa"/>
            <w:vMerge/>
            <w:vAlign w:val="center"/>
          </w:tcPr>
          <w:p w14:paraId="7CCBCD81" w14:textId="77777777" w:rsidR="00CC027F" w:rsidRDefault="00CC027F" w:rsidP="008A5953">
            <w:pPr>
              <w:widowControl/>
              <w:jc w:val="left"/>
              <w:rPr>
                <w:rFonts w:ascii="方正仿宋简体" w:eastAsia="方正仿宋简体" w:hAnsi="宋体" w:cs="宋体"/>
                <w:kern w:val="0"/>
                <w:szCs w:val="21"/>
              </w:rPr>
            </w:pPr>
          </w:p>
        </w:tc>
        <w:tc>
          <w:tcPr>
            <w:tcW w:w="2639" w:type="dxa"/>
            <w:vMerge/>
            <w:vAlign w:val="center"/>
          </w:tcPr>
          <w:p w14:paraId="3197CA9F" w14:textId="77777777" w:rsidR="00CC027F" w:rsidRDefault="00CC027F" w:rsidP="008A5953">
            <w:pPr>
              <w:widowControl/>
              <w:jc w:val="left"/>
              <w:rPr>
                <w:rFonts w:ascii="方正仿宋简体" w:eastAsia="方正仿宋简体" w:hAnsi="宋体" w:cs="宋体"/>
                <w:kern w:val="0"/>
                <w:szCs w:val="21"/>
              </w:rPr>
            </w:pPr>
          </w:p>
        </w:tc>
        <w:tc>
          <w:tcPr>
            <w:tcW w:w="3922" w:type="dxa"/>
            <w:vAlign w:val="center"/>
          </w:tcPr>
          <w:p w14:paraId="2744F9E0"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客运索道司机</w:t>
            </w:r>
          </w:p>
        </w:tc>
        <w:tc>
          <w:tcPr>
            <w:tcW w:w="947" w:type="dxa"/>
            <w:vAlign w:val="center"/>
          </w:tcPr>
          <w:p w14:paraId="1C32BE20"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S2</w:t>
            </w:r>
          </w:p>
        </w:tc>
      </w:tr>
      <w:tr w:rsidR="00CC027F" w14:paraId="51A91757" w14:textId="77777777" w:rsidTr="008A5953">
        <w:trPr>
          <w:jc w:val="center"/>
        </w:trPr>
        <w:tc>
          <w:tcPr>
            <w:tcW w:w="979" w:type="dxa"/>
            <w:vMerge w:val="restart"/>
            <w:vAlign w:val="center"/>
          </w:tcPr>
          <w:p w14:paraId="6631FECE" w14:textId="77777777" w:rsidR="00CC027F" w:rsidRDefault="00CC027F" w:rsidP="008A5953">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8</w:t>
            </w:r>
          </w:p>
        </w:tc>
        <w:tc>
          <w:tcPr>
            <w:tcW w:w="2639" w:type="dxa"/>
            <w:vMerge w:val="restart"/>
            <w:vAlign w:val="center"/>
          </w:tcPr>
          <w:p w14:paraId="2709086B"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大型游乐设施作业</w:t>
            </w:r>
          </w:p>
        </w:tc>
        <w:tc>
          <w:tcPr>
            <w:tcW w:w="3922" w:type="dxa"/>
            <w:vAlign w:val="center"/>
          </w:tcPr>
          <w:p w14:paraId="2094B3B6"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大型游乐设施修理</w:t>
            </w:r>
          </w:p>
        </w:tc>
        <w:tc>
          <w:tcPr>
            <w:tcW w:w="947" w:type="dxa"/>
            <w:vAlign w:val="center"/>
          </w:tcPr>
          <w:p w14:paraId="03BF017F"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Y1</w:t>
            </w:r>
          </w:p>
        </w:tc>
      </w:tr>
      <w:tr w:rsidR="00CC027F" w14:paraId="6DE69917" w14:textId="77777777" w:rsidTr="008A5953">
        <w:trPr>
          <w:jc w:val="center"/>
        </w:trPr>
        <w:tc>
          <w:tcPr>
            <w:tcW w:w="979" w:type="dxa"/>
            <w:vMerge/>
            <w:vAlign w:val="center"/>
          </w:tcPr>
          <w:p w14:paraId="5EF132E7" w14:textId="77777777" w:rsidR="00CC027F" w:rsidRDefault="00CC027F" w:rsidP="008A5953">
            <w:pPr>
              <w:widowControl/>
              <w:jc w:val="left"/>
              <w:rPr>
                <w:rFonts w:ascii="方正仿宋简体" w:eastAsia="方正仿宋简体" w:hAnsi="宋体" w:cs="宋体"/>
                <w:kern w:val="0"/>
                <w:szCs w:val="21"/>
              </w:rPr>
            </w:pPr>
          </w:p>
        </w:tc>
        <w:tc>
          <w:tcPr>
            <w:tcW w:w="2639" w:type="dxa"/>
            <w:vMerge/>
            <w:vAlign w:val="center"/>
          </w:tcPr>
          <w:p w14:paraId="663AC100" w14:textId="77777777" w:rsidR="00CC027F" w:rsidRDefault="00CC027F" w:rsidP="008A5953">
            <w:pPr>
              <w:widowControl/>
              <w:jc w:val="left"/>
              <w:rPr>
                <w:rFonts w:ascii="方正仿宋简体" w:eastAsia="方正仿宋简体" w:hAnsi="宋体" w:cs="宋体"/>
                <w:kern w:val="0"/>
                <w:szCs w:val="21"/>
              </w:rPr>
            </w:pPr>
          </w:p>
        </w:tc>
        <w:tc>
          <w:tcPr>
            <w:tcW w:w="3922" w:type="dxa"/>
            <w:vAlign w:val="center"/>
          </w:tcPr>
          <w:p w14:paraId="770B0B37"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大型游乐设施操作</w:t>
            </w:r>
          </w:p>
        </w:tc>
        <w:tc>
          <w:tcPr>
            <w:tcW w:w="947" w:type="dxa"/>
            <w:vAlign w:val="center"/>
          </w:tcPr>
          <w:p w14:paraId="7DBA4499"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Y2</w:t>
            </w:r>
          </w:p>
        </w:tc>
      </w:tr>
      <w:tr w:rsidR="00CC027F" w14:paraId="35E42E83" w14:textId="77777777" w:rsidTr="008A5953">
        <w:trPr>
          <w:trHeight w:val="77"/>
          <w:jc w:val="center"/>
        </w:trPr>
        <w:tc>
          <w:tcPr>
            <w:tcW w:w="979" w:type="dxa"/>
            <w:vMerge w:val="restart"/>
            <w:vAlign w:val="center"/>
          </w:tcPr>
          <w:p w14:paraId="428BFCC5" w14:textId="77777777" w:rsidR="00CC027F" w:rsidRDefault="00CC027F" w:rsidP="008A5953">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9</w:t>
            </w:r>
          </w:p>
        </w:tc>
        <w:tc>
          <w:tcPr>
            <w:tcW w:w="2639" w:type="dxa"/>
            <w:vMerge w:val="restart"/>
            <w:vAlign w:val="center"/>
          </w:tcPr>
          <w:p w14:paraId="0F6CDD52"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场(厂)内专用机动车辆作业</w:t>
            </w:r>
          </w:p>
        </w:tc>
        <w:tc>
          <w:tcPr>
            <w:tcW w:w="3922" w:type="dxa"/>
            <w:vAlign w:val="center"/>
          </w:tcPr>
          <w:p w14:paraId="5E735EC4"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叉车司机</w:t>
            </w:r>
          </w:p>
        </w:tc>
        <w:tc>
          <w:tcPr>
            <w:tcW w:w="947" w:type="dxa"/>
            <w:vAlign w:val="center"/>
          </w:tcPr>
          <w:p w14:paraId="0B076617"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N1</w:t>
            </w:r>
          </w:p>
        </w:tc>
      </w:tr>
      <w:tr w:rsidR="00CC027F" w14:paraId="1319CED8" w14:textId="77777777" w:rsidTr="008A5953">
        <w:trPr>
          <w:trHeight w:val="77"/>
          <w:jc w:val="center"/>
        </w:trPr>
        <w:tc>
          <w:tcPr>
            <w:tcW w:w="979" w:type="dxa"/>
            <w:vMerge/>
            <w:vAlign w:val="center"/>
          </w:tcPr>
          <w:p w14:paraId="0DD92D3C" w14:textId="77777777" w:rsidR="00CC027F" w:rsidRDefault="00CC027F" w:rsidP="008A5953">
            <w:pPr>
              <w:widowControl/>
              <w:jc w:val="left"/>
              <w:rPr>
                <w:rFonts w:ascii="方正仿宋简体" w:eastAsia="方正仿宋简体" w:hAnsi="宋体" w:cs="宋体"/>
                <w:kern w:val="0"/>
                <w:szCs w:val="21"/>
              </w:rPr>
            </w:pPr>
          </w:p>
        </w:tc>
        <w:tc>
          <w:tcPr>
            <w:tcW w:w="2639" w:type="dxa"/>
            <w:vMerge/>
            <w:vAlign w:val="center"/>
          </w:tcPr>
          <w:p w14:paraId="5FA921E0" w14:textId="77777777" w:rsidR="00CC027F" w:rsidRDefault="00CC027F" w:rsidP="008A5953">
            <w:pPr>
              <w:widowControl/>
              <w:jc w:val="left"/>
              <w:rPr>
                <w:rFonts w:ascii="方正仿宋简体" w:eastAsia="方正仿宋简体" w:hAnsi="宋体" w:cs="宋体"/>
                <w:kern w:val="0"/>
                <w:szCs w:val="21"/>
              </w:rPr>
            </w:pPr>
          </w:p>
        </w:tc>
        <w:tc>
          <w:tcPr>
            <w:tcW w:w="3922" w:type="dxa"/>
            <w:vAlign w:val="center"/>
          </w:tcPr>
          <w:p w14:paraId="7685685C"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观光车和观光列车司机</w:t>
            </w:r>
          </w:p>
        </w:tc>
        <w:tc>
          <w:tcPr>
            <w:tcW w:w="947" w:type="dxa"/>
            <w:vAlign w:val="center"/>
          </w:tcPr>
          <w:p w14:paraId="77019764"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N2</w:t>
            </w:r>
          </w:p>
        </w:tc>
      </w:tr>
      <w:tr w:rsidR="00CC027F" w14:paraId="454AE422" w14:textId="77777777" w:rsidTr="008A5953">
        <w:trPr>
          <w:trHeight w:val="291"/>
          <w:jc w:val="center"/>
        </w:trPr>
        <w:tc>
          <w:tcPr>
            <w:tcW w:w="979" w:type="dxa"/>
            <w:vAlign w:val="center"/>
          </w:tcPr>
          <w:p w14:paraId="6020DD27" w14:textId="77777777" w:rsidR="00CC027F" w:rsidRDefault="00CC027F" w:rsidP="008A5953">
            <w:pPr>
              <w:widowControl/>
              <w:snapToGrid w:val="0"/>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10</w:t>
            </w:r>
          </w:p>
        </w:tc>
        <w:tc>
          <w:tcPr>
            <w:tcW w:w="2639" w:type="dxa"/>
            <w:vAlign w:val="center"/>
          </w:tcPr>
          <w:p w14:paraId="67D11335"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安全附件维修作业</w:t>
            </w:r>
          </w:p>
        </w:tc>
        <w:tc>
          <w:tcPr>
            <w:tcW w:w="3922" w:type="dxa"/>
            <w:vAlign w:val="center"/>
          </w:tcPr>
          <w:p w14:paraId="5ADAC3A0"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安全阀校验</w:t>
            </w:r>
          </w:p>
        </w:tc>
        <w:tc>
          <w:tcPr>
            <w:tcW w:w="947" w:type="dxa"/>
            <w:vAlign w:val="center"/>
          </w:tcPr>
          <w:p w14:paraId="158FB622" w14:textId="77777777" w:rsidR="00CC027F" w:rsidRDefault="00CC027F" w:rsidP="008A5953">
            <w:pPr>
              <w:widowControl/>
              <w:jc w:val="center"/>
              <w:rPr>
                <w:rFonts w:ascii="方正仿宋简体" w:eastAsia="方正仿宋简体" w:hAnsi="宋体" w:cs="宋体"/>
                <w:kern w:val="0"/>
                <w:szCs w:val="21"/>
              </w:rPr>
            </w:pPr>
            <w:r>
              <w:rPr>
                <w:rFonts w:ascii="方正仿宋简体" w:eastAsia="方正仿宋简体" w:hAnsi="宋体" w:cs="宋体" w:hint="eastAsia"/>
                <w:kern w:val="0"/>
                <w:szCs w:val="21"/>
              </w:rPr>
              <w:t>F</w:t>
            </w:r>
          </w:p>
        </w:tc>
      </w:tr>
      <w:tr w:rsidR="00CC027F" w14:paraId="4B2A4161" w14:textId="77777777" w:rsidTr="008A5953">
        <w:trPr>
          <w:jc w:val="center"/>
        </w:trPr>
        <w:tc>
          <w:tcPr>
            <w:tcW w:w="979" w:type="dxa"/>
            <w:vMerge w:val="restart"/>
            <w:vAlign w:val="center"/>
          </w:tcPr>
          <w:p w14:paraId="651EC584" w14:textId="77777777" w:rsidR="00CC027F" w:rsidRDefault="00CC027F" w:rsidP="008A5953">
            <w:pPr>
              <w:widowControl/>
              <w:spacing w:line="340" w:lineRule="exact"/>
              <w:jc w:val="center"/>
              <w:rPr>
                <w:rFonts w:ascii="方正仿宋简体" w:eastAsia="方正仿宋简体" w:hAnsi="宋体" w:cs="宋体"/>
                <w:kern w:val="0"/>
                <w:szCs w:val="21"/>
              </w:rPr>
            </w:pPr>
            <w:r>
              <w:rPr>
                <w:rFonts w:ascii="方正仿宋简体" w:eastAsia="方正仿宋简体" w:hAnsi="宋体" w:cs="宋体" w:hint="eastAsia"/>
                <w:kern w:val="0"/>
                <w:szCs w:val="21"/>
              </w:rPr>
              <w:t>11</w:t>
            </w:r>
          </w:p>
        </w:tc>
        <w:tc>
          <w:tcPr>
            <w:tcW w:w="2639" w:type="dxa"/>
            <w:vMerge w:val="restart"/>
            <w:vAlign w:val="center"/>
          </w:tcPr>
          <w:p w14:paraId="688C38A2"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特种设备焊接作业</w:t>
            </w:r>
          </w:p>
        </w:tc>
        <w:tc>
          <w:tcPr>
            <w:tcW w:w="3922" w:type="dxa"/>
            <w:vAlign w:val="center"/>
          </w:tcPr>
          <w:p w14:paraId="66659D54"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金属焊接操作</w:t>
            </w:r>
          </w:p>
        </w:tc>
        <w:tc>
          <w:tcPr>
            <w:tcW w:w="947" w:type="dxa"/>
            <w:vAlign w:val="center"/>
          </w:tcPr>
          <w:p w14:paraId="635190BB" w14:textId="77777777" w:rsidR="00CC027F" w:rsidRDefault="00CC027F" w:rsidP="008A5953">
            <w:pPr>
              <w:widowControl/>
              <w:snapToGrid w:val="0"/>
              <w:spacing w:line="340" w:lineRule="exact"/>
              <w:jc w:val="center"/>
              <w:rPr>
                <w:rFonts w:ascii="方正仿宋简体" w:eastAsia="方正仿宋简体" w:cs="宋体"/>
                <w:kern w:val="0"/>
                <w:szCs w:val="21"/>
              </w:rPr>
            </w:pPr>
            <w:r>
              <w:rPr>
                <w:rFonts w:ascii="方正仿宋简体" w:eastAsia="方正仿宋简体" w:cs="宋体" w:hint="eastAsia"/>
                <w:kern w:val="0"/>
                <w:szCs w:val="21"/>
              </w:rPr>
              <w:t>(注4)</w:t>
            </w:r>
          </w:p>
        </w:tc>
      </w:tr>
      <w:tr w:rsidR="00CC027F" w14:paraId="22F3027A" w14:textId="77777777" w:rsidTr="008A5953">
        <w:trPr>
          <w:jc w:val="center"/>
        </w:trPr>
        <w:tc>
          <w:tcPr>
            <w:tcW w:w="979" w:type="dxa"/>
            <w:vMerge/>
            <w:vAlign w:val="center"/>
          </w:tcPr>
          <w:p w14:paraId="2F1B1236" w14:textId="77777777" w:rsidR="00CC027F" w:rsidRDefault="00CC027F" w:rsidP="008A5953">
            <w:pPr>
              <w:widowControl/>
              <w:jc w:val="left"/>
              <w:rPr>
                <w:rFonts w:ascii="方正仿宋简体" w:eastAsia="方正仿宋简体" w:hAnsi="宋体" w:cs="宋体"/>
                <w:kern w:val="0"/>
                <w:szCs w:val="21"/>
              </w:rPr>
            </w:pPr>
          </w:p>
        </w:tc>
        <w:tc>
          <w:tcPr>
            <w:tcW w:w="2639" w:type="dxa"/>
            <w:vMerge/>
            <w:vAlign w:val="center"/>
          </w:tcPr>
          <w:p w14:paraId="3C9671A4" w14:textId="77777777" w:rsidR="00CC027F" w:rsidRDefault="00CC027F" w:rsidP="008A5953">
            <w:pPr>
              <w:widowControl/>
              <w:jc w:val="left"/>
              <w:rPr>
                <w:rFonts w:ascii="方正仿宋简体" w:eastAsia="方正仿宋简体" w:hAnsi="宋体" w:cs="宋体"/>
                <w:kern w:val="0"/>
                <w:szCs w:val="21"/>
              </w:rPr>
            </w:pPr>
          </w:p>
        </w:tc>
        <w:tc>
          <w:tcPr>
            <w:tcW w:w="3922" w:type="dxa"/>
            <w:vAlign w:val="center"/>
          </w:tcPr>
          <w:p w14:paraId="72927A1D" w14:textId="77777777" w:rsidR="00CC027F" w:rsidRDefault="00CC027F" w:rsidP="008A5953">
            <w:pPr>
              <w:widowControl/>
              <w:snapToGrid w:val="0"/>
              <w:spacing w:line="34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非金属焊接操作</w:t>
            </w:r>
          </w:p>
        </w:tc>
        <w:tc>
          <w:tcPr>
            <w:tcW w:w="947" w:type="dxa"/>
            <w:vAlign w:val="center"/>
          </w:tcPr>
          <w:p w14:paraId="7863AD0F" w14:textId="77777777" w:rsidR="00CC027F" w:rsidRDefault="00CC027F" w:rsidP="008A5953">
            <w:pPr>
              <w:widowControl/>
              <w:jc w:val="center"/>
              <w:rPr>
                <w:rFonts w:ascii="方正仿宋简体" w:eastAsia="方正仿宋简体" w:cs="宋体"/>
                <w:kern w:val="0"/>
                <w:szCs w:val="21"/>
              </w:rPr>
            </w:pPr>
          </w:p>
        </w:tc>
      </w:tr>
    </w:tbl>
    <w:p w14:paraId="5FB2B6B2" w14:textId="77777777" w:rsidR="00CC027F" w:rsidRDefault="00CC027F" w:rsidP="00CC027F">
      <w:pPr>
        <w:widowControl/>
        <w:spacing w:line="120" w:lineRule="auto"/>
        <w:ind w:firstLineChars="280" w:firstLine="588"/>
        <w:rPr>
          <w:rFonts w:ascii="方正仿宋简体" w:eastAsia="方正仿宋简体" w:hAnsi="宋体" w:cs="宋体"/>
          <w:kern w:val="0"/>
          <w:szCs w:val="21"/>
        </w:rPr>
      </w:pPr>
      <w:r>
        <w:rPr>
          <w:rFonts w:ascii="方正仿宋简体" w:eastAsia="方正仿宋简体" w:hAnsi="宋体" w:cs="宋体" w:hint="eastAsia"/>
          <w:kern w:val="0"/>
          <w:szCs w:val="21"/>
        </w:rPr>
        <w:t>注1：资格认定范围为300MW以下（不含300MW）的电站锅炉司炉人员，300MW及以上电站锅炉司炉人员由使用单位按照电力行业规范自行进行技能培训。</w:t>
      </w:r>
    </w:p>
    <w:p w14:paraId="6617A33A" w14:textId="77777777" w:rsidR="00CC027F" w:rsidRDefault="00CC027F" w:rsidP="00CC027F">
      <w:pPr>
        <w:spacing w:line="120" w:lineRule="auto"/>
        <w:ind w:firstLineChars="270" w:firstLine="567"/>
        <w:rPr>
          <w:rFonts w:ascii="方正仿宋简体" w:eastAsia="方正仿宋简体" w:hAnsi="宋体" w:cs="宋体"/>
          <w:kern w:val="0"/>
          <w:szCs w:val="21"/>
        </w:rPr>
      </w:pPr>
      <w:r>
        <w:rPr>
          <w:rFonts w:ascii="方正仿宋简体" w:eastAsia="方正仿宋简体" w:hAnsi="宋体" w:cs="宋体" w:hint="eastAsia"/>
          <w:kern w:val="0"/>
          <w:szCs w:val="21"/>
        </w:rPr>
        <w:t>注2：电梯修理作业项目包括修理和维护保养作业。</w:t>
      </w:r>
    </w:p>
    <w:p w14:paraId="33DDDCBC" w14:textId="77777777" w:rsidR="00CC027F" w:rsidRDefault="00CC027F" w:rsidP="00CC027F">
      <w:pPr>
        <w:spacing w:line="120" w:lineRule="auto"/>
        <w:ind w:firstLineChars="270" w:firstLine="567"/>
        <w:rPr>
          <w:rFonts w:ascii="方正仿宋简体" w:eastAsia="方正仿宋简体" w:hAnsi="宋体" w:cs="宋体"/>
          <w:kern w:val="0"/>
          <w:szCs w:val="21"/>
        </w:rPr>
      </w:pPr>
      <w:r>
        <w:rPr>
          <w:rFonts w:ascii="方正仿宋简体" w:eastAsia="方正仿宋简体" w:hAnsi="宋体" w:cs="宋体" w:hint="eastAsia"/>
          <w:kern w:val="0"/>
          <w:szCs w:val="21"/>
        </w:rPr>
        <w:t>注3：可根据报考人员的申请需求进行范围限制，具体明确限制为桥式起重机司机、门式起重机司机、塔式起重机司机、门座式起重机司机、缆索式起重机司机、流动式起重机司机、升降机司机。如“起重机司机（限桥门式起重机）”等。</w:t>
      </w:r>
    </w:p>
    <w:p w14:paraId="6169EB04" w14:textId="77777777" w:rsidR="00CC027F" w:rsidRDefault="00CC027F" w:rsidP="00CC027F">
      <w:pPr>
        <w:spacing w:line="120" w:lineRule="auto"/>
        <w:ind w:firstLineChars="250" w:firstLine="525"/>
        <w:rPr>
          <w:rFonts w:ascii="方正仿宋简体" w:eastAsia="方正仿宋简体" w:hAnsi="宋体" w:cs="宋体"/>
          <w:kern w:val="0"/>
          <w:szCs w:val="21"/>
        </w:rPr>
      </w:pPr>
      <w:r>
        <w:rPr>
          <w:rFonts w:ascii="方正仿宋简体" w:eastAsia="方正仿宋简体" w:hAnsi="宋体" w:cs="宋体" w:hint="eastAsia"/>
          <w:kern w:val="0"/>
          <w:szCs w:val="21"/>
        </w:rPr>
        <w:t>注4：特种设备焊接作业人员代号按照《特种设备焊接操作人员考核规则》的规定执行。</w:t>
      </w:r>
    </w:p>
    <w:p w14:paraId="4F32C4F4" w14:textId="60FCD104" w:rsidR="00CC4DE6" w:rsidRDefault="00CC4DE6" w:rsidP="00CC027F"/>
    <w:sectPr w:rsidR="00CC4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2765" w14:textId="77777777" w:rsidR="00475EBD" w:rsidRDefault="00475EBD" w:rsidP="00CC027F">
      <w:r>
        <w:separator/>
      </w:r>
    </w:p>
  </w:endnote>
  <w:endnote w:type="continuationSeparator" w:id="0">
    <w:p w14:paraId="145E54B7" w14:textId="77777777" w:rsidR="00475EBD" w:rsidRDefault="00475EBD" w:rsidP="00CC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DCA8" w14:textId="77777777" w:rsidR="00475EBD" w:rsidRDefault="00475EBD" w:rsidP="00CC027F">
      <w:r>
        <w:separator/>
      </w:r>
    </w:p>
  </w:footnote>
  <w:footnote w:type="continuationSeparator" w:id="0">
    <w:p w14:paraId="2D0197A0" w14:textId="77777777" w:rsidR="00475EBD" w:rsidRDefault="00475EBD" w:rsidP="00CC0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B7"/>
    <w:rsid w:val="00475EBD"/>
    <w:rsid w:val="00B937B7"/>
    <w:rsid w:val="00CC027F"/>
    <w:rsid w:val="00C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8BD8F"/>
  <w15:chartTrackingRefBased/>
  <w15:docId w15:val="{0F47F7AB-4D26-4BE0-B1C0-6B6FD005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27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2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C027F"/>
    <w:rPr>
      <w:sz w:val="18"/>
      <w:szCs w:val="18"/>
    </w:rPr>
  </w:style>
  <w:style w:type="paragraph" w:styleId="a5">
    <w:name w:val="footer"/>
    <w:basedOn w:val="a"/>
    <w:link w:val="a6"/>
    <w:uiPriority w:val="99"/>
    <w:unhideWhenUsed/>
    <w:rsid w:val="00CC02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C02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GDASE xxdyb</dc:creator>
  <cp:keywords/>
  <dc:description/>
  <cp:lastModifiedBy>GDASE xxdyb</cp:lastModifiedBy>
  <cp:revision>2</cp:revision>
  <dcterms:created xsi:type="dcterms:W3CDTF">2021-04-20T01:21:00Z</dcterms:created>
  <dcterms:modified xsi:type="dcterms:W3CDTF">2021-04-20T01:22:00Z</dcterms:modified>
</cp:coreProperties>
</file>