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C" w:rsidRDefault="00985B0C" w:rsidP="00985B0C"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6</w:t>
      </w:r>
    </w:p>
    <w:p w:rsidR="00680A89" w:rsidRDefault="00050E7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</w:t>
      </w:r>
      <w:r>
        <w:rPr>
          <w:b/>
          <w:sz w:val="32"/>
          <w:szCs w:val="32"/>
        </w:rPr>
        <w:t>征求意见表</w:t>
      </w:r>
    </w:p>
    <w:p w:rsidR="00680A89" w:rsidRDefault="00050E70" w:rsidP="00985B0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标准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在用自动扶梯自动人行道安全评估方法</w:t>
      </w:r>
    </w:p>
    <w:p w:rsidR="00680A89" w:rsidRDefault="00050E70" w:rsidP="00985B0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归口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</w:rPr>
        <w:t>广东省特种设备行业协会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承办</w:t>
      </w: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广州特种机电设备检测研究院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 xml:space="preserve">   </w:t>
      </w:r>
    </w:p>
    <w:tbl>
      <w:tblPr>
        <w:tblStyle w:val="a7"/>
        <w:tblW w:w="14668" w:type="dxa"/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059"/>
        <w:gridCol w:w="5700"/>
        <w:gridCol w:w="1227"/>
        <w:gridCol w:w="3868"/>
      </w:tblGrid>
      <w:tr w:rsidR="00680A89" w:rsidTr="00985B0C">
        <w:trPr>
          <w:cantSplit/>
          <w:trHeight w:val="428"/>
        </w:trPr>
        <w:tc>
          <w:tcPr>
            <w:tcW w:w="704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章节</w:t>
            </w:r>
          </w:p>
        </w:tc>
        <w:tc>
          <w:tcPr>
            <w:tcW w:w="2059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</w:t>
            </w:r>
          </w:p>
        </w:tc>
        <w:tc>
          <w:tcPr>
            <w:tcW w:w="5700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1227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结果</w:t>
            </w:r>
          </w:p>
        </w:tc>
        <w:tc>
          <w:tcPr>
            <w:tcW w:w="3868" w:type="dxa"/>
            <w:vAlign w:val="center"/>
          </w:tcPr>
          <w:p w:rsidR="00680A89" w:rsidRDefault="00050E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  <w:tr w:rsidR="00680A89" w:rsidTr="00985B0C">
        <w:trPr>
          <w:cantSplit/>
          <w:trHeight w:val="567"/>
        </w:trPr>
        <w:tc>
          <w:tcPr>
            <w:tcW w:w="704" w:type="dxa"/>
            <w:vAlign w:val="center"/>
          </w:tcPr>
          <w:p w:rsidR="00680A89" w:rsidRDefault="00050E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680A89" w:rsidRDefault="00680A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center"/>
          </w:tcPr>
          <w:p w:rsidR="00680A89" w:rsidRDefault="00680A8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680A89" w:rsidRDefault="00680A89">
            <w:pPr>
              <w:rPr>
                <w:sz w:val="24"/>
                <w:szCs w:val="24"/>
              </w:rPr>
            </w:pPr>
          </w:p>
        </w:tc>
      </w:tr>
    </w:tbl>
    <w:p w:rsidR="00680A89" w:rsidRDefault="00680A89">
      <w:pPr>
        <w:rPr>
          <w:sz w:val="24"/>
          <w:szCs w:val="24"/>
        </w:rPr>
      </w:pPr>
    </w:p>
    <w:p w:rsidR="00680A89" w:rsidRDefault="00050E70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统计信息：</w:t>
      </w:r>
    </w:p>
    <w:sectPr w:rsidR="00680A89" w:rsidSect="00985B0C">
      <w:pgSz w:w="16838" w:h="11906" w:orient="landscape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1"/>
    <w:rsid w:val="0003281B"/>
    <w:rsid w:val="00050E70"/>
    <w:rsid w:val="000A7C2C"/>
    <w:rsid w:val="000B1614"/>
    <w:rsid w:val="000C29CD"/>
    <w:rsid w:val="001027DC"/>
    <w:rsid w:val="00133639"/>
    <w:rsid w:val="00140761"/>
    <w:rsid w:val="00142852"/>
    <w:rsid w:val="00150208"/>
    <w:rsid w:val="001E74BF"/>
    <w:rsid w:val="001E74E7"/>
    <w:rsid w:val="0022498C"/>
    <w:rsid w:val="00302EA9"/>
    <w:rsid w:val="003038BF"/>
    <w:rsid w:val="00320950"/>
    <w:rsid w:val="003436C8"/>
    <w:rsid w:val="00351BFD"/>
    <w:rsid w:val="00372CC8"/>
    <w:rsid w:val="003A355C"/>
    <w:rsid w:val="003C1A8B"/>
    <w:rsid w:val="003F382B"/>
    <w:rsid w:val="004368E0"/>
    <w:rsid w:val="00445716"/>
    <w:rsid w:val="00486958"/>
    <w:rsid w:val="004C5653"/>
    <w:rsid w:val="00514B14"/>
    <w:rsid w:val="00544A80"/>
    <w:rsid w:val="00572E6E"/>
    <w:rsid w:val="005C6119"/>
    <w:rsid w:val="005E6B6E"/>
    <w:rsid w:val="005F3C87"/>
    <w:rsid w:val="00607241"/>
    <w:rsid w:val="006226A1"/>
    <w:rsid w:val="0065788B"/>
    <w:rsid w:val="00660EB6"/>
    <w:rsid w:val="00680A89"/>
    <w:rsid w:val="00695A9B"/>
    <w:rsid w:val="006A1FA1"/>
    <w:rsid w:val="006B0D9A"/>
    <w:rsid w:val="00700102"/>
    <w:rsid w:val="007418F8"/>
    <w:rsid w:val="007A375D"/>
    <w:rsid w:val="007B7D8D"/>
    <w:rsid w:val="008932E7"/>
    <w:rsid w:val="00895EFE"/>
    <w:rsid w:val="008B3D06"/>
    <w:rsid w:val="008C56EB"/>
    <w:rsid w:val="00930CDD"/>
    <w:rsid w:val="009330A4"/>
    <w:rsid w:val="0094377E"/>
    <w:rsid w:val="0095541E"/>
    <w:rsid w:val="00985B0C"/>
    <w:rsid w:val="009A7E06"/>
    <w:rsid w:val="009B16B9"/>
    <w:rsid w:val="009C3D0D"/>
    <w:rsid w:val="00A02517"/>
    <w:rsid w:val="00A206AA"/>
    <w:rsid w:val="00A4613E"/>
    <w:rsid w:val="00A51020"/>
    <w:rsid w:val="00A54524"/>
    <w:rsid w:val="00A8432A"/>
    <w:rsid w:val="00A93E04"/>
    <w:rsid w:val="00AB3FF4"/>
    <w:rsid w:val="00AB79DB"/>
    <w:rsid w:val="00B22730"/>
    <w:rsid w:val="00B30241"/>
    <w:rsid w:val="00BA49AA"/>
    <w:rsid w:val="00BE643B"/>
    <w:rsid w:val="00C13137"/>
    <w:rsid w:val="00C3538C"/>
    <w:rsid w:val="00C60697"/>
    <w:rsid w:val="00C75168"/>
    <w:rsid w:val="00C778DE"/>
    <w:rsid w:val="00CE7092"/>
    <w:rsid w:val="00D0077D"/>
    <w:rsid w:val="00D17666"/>
    <w:rsid w:val="00D43269"/>
    <w:rsid w:val="00DB2AF0"/>
    <w:rsid w:val="00DB5CF9"/>
    <w:rsid w:val="00DF0C5A"/>
    <w:rsid w:val="00E103C7"/>
    <w:rsid w:val="00EC37EA"/>
    <w:rsid w:val="00ED1847"/>
    <w:rsid w:val="00F25AD4"/>
    <w:rsid w:val="00F30622"/>
    <w:rsid w:val="00FA23F8"/>
    <w:rsid w:val="00FA38E0"/>
    <w:rsid w:val="00FB73C0"/>
    <w:rsid w:val="1D2E4DC8"/>
    <w:rsid w:val="1F757327"/>
    <w:rsid w:val="78A84A66"/>
    <w:rsid w:val="7F7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E15E"/>
  <w15:docId w15:val="{9416F6EE-988A-4E82-A64A-4F0CAE16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LRX</cp:lastModifiedBy>
  <cp:revision>2</cp:revision>
  <cp:lastPrinted>2021-07-14T01:06:00Z</cp:lastPrinted>
  <dcterms:created xsi:type="dcterms:W3CDTF">2021-07-14T01:07:00Z</dcterms:created>
  <dcterms:modified xsi:type="dcterms:W3CDTF">2021-07-14T01:07:00Z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