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0C" w:rsidRDefault="00985B0C" w:rsidP="00985B0C"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6</w:t>
      </w:r>
    </w:p>
    <w:p w:rsidR="00680A89" w:rsidRDefault="00050E70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标准</w:t>
      </w:r>
      <w:r>
        <w:rPr>
          <w:b/>
          <w:sz w:val="32"/>
          <w:szCs w:val="32"/>
        </w:rPr>
        <w:t>征求意见表</w:t>
      </w:r>
    </w:p>
    <w:p w:rsidR="00680A89" w:rsidRDefault="00050E70" w:rsidP="00985B0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标准</w:t>
      </w:r>
      <w:r>
        <w:rPr>
          <w:sz w:val="24"/>
          <w:szCs w:val="24"/>
        </w:rPr>
        <w:t>名称：</w:t>
      </w:r>
      <w:r>
        <w:rPr>
          <w:rFonts w:hint="eastAsia"/>
          <w:sz w:val="24"/>
          <w:szCs w:val="24"/>
        </w:rPr>
        <w:t>在用自动扶梯自动人行道安全评估方法</w:t>
      </w:r>
    </w:p>
    <w:p w:rsidR="00680A89" w:rsidRDefault="00050E70" w:rsidP="00985B0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归口</w:t>
      </w:r>
      <w:r>
        <w:rPr>
          <w:sz w:val="24"/>
          <w:szCs w:val="24"/>
        </w:rPr>
        <w:t>单位：</w:t>
      </w:r>
      <w:r>
        <w:rPr>
          <w:rFonts w:hint="eastAsia"/>
          <w:sz w:val="24"/>
          <w:szCs w:val="24"/>
        </w:rPr>
        <w:t>广东省特种设备行业协会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承办</w:t>
      </w:r>
      <w:r>
        <w:rPr>
          <w:rFonts w:hint="eastAsia"/>
          <w:sz w:val="24"/>
          <w:szCs w:val="24"/>
        </w:rPr>
        <w:t>单位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广州特种机电设备检测研究院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</w:t>
      </w:r>
    </w:p>
    <w:tbl>
      <w:tblPr>
        <w:tblStyle w:val="a7"/>
        <w:tblW w:w="14668" w:type="dxa"/>
        <w:tblLayout w:type="fixed"/>
        <w:tblLook w:val="04A0" w:firstRow="1" w:lastRow="0" w:firstColumn="1" w:lastColumn="0" w:noHBand="0" w:noVBand="1"/>
      </w:tblPr>
      <w:tblGrid>
        <w:gridCol w:w="704"/>
        <w:gridCol w:w="1110"/>
        <w:gridCol w:w="2059"/>
        <w:gridCol w:w="5700"/>
        <w:gridCol w:w="1227"/>
        <w:gridCol w:w="3868"/>
      </w:tblGrid>
      <w:tr w:rsidR="00680A89" w:rsidTr="00985B0C">
        <w:trPr>
          <w:cantSplit/>
          <w:trHeight w:val="428"/>
        </w:trPr>
        <w:tc>
          <w:tcPr>
            <w:tcW w:w="704" w:type="dxa"/>
            <w:vAlign w:val="center"/>
          </w:tcPr>
          <w:p w:rsidR="00680A89" w:rsidRDefault="00050E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 w:rsidR="00680A89" w:rsidRDefault="00050E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章节</w:t>
            </w:r>
          </w:p>
        </w:tc>
        <w:tc>
          <w:tcPr>
            <w:tcW w:w="2059" w:type="dxa"/>
            <w:vAlign w:val="center"/>
          </w:tcPr>
          <w:p w:rsidR="00680A89" w:rsidRDefault="00050E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</w:t>
            </w:r>
          </w:p>
        </w:tc>
        <w:tc>
          <w:tcPr>
            <w:tcW w:w="5700" w:type="dxa"/>
            <w:vAlign w:val="center"/>
          </w:tcPr>
          <w:p w:rsidR="00680A89" w:rsidRDefault="00050E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1227" w:type="dxa"/>
            <w:vAlign w:val="center"/>
          </w:tcPr>
          <w:p w:rsidR="00680A89" w:rsidRDefault="00050E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</w:t>
            </w:r>
            <w:r>
              <w:rPr>
                <w:sz w:val="24"/>
                <w:szCs w:val="24"/>
              </w:rPr>
              <w:t>结果</w:t>
            </w:r>
          </w:p>
        </w:tc>
        <w:tc>
          <w:tcPr>
            <w:tcW w:w="3868" w:type="dxa"/>
            <w:vAlign w:val="center"/>
          </w:tcPr>
          <w:p w:rsidR="00680A89" w:rsidRDefault="00050E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80A89" w:rsidTr="00985B0C">
        <w:trPr>
          <w:cantSplit/>
          <w:trHeight w:val="567"/>
        </w:trPr>
        <w:tc>
          <w:tcPr>
            <w:tcW w:w="704" w:type="dxa"/>
            <w:vAlign w:val="center"/>
          </w:tcPr>
          <w:p w:rsidR="00680A89" w:rsidRDefault="00050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680A89" w:rsidRDefault="00680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680A89" w:rsidRDefault="00680A8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</w:tr>
      <w:tr w:rsidR="00680A89" w:rsidTr="00985B0C">
        <w:trPr>
          <w:cantSplit/>
          <w:trHeight w:val="567"/>
        </w:trPr>
        <w:tc>
          <w:tcPr>
            <w:tcW w:w="704" w:type="dxa"/>
            <w:vAlign w:val="center"/>
          </w:tcPr>
          <w:p w:rsidR="00680A89" w:rsidRDefault="00050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680A89" w:rsidRDefault="00680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680A89" w:rsidRDefault="00680A8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</w:tr>
      <w:tr w:rsidR="00680A89" w:rsidTr="00985B0C">
        <w:trPr>
          <w:cantSplit/>
          <w:trHeight w:val="567"/>
        </w:trPr>
        <w:tc>
          <w:tcPr>
            <w:tcW w:w="704" w:type="dxa"/>
            <w:vAlign w:val="center"/>
          </w:tcPr>
          <w:p w:rsidR="00680A89" w:rsidRDefault="00050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680A89" w:rsidRDefault="00680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680A89" w:rsidRDefault="00680A89">
            <w:pPr>
              <w:spacing w:line="360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7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</w:tr>
      <w:tr w:rsidR="00680A89" w:rsidTr="00985B0C">
        <w:trPr>
          <w:cantSplit/>
          <w:trHeight w:val="567"/>
        </w:trPr>
        <w:tc>
          <w:tcPr>
            <w:tcW w:w="704" w:type="dxa"/>
            <w:vAlign w:val="center"/>
          </w:tcPr>
          <w:p w:rsidR="00680A89" w:rsidRDefault="00050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680A89" w:rsidRDefault="00680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680A89" w:rsidRDefault="00680A8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</w:tr>
      <w:tr w:rsidR="00680A89" w:rsidTr="00985B0C">
        <w:trPr>
          <w:cantSplit/>
          <w:trHeight w:val="567"/>
        </w:trPr>
        <w:tc>
          <w:tcPr>
            <w:tcW w:w="704" w:type="dxa"/>
            <w:vAlign w:val="center"/>
          </w:tcPr>
          <w:p w:rsidR="00680A89" w:rsidRDefault="00050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680A89" w:rsidRDefault="00680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680A89" w:rsidRDefault="00680A8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</w:tr>
      <w:tr w:rsidR="00680A89" w:rsidTr="00985B0C">
        <w:trPr>
          <w:cantSplit/>
          <w:trHeight w:val="567"/>
        </w:trPr>
        <w:tc>
          <w:tcPr>
            <w:tcW w:w="704" w:type="dxa"/>
            <w:vAlign w:val="center"/>
          </w:tcPr>
          <w:p w:rsidR="00680A89" w:rsidRDefault="00050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10" w:type="dxa"/>
            <w:vAlign w:val="center"/>
          </w:tcPr>
          <w:p w:rsidR="00680A89" w:rsidRDefault="00680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680A89" w:rsidRDefault="00680A8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</w:tr>
      <w:tr w:rsidR="00680A89" w:rsidTr="00985B0C">
        <w:trPr>
          <w:cantSplit/>
          <w:trHeight w:val="567"/>
        </w:trPr>
        <w:tc>
          <w:tcPr>
            <w:tcW w:w="704" w:type="dxa"/>
            <w:vAlign w:val="center"/>
          </w:tcPr>
          <w:p w:rsidR="00680A89" w:rsidRDefault="00050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680A89" w:rsidRDefault="00680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680A89" w:rsidRDefault="00680A8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</w:tr>
      <w:tr w:rsidR="00680A89" w:rsidTr="00985B0C">
        <w:trPr>
          <w:cantSplit/>
          <w:trHeight w:val="567"/>
        </w:trPr>
        <w:tc>
          <w:tcPr>
            <w:tcW w:w="704" w:type="dxa"/>
            <w:vAlign w:val="center"/>
          </w:tcPr>
          <w:p w:rsidR="00680A89" w:rsidRDefault="00050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10" w:type="dxa"/>
            <w:vAlign w:val="center"/>
          </w:tcPr>
          <w:p w:rsidR="00680A89" w:rsidRDefault="00680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680A89" w:rsidRDefault="00680A8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</w:tr>
      <w:tr w:rsidR="00680A89" w:rsidTr="00985B0C">
        <w:trPr>
          <w:cantSplit/>
          <w:trHeight w:val="567"/>
        </w:trPr>
        <w:tc>
          <w:tcPr>
            <w:tcW w:w="704" w:type="dxa"/>
            <w:vAlign w:val="center"/>
          </w:tcPr>
          <w:p w:rsidR="00680A89" w:rsidRDefault="00050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10" w:type="dxa"/>
            <w:vAlign w:val="center"/>
          </w:tcPr>
          <w:p w:rsidR="00680A89" w:rsidRDefault="00680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680A89" w:rsidRDefault="00680A8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</w:tr>
      <w:tr w:rsidR="00680A89" w:rsidTr="00985B0C">
        <w:trPr>
          <w:cantSplit/>
          <w:trHeight w:val="567"/>
        </w:trPr>
        <w:tc>
          <w:tcPr>
            <w:tcW w:w="704" w:type="dxa"/>
            <w:vAlign w:val="center"/>
          </w:tcPr>
          <w:p w:rsidR="00680A89" w:rsidRDefault="00050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10" w:type="dxa"/>
            <w:vAlign w:val="center"/>
          </w:tcPr>
          <w:p w:rsidR="00680A89" w:rsidRDefault="00680A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680A89" w:rsidRDefault="00680A8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:rsidR="00680A89" w:rsidRDefault="00680A89">
            <w:pPr>
              <w:rPr>
                <w:sz w:val="24"/>
                <w:szCs w:val="24"/>
              </w:rPr>
            </w:pPr>
          </w:p>
        </w:tc>
      </w:tr>
    </w:tbl>
    <w:p w:rsidR="00680A89" w:rsidRDefault="00680A89">
      <w:pPr>
        <w:rPr>
          <w:sz w:val="24"/>
          <w:szCs w:val="24"/>
        </w:rPr>
      </w:pPr>
    </w:p>
    <w:p w:rsidR="00680A89" w:rsidRDefault="00050E70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统计信息：</w:t>
      </w:r>
    </w:p>
    <w:sectPr w:rsidR="00680A89" w:rsidSect="00985B0C">
      <w:pgSz w:w="16838" w:h="11906" w:orient="landscape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A1"/>
    <w:rsid w:val="0003281B"/>
    <w:rsid w:val="00050E70"/>
    <w:rsid w:val="000A7C2C"/>
    <w:rsid w:val="000B1614"/>
    <w:rsid w:val="000C29CD"/>
    <w:rsid w:val="001027DC"/>
    <w:rsid w:val="00133639"/>
    <w:rsid w:val="00140761"/>
    <w:rsid w:val="00142852"/>
    <w:rsid w:val="00150208"/>
    <w:rsid w:val="001E74BF"/>
    <w:rsid w:val="001E74E7"/>
    <w:rsid w:val="0022498C"/>
    <w:rsid w:val="00302EA9"/>
    <w:rsid w:val="003038BF"/>
    <w:rsid w:val="00320950"/>
    <w:rsid w:val="003436C8"/>
    <w:rsid w:val="00351BFD"/>
    <w:rsid w:val="00372CC8"/>
    <w:rsid w:val="003A355C"/>
    <w:rsid w:val="003C1A8B"/>
    <w:rsid w:val="003F382B"/>
    <w:rsid w:val="004368E0"/>
    <w:rsid w:val="00445716"/>
    <w:rsid w:val="00486958"/>
    <w:rsid w:val="004C5653"/>
    <w:rsid w:val="00514B14"/>
    <w:rsid w:val="00544A80"/>
    <w:rsid w:val="00572E6E"/>
    <w:rsid w:val="005C6119"/>
    <w:rsid w:val="005E6B6E"/>
    <w:rsid w:val="005F3C87"/>
    <w:rsid w:val="00607241"/>
    <w:rsid w:val="006226A1"/>
    <w:rsid w:val="0065788B"/>
    <w:rsid w:val="00660EB6"/>
    <w:rsid w:val="00680A89"/>
    <w:rsid w:val="00695A9B"/>
    <w:rsid w:val="006A1FA1"/>
    <w:rsid w:val="006B0D9A"/>
    <w:rsid w:val="00700102"/>
    <w:rsid w:val="007418F8"/>
    <w:rsid w:val="007A375D"/>
    <w:rsid w:val="007B7D8D"/>
    <w:rsid w:val="008932E7"/>
    <w:rsid w:val="00895EFE"/>
    <w:rsid w:val="008B3D06"/>
    <w:rsid w:val="008C56EB"/>
    <w:rsid w:val="00930CDD"/>
    <w:rsid w:val="009330A4"/>
    <w:rsid w:val="0094377E"/>
    <w:rsid w:val="0095541E"/>
    <w:rsid w:val="00985B0C"/>
    <w:rsid w:val="009A7E06"/>
    <w:rsid w:val="009B16B9"/>
    <w:rsid w:val="009C3D0D"/>
    <w:rsid w:val="00A02517"/>
    <w:rsid w:val="00A206AA"/>
    <w:rsid w:val="00A4613E"/>
    <w:rsid w:val="00A51020"/>
    <w:rsid w:val="00A54524"/>
    <w:rsid w:val="00A8432A"/>
    <w:rsid w:val="00A93E04"/>
    <w:rsid w:val="00AB3FF4"/>
    <w:rsid w:val="00AB79DB"/>
    <w:rsid w:val="00B22730"/>
    <w:rsid w:val="00B30241"/>
    <w:rsid w:val="00BA49AA"/>
    <w:rsid w:val="00BE643B"/>
    <w:rsid w:val="00C13137"/>
    <w:rsid w:val="00C3538C"/>
    <w:rsid w:val="00C60697"/>
    <w:rsid w:val="00C75168"/>
    <w:rsid w:val="00C778DE"/>
    <w:rsid w:val="00CE7092"/>
    <w:rsid w:val="00D0077D"/>
    <w:rsid w:val="00D17666"/>
    <w:rsid w:val="00D43269"/>
    <w:rsid w:val="00DB2AF0"/>
    <w:rsid w:val="00DB5CF9"/>
    <w:rsid w:val="00DF0C5A"/>
    <w:rsid w:val="00E103C7"/>
    <w:rsid w:val="00EC37EA"/>
    <w:rsid w:val="00ED1847"/>
    <w:rsid w:val="00F25AD4"/>
    <w:rsid w:val="00F30622"/>
    <w:rsid w:val="00FA23F8"/>
    <w:rsid w:val="00FA38E0"/>
    <w:rsid w:val="00FB73C0"/>
    <w:rsid w:val="1D2E4DC8"/>
    <w:rsid w:val="1F757327"/>
    <w:rsid w:val="78A84A66"/>
    <w:rsid w:val="7F70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E15E"/>
  <w15:docId w15:val="{9416F6EE-988A-4E82-A64A-4F0CAE16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LRX</cp:lastModifiedBy>
  <cp:revision>2</cp:revision>
  <cp:lastPrinted>2021-07-14T01:06:00Z</cp:lastPrinted>
  <dcterms:created xsi:type="dcterms:W3CDTF">2021-07-14T01:07:00Z</dcterms:created>
  <dcterms:modified xsi:type="dcterms:W3CDTF">2021-07-14T01:07:00Z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