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F0AD" w14:textId="5A7C5A9E" w:rsidR="00793964" w:rsidRDefault="00793964" w:rsidP="00793964">
      <w:pPr>
        <w:spacing w:line="360" w:lineRule="auto"/>
        <w:jc w:val="left"/>
        <w:rPr>
          <w:rFonts w:ascii="方正小标宋简体" w:eastAsia="方正小标宋简体" w:hAnsi="Calibri" w:cs="Times New Roman"/>
          <w:sz w:val="32"/>
          <w:szCs w:val="32"/>
        </w:rPr>
      </w:pPr>
      <w:r>
        <w:rPr>
          <w:rFonts w:ascii="方正小标宋简体" w:eastAsia="方正小标宋简体" w:hAnsi="Calibri" w:cs="Times New Roman" w:hint="eastAsia"/>
          <w:sz w:val="32"/>
          <w:szCs w:val="32"/>
        </w:rPr>
        <w:t>附件1</w:t>
      </w:r>
    </w:p>
    <w:p w14:paraId="76CEA23C" w14:textId="5AED40A6" w:rsidR="005A31ED" w:rsidRDefault="009E605F" w:rsidP="00B370BF">
      <w:pPr>
        <w:spacing w:line="360" w:lineRule="auto"/>
        <w:ind w:firstLineChars="248" w:firstLine="778"/>
        <w:jc w:val="left"/>
        <w:rPr>
          <w:rFonts w:ascii="方正小标宋简体" w:eastAsia="方正小标宋简体" w:hAnsi="Calibri" w:cs="Times New Roman"/>
          <w:sz w:val="32"/>
          <w:szCs w:val="32"/>
        </w:rPr>
      </w:pPr>
      <w:r>
        <w:rPr>
          <w:rFonts w:ascii="方正小标宋简体" w:eastAsia="方正小标宋简体" w:hAnsi="Calibri" w:cs="Times New Roman" w:hint="eastAsia"/>
          <w:sz w:val="32"/>
          <w:szCs w:val="32"/>
        </w:rPr>
        <w:t>培训</w:t>
      </w:r>
      <w:r w:rsidR="00E728DD">
        <w:rPr>
          <w:rFonts w:ascii="方正小标宋简体" w:eastAsia="方正小标宋简体" w:hAnsi="Calibri" w:cs="Times New Roman" w:hint="eastAsia"/>
          <w:sz w:val="32"/>
          <w:szCs w:val="32"/>
        </w:rPr>
        <w:t>报到地点（时间）、乘车路线及相关食宿标准</w:t>
      </w:r>
    </w:p>
    <w:p w14:paraId="7032E1BD" w14:textId="7A5CA9D0" w:rsidR="005A31ED" w:rsidRDefault="00E728DD" w:rsidP="00B370BF">
      <w:pPr>
        <w:spacing w:line="360" w:lineRule="auto"/>
        <w:ind w:firstLineChars="200" w:firstLine="627"/>
        <w:jc w:val="center"/>
        <w:rPr>
          <w:rFonts w:ascii="方正小标宋简体" w:eastAsia="方正小标宋简体" w:hAnsi="Calibri" w:cs="Times New Roman"/>
          <w:sz w:val="32"/>
          <w:szCs w:val="32"/>
        </w:rPr>
      </w:pPr>
      <w:r>
        <w:rPr>
          <w:rFonts w:ascii="方正小标宋简体" w:eastAsia="方正小标宋简体" w:hAnsi="Calibri" w:cs="Times New Roman" w:hint="eastAsia"/>
          <w:sz w:val="32"/>
          <w:szCs w:val="32"/>
        </w:rPr>
        <w:t>（广东省</w:t>
      </w:r>
      <w:r w:rsidR="00ED3E54">
        <w:rPr>
          <w:rFonts w:ascii="方正小标宋简体" w:eastAsia="方正小标宋简体" w:hAnsi="Calibri" w:cs="Times New Roman" w:hint="eastAsia"/>
          <w:sz w:val="32"/>
          <w:szCs w:val="32"/>
        </w:rPr>
        <w:t>广州</w:t>
      </w:r>
      <w:r>
        <w:rPr>
          <w:rFonts w:ascii="方正小标宋简体" w:eastAsia="方正小标宋简体" w:hAnsi="Calibri" w:cs="Times New Roman" w:hint="eastAsia"/>
          <w:sz w:val="32"/>
          <w:szCs w:val="32"/>
        </w:rPr>
        <w:t>市）</w:t>
      </w:r>
    </w:p>
    <w:p w14:paraId="6B0AF8EF" w14:textId="77777777" w:rsidR="005A31ED" w:rsidRDefault="005A31ED" w:rsidP="00B370BF">
      <w:pPr>
        <w:widowControl/>
        <w:spacing w:line="600" w:lineRule="exact"/>
        <w:ind w:firstLineChars="200" w:firstLine="407"/>
        <w:jc w:val="left"/>
        <w:rPr>
          <w:rFonts w:ascii="黑体" w:eastAsia="黑体" w:hAnsi="黑体"/>
          <w:color w:val="000000" w:themeColor="text1"/>
          <w:szCs w:val="21"/>
        </w:rPr>
      </w:pPr>
    </w:p>
    <w:p w14:paraId="1EFCCA9C" w14:textId="21A8C86B" w:rsidR="005A31ED" w:rsidRDefault="00E728DD" w:rsidP="00B370BF">
      <w:pPr>
        <w:widowControl/>
        <w:spacing w:line="600" w:lineRule="exact"/>
        <w:ind w:firstLineChars="200" w:firstLine="590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一、</w:t>
      </w:r>
      <w:r w:rsidR="00D10C8E">
        <w:rPr>
          <w:rFonts w:ascii="仿宋" w:eastAsia="仿宋" w:hAnsi="仿宋" w:hint="eastAsia"/>
          <w:b/>
          <w:color w:val="000000" w:themeColor="text1"/>
          <w:sz w:val="30"/>
          <w:szCs w:val="30"/>
        </w:rPr>
        <w:t>培训</w:t>
      </w:r>
      <w:r>
        <w:rPr>
          <w:rFonts w:ascii="仿宋" w:eastAsia="仿宋" w:hAnsi="仿宋"/>
          <w:b/>
          <w:color w:val="000000" w:themeColor="text1"/>
          <w:sz w:val="30"/>
          <w:szCs w:val="30"/>
        </w:rPr>
        <w:t>报到地点</w:t>
      </w:r>
    </w:p>
    <w:p w14:paraId="62F577CB" w14:textId="05290C5C" w:rsidR="005A31ED" w:rsidRDefault="00E728DD" w:rsidP="00B370BF">
      <w:pPr>
        <w:widowControl/>
        <w:spacing w:line="600" w:lineRule="exact"/>
        <w:ind w:firstLineChars="200" w:firstLine="587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报到地点：</w:t>
      </w:r>
      <w:bookmarkStart w:id="0" w:name="_Hlk82166228"/>
      <w:r w:rsidR="00ED3E54">
        <w:rPr>
          <w:rFonts w:ascii="仿宋" w:eastAsia="仿宋" w:hAnsi="仿宋" w:hint="eastAsia"/>
          <w:sz w:val="30"/>
          <w:szCs w:val="30"/>
        </w:rPr>
        <w:t>广州市番禺区</w:t>
      </w:r>
      <w:r w:rsidR="0005060B">
        <w:rPr>
          <w:rFonts w:ascii="仿宋" w:eastAsia="仿宋" w:hAnsi="仿宋" w:hint="eastAsia"/>
          <w:sz w:val="30"/>
          <w:szCs w:val="30"/>
        </w:rPr>
        <w:t>莲花山</w:t>
      </w:r>
      <w:r w:rsidR="00ED3E54">
        <w:rPr>
          <w:rFonts w:ascii="仿宋" w:eastAsia="仿宋" w:hAnsi="仿宋" w:hint="eastAsia"/>
          <w:sz w:val="30"/>
          <w:szCs w:val="30"/>
        </w:rPr>
        <w:t>岭南佳园度假酒店</w:t>
      </w:r>
      <w:bookmarkEnd w:id="0"/>
    </w:p>
    <w:p w14:paraId="5CB90D68" w14:textId="4A543029" w:rsidR="00ED3E54" w:rsidRDefault="00E728DD" w:rsidP="00ED3E54">
      <w:pPr>
        <w:widowControl/>
        <w:spacing w:line="600" w:lineRule="exact"/>
        <w:ind w:firstLineChars="200" w:firstLine="587"/>
        <w:jc w:val="lef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报到地址：</w:t>
      </w:r>
      <w:r w:rsidR="00ED3E54" w:rsidRPr="00ED3E54">
        <w:rPr>
          <w:rFonts w:ascii="仿宋" w:eastAsia="仿宋" w:hAnsi="仿宋" w:hint="eastAsia"/>
          <w:color w:val="000000"/>
          <w:sz w:val="30"/>
          <w:szCs w:val="30"/>
        </w:rPr>
        <w:t>广州市番禺区石楼镇鲤鱼岗</w:t>
      </w:r>
      <w:r w:rsidR="00ED3E54">
        <w:rPr>
          <w:rFonts w:ascii="仿宋" w:eastAsia="仿宋" w:hAnsi="仿宋" w:hint="eastAsia"/>
          <w:color w:val="000000"/>
          <w:sz w:val="30"/>
          <w:szCs w:val="30"/>
        </w:rPr>
        <w:t>路7号</w:t>
      </w:r>
      <w:r w:rsidR="00ED3E54" w:rsidRPr="00ED3E54">
        <w:rPr>
          <w:rFonts w:ascii="仿宋" w:eastAsia="仿宋" w:hAnsi="仿宋" w:hint="eastAsia"/>
          <w:color w:val="000000"/>
          <w:sz w:val="30"/>
          <w:szCs w:val="30"/>
        </w:rPr>
        <w:t>岭南佳园度假酒店</w:t>
      </w:r>
    </w:p>
    <w:p w14:paraId="1F2F784F" w14:textId="1DEE276B" w:rsidR="005A31ED" w:rsidRPr="009D7C49" w:rsidRDefault="00E728DD" w:rsidP="00ED3E54">
      <w:pPr>
        <w:widowControl/>
        <w:spacing w:line="600" w:lineRule="exact"/>
        <w:ind w:firstLineChars="200" w:firstLine="587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联系电话：酒店前台：（</w:t>
      </w:r>
      <w:r w:rsidR="00766505">
        <w:rPr>
          <w:rFonts w:ascii="仿宋_GB2312" w:eastAsia="仿宋_GB2312" w:hAnsi="宋体"/>
          <w:sz w:val="30"/>
          <w:szCs w:val="30"/>
        </w:rPr>
        <w:t>020</w:t>
      </w:r>
      <w:r>
        <w:rPr>
          <w:rFonts w:ascii="仿宋_GB2312" w:eastAsia="仿宋_GB2312" w:hAnsi="宋体" w:hint="eastAsia"/>
          <w:sz w:val="30"/>
          <w:szCs w:val="30"/>
        </w:rPr>
        <w:t>）</w:t>
      </w:r>
      <w:r w:rsidR="00766505">
        <w:rPr>
          <w:rFonts w:ascii="仿宋_GB2312" w:eastAsia="仿宋_GB2312" w:hAnsi="宋体"/>
          <w:sz w:val="30"/>
          <w:szCs w:val="30"/>
        </w:rPr>
        <w:t>61936888</w:t>
      </w:r>
    </w:p>
    <w:p w14:paraId="26D86FB6" w14:textId="77777777" w:rsidR="005A31ED" w:rsidRDefault="00E728DD" w:rsidP="00B370BF">
      <w:pPr>
        <w:widowControl/>
        <w:spacing w:line="600" w:lineRule="exact"/>
        <w:ind w:firstLineChars="198" w:firstLine="584"/>
        <w:jc w:val="left"/>
        <w:rPr>
          <w:rFonts w:ascii="仿宋" w:eastAsia="仿宋" w:hAnsi="仿宋" w:cs="黑体"/>
          <w:b/>
          <w:color w:val="000000"/>
          <w:sz w:val="30"/>
          <w:szCs w:val="30"/>
        </w:rPr>
      </w:pPr>
      <w:r>
        <w:rPr>
          <w:rFonts w:ascii="仿宋" w:eastAsia="仿宋" w:hAnsi="仿宋" w:cs="黑体" w:hint="eastAsia"/>
          <w:b/>
          <w:color w:val="000000"/>
          <w:sz w:val="30"/>
          <w:szCs w:val="30"/>
        </w:rPr>
        <w:t>二、考试报到时间（含补考）</w:t>
      </w:r>
    </w:p>
    <w:p w14:paraId="5842682A" w14:textId="1E5E791D" w:rsidR="005A31ED" w:rsidRDefault="00E728DD" w:rsidP="00B370BF">
      <w:pPr>
        <w:widowControl/>
        <w:spacing w:line="600" w:lineRule="exact"/>
        <w:ind w:firstLineChars="200" w:firstLine="587"/>
        <w:jc w:val="left"/>
        <w:rPr>
          <w:rFonts w:ascii="仿宋" w:eastAsia="仿宋" w:hAnsi="仿宋" w:cs="??????"/>
          <w:color w:val="000000"/>
          <w:kern w:val="0"/>
          <w:sz w:val="30"/>
          <w:szCs w:val="30"/>
        </w:rPr>
      </w:pPr>
      <w:r>
        <w:rPr>
          <w:rFonts w:ascii="仿宋" w:eastAsia="仿宋" w:hAnsi="仿宋" w:cs="??????" w:hint="eastAsia"/>
          <w:color w:val="000000"/>
          <w:kern w:val="0"/>
          <w:sz w:val="30"/>
          <w:szCs w:val="30"/>
        </w:rPr>
        <w:t>2021年</w:t>
      </w:r>
      <w:r w:rsidR="00766505">
        <w:rPr>
          <w:rFonts w:ascii="仿宋" w:eastAsia="仿宋" w:hAnsi="仿宋" w:cs="??????"/>
          <w:color w:val="000000"/>
          <w:kern w:val="0"/>
          <w:sz w:val="30"/>
          <w:szCs w:val="30"/>
        </w:rPr>
        <w:t>10</w:t>
      </w:r>
      <w:r>
        <w:rPr>
          <w:rFonts w:ascii="仿宋" w:eastAsia="仿宋" w:hAnsi="仿宋" w:cs="??????" w:hint="eastAsia"/>
          <w:color w:val="000000"/>
          <w:kern w:val="0"/>
          <w:sz w:val="30"/>
          <w:szCs w:val="30"/>
        </w:rPr>
        <w:t>月</w:t>
      </w:r>
      <w:r w:rsidR="00766505">
        <w:rPr>
          <w:rFonts w:ascii="仿宋" w:eastAsia="仿宋" w:hAnsi="仿宋" w:cs="??????"/>
          <w:color w:val="000000"/>
          <w:kern w:val="0"/>
          <w:sz w:val="30"/>
          <w:szCs w:val="30"/>
        </w:rPr>
        <w:t>17</w:t>
      </w:r>
      <w:r>
        <w:rPr>
          <w:rFonts w:ascii="仿宋" w:eastAsia="仿宋" w:hAnsi="仿宋" w:cs="??????" w:hint="eastAsia"/>
          <w:color w:val="000000"/>
          <w:kern w:val="0"/>
          <w:sz w:val="30"/>
          <w:szCs w:val="30"/>
        </w:rPr>
        <w:t>日（18:00前）</w:t>
      </w:r>
    </w:p>
    <w:p w14:paraId="06A3054D" w14:textId="77777777" w:rsidR="005A31ED" w:rsidRDefault="00E728DD" w:rsidP="00B370BF">
      <w:pPr>
        <w:pStyle w:val="a3"/>
        <w:spacing w:line="600" w:lineRule="exact"/>
        <w:ind w:firstLineChars="200" w:firstLine="590"/>
        <w:jc w:val="both"/>
        <w:rPr>
          <w:rFonts w:ascii="仿宋" w:eastAsia="仿宋" w:hAnsi="仿宋" w:cstheme="minorBidi"/>
          <w:b/>
          <w:sz w:val="30"/>
          <w:szCs w:val="30"/>
        </w:rPr>
      </w:pPr>
      <w:r>
        <w:rPr>
          <w:rFonts w:ascii="仿宋" w:eastAsia="仿宋" w:hAnsi="仿宋" w:cstheme="minorBidi"/>
          <w:b/>
          <w:sz w:val="30"/>
          <w:szCs w:val="30"/>
        </w:rPr>
        <w:t xml:space="preserve">三、乘车路线 </w:t>
      </w:r>
    </w:p>
    <w:p w14:paraId="5A4AC530" w14:textId="4340E7FA" w:rsidR="005A31ED" w:rsidRPr="0005060B" w:rsidRDefault="00E728DD" w:rsidP="00855384">
      <w:pPr>
        <w:ind w:firstLineChars="200" w:firstLine="587"/>
        <w:rPr>
          <w:rFonts w:ascii="仿宋" w:eastAsia="仿宋" w:hAnsi="仿宋" w:cs="Times New Roman"/>
          <w:sz w:val="28"/>
          <w:szCs w:val="28"/>
        </w:rPr>
      </w:pPr>
      <w:r w:rsidRPr="0005060B">
        <w:rPr>
          <w:rFonts w:ascii="仿宋" w:eastAsia="仿宋" w:hAnsi="仿宋" w:hint="eastAsia"/>
          <w:sz w:val="30"/>
          <w:szCs w:val="30"/>
        </w:rPr>
        <w:t>1、</w:t>
      </w:r>
      <w:r w:rsidR="00766505" w:rsidRPr="0005060B">
        <w:rPr>
          <w:rFonts w:ascii="仿宋" w:eastAsia="仿宋" w:hAnsi="仿宋" w:cs="宋体" w:hint="eastAsia"/>
          <w:sz w:val="28"/>
          <w:szCs w:val="28"/>
        </w:rPr>
        <w:t>珠三角乘车（公交）统一到番禺市桥客运站下：后乘往莲花山专车终点站下到酒店</w:t>
      </w:r>
      <w:r w:rsidR="00AD0161">
        <w:rPr>
          <w:rFonts w:ascii="仿宋" w:eastAsia="仿宋" w:hAnsi="仿宋" w:hint="eastAsia"/>
          <w:sz w:val="30"/>
          <w:szCs w:val="30"/>
        </w:rPr>
        <w:t>或乘番9</w:t>
      </w:r>
      <w:r w:rsidR="00AD0161">
        <w:rPr>
          <w:rFonts w:ascii="仿宋" w:eastAsia="仿宋" w:hAnsi="仿宋"/>
          <w:sz w:val="30"/>
          <w:szCs w:val="30"/>
        </w:rPr>
        <w:t>2</w:t>
      </w:r>
      <w:r w:rsidR="00AD0161">
        <w:rPr>
          <w:rFonts w:ascii="仿宋" w:eastAsia="仿宋" w:hAnsi="仿宋" w:hint="eastAsia"/>
          <w:sz w:val="30"/>
          <w:szCs w:val="30"/>
        </w:rPr>
        <w:t>路公交车</w:t>
      </w:r>
      <w:bookmarkStart w:id="1" w:name="_Hlk82172209"/>
      <w:r w:rsidR="00AD0161">
        <w:rPr>
          <w:rFonts w:ascii="仿宋" w:eastAsia="仿宋" w:hAnsi="仿宋" w:hint="eastAsia"/>
          <w:sz w:val="30"/>
          <w:szCs w:val="30"/>
        </w:rPr>
        <w:t>至砺江桥站下车到酒店</w:t>
      </w:r>
      <w:bookmarkEnd w:id="1"/>
      <w:r w:rsidR="00AD0161">
        <w:rPr>
          <w:rFonts w:ascii="仿宋" w:eastAsia="仿宋" w:hAnsi="仿宋" w:hint="eastAsia"/>
          <w:sz w:val="30"/>
          <w:szCs w:val="30"/>
        </w:rPr>
        <w:t>。</w:t>
      </w:r>
    </w:p>
    <w:p w14:paraId="017B9696" w14:textId="0F3D71BC" w:rsidR="005A31ED" w:rsidRDefault="00E728DD" w:rsidP="00855384">
      <w:pPr>
        <w:spacing w:line="600" w:lineRule="exact"/>
        <w:ind w:firstLineChars="199" w:firstLine="584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</w:t>
      </w:r>
      <w:r w:rsidR="00766505" w:rsidRPr="00766505">
        <w:rPr>
          <w:rFonts w:ascii="仿宋" w:eastAsia="仿宋" w:hAnsi="仿宋" w:hint="eastAsia"/>
          <w:sz w:val="30"/>
          <w:szCs w:val="30"/>
        </w:rPr>
        <w:t>广州市区飞机场及火车南站、火车站、东站乘地铁四号线到石基站下，后搭乘的士（或者滴滴出行）到酒店</w:t>
      </w:r>
      <w:r w:rsidR="00AD0161">
        <w:rPr>
          <w:rFonts w:ascii="仿宋" w:eastAsia="仿宋" w:hAnsi="仿宋" w:hint="eastAsia"/>
          <w:sz w:val="30"/>
          <w:szCs w:val="30"/>
        </w:rPr>
        <w:t>或石碁地铁站乘番9</w:t>
      </w:r>
      <w:r w:rsidR="00AD0161">
        <w:rPr>
          <w:rFonts w:ascii="仿宋" w:eastAsia="仿宋" w:hAnsi="仿宋"/>
          <w:sz w:val="30"/>
          <w:szCs w:val="30"/>
        </w:rPr>
        <w:t>2</w:t>
      </w:r>
      <w:r w:rsidR="00AD0161">
        <w:rPr>
          <w:rFonts w:ascii="仿宋" w:eastAsia="仿宋" w:hAnsi="仿宋" w:hint="eastAsia"/>
          <w:sz w:val="30"/>
          <w:szCs w:val="30"/>
        </w:rPr>
        <w:t>、番9</w:t>
      </w:r>
      <w:r w:rsidR="00AD0161">
        <w:rPr>
          <w:rFonts w:ascii="仿宋" w:eastAsia="仿宋" w:hAnsi="仿宋"/>
          <w:sz w:val="30"/>
          <w:szCs w:val="30"/>
        </w:rPr>
        <w:t>3</w:t>
      </w:r>
      <w:r w:rsidR="00AD0161">
        <w:rPr>
          <w:rFonts w:ascii="仿宋" w:eastAsia="仿宋" w:hAnsi="仿宋" w:hint="eastAsia"/>
          <w:sz w:val="30"/>
          <w:szCs w:val="30"/>
        </w:rPr>
        <w:t>路公交车</w:t>
      </w:r>
      <w:r w:rsidR="00AD0161" w:rsidRPr="00AD0161">
        <w:rPr>
          <w:rFonts w:ascii="仿宋" w:eastAsia="仿宋" w:hAnsi="仿宋" w:hint="eastAsia"/>
          <w:sz w:val="30"/>
          <w:szCs w:val="30"/>
        </w:rPr>
        <w:t>至砺江桥站下车到酒店</w:t>
      </w:r>
      <w:r>
        <w:rPr>
          <w:rFonts w:ascii="仿宋" w:eastAsia="仿宋" w:hAnsi="仿宋" w:hint="eastAsia"/>
          <w:sz w:val="30"/>
          <w:szCs w:val="30"/>
        </w:rPr>
        <w:t>。</w:t>
      </w:r>
    </w:p>
    <w:p w14:paraId="2536E166" w14:textId="77777777" w:rsidR="00855384" w:rsidRPr="00855384" w:rsidRDefault="00855384" w:rsidP="00855384">
      <w:pPr>
        <w:spacing w:line="600" w:lineRule="exact"/>
        <w:ind w:firstLineChars="199" w:firstLine="584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、</w:t>
      </w:r>
      <w:r w:rsidRPr="00855384">
        <w:rPr>
          <w:rFonts w:ascii="仿宋" w:eastAsia="仿宋" w:hAnsi="仿宋" w:hint="eastAsia"/>
          <w:sz w:val="30"/>
          <w:szCs w:val="30"/>
        </w:rPr>
        <w:t>广州白云机场乘坐机场快线到番禺宾馆下，后坐的士或公交车（莲花山专车）莲花山下到酒店</w:t>
      </w:r>
    </w:p>
    <w:p w14:paraId="6B8CD213" w14:textId="790EA89A" w:rsidR="00855384" w:rsidRPr="00855384" w:rsidRDefault="00855384" w:rsidP="00855384">
      <w:pPr>
        <w:spacing w:line="600" w:lineRule="exact"/>
        <w:ind w:firstLineChars="199" w:firstLine="584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4、自驾车</w:t>
      </w:r>
      <w:r w:rsidRPr="00855384">
        <w:rPr>
          <w:rFonts w:ascii="仿宋" w:eastAsia="仿宋" w:hAnsi="仿宋" w:hint="eastAsia"/>
          <w:sz w:val="30"/>
          <w:szCs w:val="30"/>
        </w:rPr>
        <w:t>导航：莲花山岭南佳园度假酒店</w:t>
      </w:r>
    </w:p>
    <w:p w14:paraId="26440AAD" w14:textId="77777777" w:rsidR="005A31ED" w:rsidRDefault="00E728DD" w:rsidP="00B370BF">
      <w:pPr>
        <w:spacing w:line="600" w:lineRule="exact"/>
        <w:ind w:firstLineChars="200" w:firstLine="590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>
        <w:rPr>
          <w:rFonts w:ascii="仿宋" w:eastAsia="仿宋" w:hAnsi="仿宋"/>
          <w:b/>
          <w:color w:val="000000" w:themeColor="text1"/>
          <w:sz w:val="30"/>
          <w:szCs w:val="30"/>
        </w:rPr>
        <w:t>四、相关食宿</w:t>
      </w: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标准</w:t>
      </w:r>
    </w:p>
    <w:p w14:paraId="1B5A50A3" w14:textId="77777777" w:rsidR="005A31ED" w:rsidRDefault="00E728DD" w:rsidP="00B370BF">
      <w:pPr>
        <w:spacing w:line="600" w:lineRule="exact"/>
        <w:ind w:firstLineChars="200" w:firstLine="587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1、活动期间，参加人员的食宿由会务统一安排，费用自理。</w:t>
      </w:r>
    </w:p>
    <w:p w14:paraId="72D4431F" w14:textId="77777777" w:rsidR="005A31ED" w:rsidRDefault="00E728DD" w:rsidP="00B370BF">
      <w:pPr>
        <w:spacing w:line="600" w:lineRule="exact"/>
        <w:ind w:firstLineChars="200" w:firstLine="587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lastRenderedPageBreak/>
        <w:t>特别提示：根据国家常态化疫情防控和当地卫健委的要求，参加大型活动的人员建议集中管理，勤洗手、戴口罩，尽量减少流动，以确保参会人员的安全。</w:t>
      </w:r>
    </w:p>
    <w:p w14:paraId="541FE828" w14:textId="2C1041E1" w:rsidR="005A31ED" w:rsidRDefault="00E728DD" w:rsidP="00B370BF">
      <w:pPr>
        <w:spacing w:line="600" w:lineRule="exact"/>
        <w:ind w:firstLineChars="200" w:firstLine="587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2、食宿标准：265元/人/天（标准双人间合住），该费用请于报到时直接向培训酒店前台交纳。</w:t>
      </w:r>
      <w:r w:rsidR="00855384">
        <w:rPr>
          <w:rFonts w:ascii="仿宋" w:eastAsia="仿宋" w:hAnsi="仿宋" w:hint="eastAsia"/>
          <w:color w:val="000000" w:themeColor="text1"/>
          <w:sz w:val="30"/>
          <w:szCs w:val="30"/>
        </w:rPr>
        <w:t>酒店名称：广州莲花山岭南佳园度假酒店（</w:t>
      </w:r>
      <w:r w:rsidR="00D074B5">
        <w:rPr>
          <w:rFonts w:ascii="仿宋" w:eastAsia="仿宋" w:hAnsi="仿宋" w:hint="eastAsia"/>
          <w:color w:val="000000" w:themeColor="text1"/>
          <w:sz w:val="30"/>
          <w:szCs w:val="30"/>
        </w:rPr>
        <w:t>发票盖章名称：广州番禺丽江渡假花园有限公司）</w:t>
      </w:r>
    </w:p>
    <w:p w14:paraId="671A35F3" w14:textId="77777777" w:rsidR="005A31ED" w:rsidRDefault="005A31ED" w:rsidP="00B370BF">
      <w:pPr>
        <w:widowControl/>
        <w:spacing w:line="580" w:lineRule="exact"/>
        <w:ind w:firstLineChars="200" w:firstLine="587"/>
        <w:jc w:val="left"/>
        <w:rPr>
          <w:rFonts w:ascii="仿宋" w:eastAsia="仿宋" w:hAnsi="仿宋"/>
          <w:sz w:val="30"/>
          <w:szCs w:val="30"/>
        </w:rPr>
      </w:pPr>
    </w:p>
    <w:p w14:paraId="739488EF" w14:textId="77777777" w:rsidR="005A31ED" w:rsidRDefault="005A31ED" w:rsidP="005A31ED">
      <w:pPr>
        <w:widowControl/>
        <w:spacing w:line="580" w:lineRule="exact"/>
        <w:ind w:firstLineChars="200" w:firstLine="587"/>
        <w:jc w:val="left"/>
        <w:rPr>
          <w:rFonts w:ascii="仿宋_GB2312" w:eastAsia="仿宋_GB2312" w:hAnsi="仿宋"/>
          <w:sz w:val="30"/>
          <w:szCs w:val="30"/>
        </w:rPr>
      </w:pPr>
    </w:p>
    <w:sectPr w:rsidR="005A31ED" w:rsidSect="005A31ED">
      <w:footerReference w:type="default" r:id="rId8"/>
      <w:pgSz w:w="11906" w:h="16838"/>
      <w:pgMar w:top="1701" w:right="1644" w:bottom="1701" w:left="1644" w:header="851" w:footer="1191" w:gutter="0"/>
      <w:cols w:space="425"/>
      <w:docGrid w:type="linesAndChars" w:linePitch="287" w:charSpace="-1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D5070" w14:textId="77777777" w:rsidR="00D039B5" w:rsidRDefault="00D039B5" w:rsidP="005A31ED">
      <w:r>
        <w:separator/>
      </w:r>
    </w:p>
  </w:endnote>
  <w:endnote w:type="continuationSeparator" w:id="0">
    <w:p w14:paraId="5E0FCEB2" w14:textId="77777777" w:rsidR="00D039B5" w:rsidRDefault="00D039B5" w:rsidP="005A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????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31429"/>
    </w:sdtPr>
    <w:sdtEndPr/>
    <w:sdtContent>
      <w:p w14:paraId="3DF2AA8C" w14:textId="77777777" w:rsidR="005A31ED" w:rsidRDefault="00770744">
        <w:pPr>
          <w:pStyle w:val="a7"/>
          <w:jc w:val="center"/>
        </w:pPr>
        <w:r>
          <w:fldChar w:fldCharType="begin"/>
        </w:r>
        <w:r w:rsidR="00E728DD">
          <w:instrText xml:space="preserve"> PAGE   \* MERGEFORMAT </w:instrText>
        </w:r>
        <w:r>
          <w:fldChar w:fldCharType="separate"/>
        </w:r>
        <w:r w:rsidR="009D7C49" w:rsidRPr="009D7C49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21858EAF" w14:textId="77777777" w:rsidR="005A31ED" w:rsidRDefault="005A31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D72D" w14:textId="77777777" w:rsidR="00D039B5" w:rsidRDefault="00D039B5" w:rsidP="005A31ED">
      <w:r>
        <w:separator/>
      </w:r>
    </w:p>
  </w:footnote>
  <w:footnote w:type="continuationSeparator" w:id="0">
    <w:p w14:paraId="29B122D4" w14:textId="77777777" w:rsidR="00D039B5" w:rsidRDefault="00D039B5" w:rsidP="005A3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2"/>
  <w:drawingGridVerticalSpacing w:val="287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25A"/>
    <w:rsid w:val="00000D4F"/>
    <w:rsid w:val="00003CAA"/>
    <w:rsid w:val="0001505C"/>
    <w:rsid w:val="00015EF5"/>
    <w:rsid w:val="00024EA6"/>
    <w:rsid w:val="00025824"/>
    <w:rsid w:val="000354EC"/>
    <w:rsid w:val="000462DF"/>
    <w:rsid w:val="0005060B"/>
    <w:rsid w:val="000514FA"/>
    <w:rsid w:val="000729F1"/>
    <w:rsid w:val="00074C52"/>
    <w:rsid w:val="00086F38"/>
    <w:rsid w:val="000932FC"/>
    <w:rsid w:val="000B2471"/>
    <w:rsid w:val="000D1B4A"/>
    <w:rsid w:val="000F0532"/>
    <w:rsid w:val="000F4CF7"/>
    <w:rsid w:val="00123A38"/>
    <w:rsid w:val="00132AD6"/>
    <w:rsid w:val="001448F4"/>
    <w:rsid w:val="00147ADA"/>
    <w:rsid w:val="00155EE4"/>
    <w:rsid w:val="001603DA"/>
    <w:rsid w:val="00173A13"/>
    <w:rsid w:val="00183909"/>
    <w:rsid w:val="00187577"/>
    <w:rsid w:val="00192BAF"/>
    <w:rsid w:val="001B1335"/>
    <w:rsid w:val="001D6C9B"/>
    <w:rsid w:val="001F539D"/>
    <w:rsid w:val="00205742"/>
    <w:rsid w:val="002335F2"/>
    <w:rsid w:val="0027574D"/>
    <w:rsid w:val="00286FC7"/>
    <w:rsid w:val="002A33F8"/>
    <w:rsid w:val="002A3F3C"/>
    <w:rsid w:val="002E2E05"/>
    <w:rsid w:val="002F4BBD"/>
    <w:rsid w:val="00321870"/>
    <w:rsid w:val="003310F7"/>
    <w:rsid w:val="00397CB7"/>
    <w:rsid w:val="003A4CB8"/>
    <w:rsid w:val="003C31A2"/>
    <w:rsid w:val="00405094"/>
    <w:rsid w:val="004279EC"/>
    <w:rsid w:val="00433936"/>
    <w:rsid w:val="004373A9"/>
    <w:rsid w:val="00440A85"/>
    <w:rsid w:val="00440E04"/>
    <w:rsid w:val="00441B67"/>
    <w:rsid w:val="00452155"/>
    <w:rsid w:val="004B3524"/>
    <w:rsid w:val="005722A1"/>
    <w:rsid w:val="00572435"/>
    <w:rsid w:val="00580FD1"/>
    <w:rsid w:val="00586D75"/>
    <w:rsid w:val="00591E99"/>
    <w:rsid w:val="0059467D"/>
    <w:rsid w:val="005A31ED"/>
    <w:rsid w:val="005C52B6"/>
    <w:rsid w:val="005E3FC4"/>
    <w:rsid w:val="005E579B"/>
    <w:rsid w:val="006231F8"/>
    <w:rsid w:val="00641173"/>
    <w:rsid w:val="006555B1"/>
    <w:rsid w:val="00657702"/>
    <w:rsid w:val="00672DA6"/>
    <w:rsid w:val="0068376C"/>
    <w:rsid w:val="006A2828"/>
    <w:rsid w:val="006B4D71"/>
    <w:rsid w:val="006B4E8C"/>
    <w:rsid w:val="006D2AD0"/>
    <w:rsid w:val="0071019E"/>
    <w:rsid w:val="0073295E"/>
    <w:rsid w:val="00745F80"/>
    <w:rsid w:val="007579DC"/>
    <w:rsid w:val="00766505"/>
    <w:rsid w:val="00770744"/>
    <w:rsid w:val="00782B43"/>
    <w:rsid w:val="00786EAE"/>
    <w:rsid w:val="00793964"/>
    <w:rsid w:val="007A3143"/>
    <w:rsid w:val="007A6613"/>
    <w:rsid w:val="007B604A"/>
    <w:rsid w:val="007D66AC"/>
    <w:rsid w:val="007E6C12"/>
    <w:rsid w:val="007F3838"/>
    <w:rsid w:val="007F3858"/>
    <w:rsid w:val="00810ABE"/>
    <w:rsid w:val="00831D61"/>
    <w:rsid w:val="00832CD4"/>
    <w:rsid w:val="00853BE3"/>
    <w:rsid w:val="00855384"/>
    <w:rsid w:val="008732BB"/>
    <w:rsid w:val="00887E5E"/>
    <w:rsid w:val="008B18ED"/>
    <w:rsid w:val="008B19B3"/>
    <w:rsid w:val="008C65F2"/>
    <w:rsid w:val="008C7545"/>
    <w:rsid w:val="008E4A6B"/>
    <w:rsid w:val="00922667"/>
    <w:rsid w:val="00934D77"/>
    <w:rsid w:val="00966FAA"/>
    <w:rsid w:val="00971F0C"/>
    <w:rsid w:val="009816E2"/>
    <w:rsid w:val="009B2435"/>
    <w:rsid w:val="009C5D1F"/>
    <w:rsid w:val="009D386A"/>
    <w:rsid w:val="009D4BDD"/>
    <w:rsid w:val="009D7C49"/>
    <w:rsid w:val="009E605F"/>
    <w:rsid w:val="00A01224"/>
    <w:rsid w:val="00A1413D"/>
    <w:rsid w:val="00A22FB2"/>
    <w:rsid w:val="00A30695"/>
    <w:rsid w:val="00A53AB5"/>
    <w:rsid w:val="00A54149"/>
    <w:rsid w:val="00A55D16"/>
    <w:rsid w:val="00A56CEE"/>
    <w:rsid w:val="00A63A58"/>
    <w:rsid w:val="00A82C5F"/>
    <w:rsid w:val="00A84DF8"/>
    <w:rsid w:val="00A8781B"/>
    <w:rsid w:val="00A909F3"/>
    <w:rsid w:val="00A91B92"/>
    <w:rsid w:val="00A964DA"/>
    <w:rsid w:val="00AD0161"/>
    <w:rsid w:val="00AD0B80"/>
    <w:rsid w:val="00AD16C3"/>
    <w:rsid w:val="00AF0523"/>
    <w:rsid w:val="00AF225A"/>
    <w:rsid w:val="00AF5697"/>
    <w:rsid w:val="00B2004B"/>
    <w:rsid w:val="00B31719"/>
    <w:rsid w:val="00B35E2F"/>
    <w:rsid w:val="00B370BF"/>
    <w:rsid w:val="00B4228B"/>
    <w:rsid w:val="00B45B86"/>
    <w:rsid w:val="00BF7564"/>
    <w:rsid w:val="00C01AB8"/>
    <w:rsid w:val="00C22800"/>
    <w:rsid w:val="00C33F86"/>
    <w:rsid w:val="00C4137D"/>
    <w:rsid w:val="00C60B9F"/>
    <w:rsid w:val="00C635ED"/>
    <w:rsid w:val="00C653D4"/>
    <w:rsid w:val="00CA304F"/>
    <w:rsid w:val="00CC051B"/>
    <w:rsid w:val="00D039B5"/>
    <w:rsid w:val="00D074B5"/>
    <w:rsid w:val="00D10C8E"/>
    <w:rsid w:val="00D33290"/>
    <w:rsid w:val="00D4189A"/>
    <w:rsid w:val="00D65B53"/>
    <w:rsid w:val="00D73800"/>
    <w:rsid w:val="00DE0CEB"/>
    <w:rsid w:val="00DE27A9"/>
    <w:rsid w:val="00DF0495"/>
    <w:rsid w:val="00E60732"/>
    <w:rsid w:val="00E728DD"/>
    <w:rsid w:val="00E94B52"/>
    <w:rsid w:val="00E97F42"/>
    <w:rsid w:val="00EA7D5E"/>
    <w:rsid w:val="00EB5CD6"/>
    <w:rsid w:val="00EC1614"/>
    <w:rsid w:val="00ED2EE4"/>
    <w:rsid w:val="00ED3E54"/>
    <w:rsid w:val="00EF791C"/>
    <w:rsid w:val="00F02879"/>
    <w:rsid w:val="00F12EE9"/>
    <w:rsid w:val="00F27AF1"/>
    <w:rsid w:val="00F36344"/>
    <w:rsid w:val="00F422A4"/>
    <w:rsid w:val="00F42B12"/>
    <w:rsid w:val="00F74EBC"/>
    <w:rsid w:val="00F8729D"/>
    <w:rsid w:val="00FA3219"/>
    <w:rsid w:val="00FA66FF"/>
    <w:rsid w:val="00FE0771"/>
    <w:rsid w:val="00FE4A15"/>
    <w:rsid w:val="064356ED"/>
    <w:rsid w:val="125D1488"/>
    <w:rsid w:val="2D5A0671"/>
    <w:rsid w:val="41AF6D2B"/>
    <w:rsid w:val="46F87F12"/>
    <w:rsid w:val="60946E41"/>
    <w:rsid w:val="6CBE2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AC5759"/>
  <w15:docId w15:val="{6A174561-C9B7-4448-ABF3-8FC6EE3A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1E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5A31ED"/>
    <w:pPr>
      <w:spacing w:line="380" w:lineRule="exact"/>
      <w:jc w:val="center"/>
    </w:pPr>
    <w:rPr>
      <w:rFonts w:ascii="宋体" w:eastAsia="宋体" w:hAnsi="宋体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sid w:val="005A31E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5A3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5A3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rsid w:val="005A3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sid w:val="005A31ED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5A31ED"/>
    <w:rPr>
      <w:sz w:val="18"/>
      <w:szCs w:val="18"/>
    </w:rPr>
  </w:style>
  <w:style w:type="character" w:customStyle="1" w:styleId="a4">
    <w:name w:val="正文文本 字符"/>
    <w:basedOn w:val="a0"/>
    <w:link w:val="a3"/>
    <w:qFormat/>
    <w:rsid w:val="005A31ED"/>
    <w:rPr>
      <w:rFonts w:ascii="宋体" w:eastAsia="宋体" w:hAnsi="宋体" w:cs="Times New Roman"/>
      <w:sz w:val="24"/>
      <w:szCs w:val="24"/>
    </w:rPr>
  </w:style>
  <w:style w:type="paragraph" w:customStyle="1" w:styleId="p0">
    <w:name w:val="p0"/>
    <w:basedOn w:val="a"/>
    <w:qFormat/>
    <w:rsid w:val="005A31ED"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a6">
    <w:name w:val="批注框文本 字符"/>
    <w:basedOn w:val="a0"/>
    <w:link w:val="a5"/>
    <w:uiPriority w:val="99"/>
    <w:semiHidden/>
    <w:rsid w:val="005A31E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List Paragraph"/>
    <w:basedOn w:val="a"/>
    <w:uiPriority w:val="99"/>
    <w:unhideWhenUsed/>
    <w:qFormat/>
    <w:rsid w:val="005A31E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41112ED-063F-4A34-AB8E-6DDE0252E0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>Lenovo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林琳</dc:creator>
  <cp:lastModifiedBy>DELL</cp:lastModifiedBy>
  <cp:revision>6</cp:revision>
  <cp:lastPrinted>2021-07-07T07:42:00Z</cp:lastPrinted>
  <dcterms:created xsi:type="dcterms:W3CDTF">2021-09-10T05:17:00Z</dcterms:created>
  <dcterms:modified xsi:type="dcterms:W3CDTF">2021-09-30T03:21:00Z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4A20E4EF43C1482FB40B61ED5F97F7D1</vt:lpwstr>
  </property>
</Properties>
</file>