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</w:t>
      </w:r>
      <w:bookmarkStart w:id="0" w:name="_GoBack"/>
      <w:r>
        <w:rPr>
          <w:rFonts w:hint="eastAsia" w:ascii="黑体" w:hAnsi="黑体" w:eastAsia="黑体" w:cs="黑体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电梯使用管理人电梯隐患排查整治自查自纠表</w:t>
      </w:r>
    </w:p>
    <w:bookmarkEnd w:id="0"/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976"/>
        <w:gridCol w:w="1208"/>
        <w:gridCol w:w="3034"/>
        <w:gridCol w:w="1919"/>
        <w:gridCol w:w="19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1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设备代码</w:t>
            </w: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9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设备品种</w:t>
            </w:r>
          </w:p>
        </w:tc>
        <w:tc>
          <w:tcPr>
            <w:tcW w:w="19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1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使用</w:t>
            </w:r>
            <w:r>
              <w:rPr>
                <w:rFonts w:hint="eastAsia" w:ascii="Times New Roman" w:hAnsi="Times New Roman" w:cs="宋体"/>
                <w:b w:val="0"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管理人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名称</w:t>
            </w: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9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设备使用场所</w:t>
            </w:r>
          </w:p>
        </w:tc>
        <w:tc>
          <w:tcPr>
            <w:tcW w:w="19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1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维保单位名称</w:t>
            </w: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9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设备运行状态</w:t>
            </w:r>
          </w:p>
        </w:tc>
        <w:tc>
          <w:tcPr>
            <w:tcW w:w="19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1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设备使用地址</w:t>
            </w:r>
          </w:p>
        </w:tc>
        <w:tc>
          <w:tcPr>
            <w:tcW w:w="815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1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  <w:t>检查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项目</w:t>
            </w:r>
          </w:p>
        </w:tc>
        <w:tc>
          <w:tcPr>
            <w:tcW w:w="4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检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  <w:t>查内容和方法</w:t>
            </w:r>
          </w:p>
        </w:tc>
        <w:tc>
          <w:tcPr>
            <w:tcW w:w="19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  <w:t>检查情况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1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安全主体责任制度</w:t>
            </w:r>
          </w:p>
        </w:tc>
        <w:tc>
          <w:tcPr>
            <w:tcW w:w="4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是否已建立并落实</w:t>
            </w: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  <w:lang w:val="en-US" w:eastAsia="zh-CN"/>
              </w:rPr>
              <w:t>电梯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使用</w:t>
            </w: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  <w:lang w:val="en-US" w:eastAsia="zh-CN"/>
              </w:rPr>
              <w:t>管理人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安全主体责任机制</w:t>
            </w: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19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 xml:space="preserve">  否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7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1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安全总监和安全员</w:t>
            </w:r>
          </w:p>
        </w:tc>
        <w:tc>
          <w:tcPr>
            <w:tcW w:w="4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  <w:lang w:val="en-US" w:eastAsia="zh-CN"/>
              </w:rPr>
              <w:t>是否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根据本单位电梯的数量、用途、使用环境等情况配备电梯安全总监和足够数量的电梯安全员，</w:t>
            </w: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  <w:t>安全总监和安全员是否经过培训</w:t>
            </w:r>
            <w:r>
              <w:rPr>
                <w:rFonts w:hint="eastAsia" w:ascii="Times New Roman" w:hAnsi="Times New Roman" w:cs="宋体"/>
                <w:color w:val="000000"/>
                <w:sz w:val="20"/>
                <w:szCs w:val="20"/>
                <w:lang w:eastAsia="zh-CN"/>
              </w:rPr>
              <w:t>、考核</w:t>
            </w: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  <w:t>合格</w:t>
            </w:r>
            <w:r>
              <w:rPr>
                <w:rFonts w:hint="eastAsia" w:ascii="Times New Roman" w:hAnsi="Times New Roman" w:cs="宋体"/>
                <w:color w:val="00000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9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 xml:space="preserve">  否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1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逐台明确安全员</w:t>
            </w:r>
          </w:p>
        </w:tc>
        <w:tc>
          <w:tcPr>
            <w:tcW w:w="4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  <w:t>是否根据本单位电梯清单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逐台明确负责的电梯安全员</w:t>
            </w: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19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 xml:space="preserve">  否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1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安全风险管控</w:t>
            </w:r>
          </w:p>
        </w:tc>
        <w:tc>
          <w:tcPr>
            <w:tcW w:w="4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是否制定《电梯安全风险管控清单》</w:t>
            </w: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19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 xml:space="preserve">  否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1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日管控、周排查、月调度</w:t>
            </w:r>
          </w:p>
        </w:tc>
        <w:tc>
          <w:tcPr>
            <w:tcW w:w="4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是否严格落实日管控、周排查、月调度工作制度和机制</w:t>
            </w: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  <w:lang w:val="en-US" w:eastAsia="zh-CN"/>
              </w:rPr>
              <w:t>并有相关工作记录见证、存档。</w:t>
            </w:r>
          </w:p>
        </w:tc>
        <w:tc>
          <w:tcPr>
            <w:tcW w:w="19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 xml:space="preserve">  否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1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监督维保工作</w:t>
            </w:r>
          </w:p>
        </w:tc>
        <w:tc>
          <w:tcPr>
            <w:tcW w:w="4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是否对电梯维保单位开展的</w:t>
            </w: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  <w:lang w:val="en-US" w:eastAsia="zh-CN"/>
              </w:rPr>
              <w:t>电梯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维护保养工作监督</w:t>
            </w: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19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 xml:space="preserve">  否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1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安全管理制度</w:t>
            </w:r>
          </w:p>
        </w:tc>
        <w:tc>
          <w:tcPr>
            <w:tcW w:w="4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结合实际使用情况，检查是否制定和实施切实有效的安全管理制度</w:t>
            </w: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19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 xml:space="preserve">  否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exact"/>
          <w:jc w:val="center"/>
        </w:trPr>
        <w:tc>
          <w:tcPr>
            <w:tcW w:w="7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1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明确载货电梯用途</w:t>
            </w:r>
          </w:p>
        </w:tc>
        <w:tc>
          <w:tcPr>
            <w:tcW w:w="4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对于载货电梯（含非商用汽车电梯），是否按照相关国家标准的要求</w:t>
            </w: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  <w:lang w:val="en-US" w:eastAsia="zh-CN"/>
              </w:rPr>
              <w:t>在电梯显著位置张贴标识牌，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明确用途</w:t>
            </w: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  <w:lang w:val="en-US" w:eastAsia="zh-CN"/>
              </w:rPr>
              <w:t>，对严禁载人的是否有标识并纳入日常检查内容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，并采取有效措施确保落实到位</w:t>
            </w: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19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 xml:space="preserve"> 否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 xml:space="preserve"> 无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7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1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专人值守</w:t>
            </w:r>
          </w:p>
        </w:tc>
        <w:tc>
          <w:tcPr>
            <w:tcW w:w="4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对于公众聚集场所电梯，是否在客流高峰时段，安排专人在关键位置加强值守，疏导客流，引导乘客安全乘梯</w:t>
            </w: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  <w:lang w:val="en-US" w:eastAsia="zh-CN"/>
              </w:rPr>
              <w:t>，并在出入口显著位置标识安全提示标牌。</w:t>
            </w:r>
          </w:p>
        </w:tc>
        <w:tc>
          <w:tcPr>
            <w:tcW w:w="19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 xml:space="preserve"> 否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 xml:space="preserve"> 无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74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  <w:t>检查结论</w:t>
            </w:r>
          </w:p>
        </w:tc>
        <w:tc>
          <w:tcPr>
            <w:tcW w:w="9126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  <w:t>经自查，发现存在以下问题：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  <w:t>经自改，上述问题：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  <w:t>已整改完毕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  <w:t>待整改，原因：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jc w:val="both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912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  <w:t>安全员签名：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 xml:space="preserve">                              日期：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912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  <w:t>安全总监确认：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 xml:space="preserve">                            日期：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85" w:leftChars="0" w:hanging="585" w:hangingChars="209"/>
        <w:textAlignment w:val="auto"/>
      </w:pPr>
      <w:r>
        <w:rPr>
          <w:rFonts w:hint="eastAsia" w:ascii="Times New Roman" w:hAnsi="Times New Roman" w:eastAsia="宋体" w:cs="宋体"/>
          <w:color w:val="000000"/>
          <w:sz w:val="28"/>
          <w:szCs w:val="28"/>
          <w:lang w:val="en-US" w:eastAsia="zh-CN"/>
        </w:rPr>
        <w:t>注：检查情况栏，“是”为检查内容符合要求，“否”为检查内容不符合要求，“无”为检查内容不适用。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 w:right="320" w:rightChars="100"/>
      <w:rPr>
        <w:rStyle w:val="7"/>
        <w:rFonts w:ascii="宋体" w:hAnsi="宋体"/>
        <w:sz w:val="28"/>
      </w:rPr>
    </w:pPr>
    <w:r>
      <w:rPr>
        <w:rStyle w:val="7"/>
        <w:rFonts w:hint="eastAsia" w:ascii="宋体" w:hAnsi="宋体"/>
        <w:sz w:val="28"/>
      </w:rPr>
      <w:t xml:space="preserve">— </w:t>
    </w:r>
    <w:r>
      <w:rPr>
        <w:rFonts w:hint="eastAsia" w:ascii="宋体" w:hAnsi="宋体"/>
        <w:sz w:val="28"/>
      </w:rPr>
      <w:fldChar w:fldCharType="begin"/>
    </w:r>
    <w:r>
      <w:rPr>
        <w:rStyle w:val="7"/>
        <w:rFonts w:hint="eastAsia"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7"/>
        <w:rFonts w:ascii="宋体" w:hAnsi="宋体"/>
        <w:sz w:val="28"/>
      </w:rPr>
      <w:t>1</w:t>
    </w:r>
    <w:r>
      <w:rPr>
        <w:rFonts w:hint="eastAsia" w:ascii="宋体" w:hAnsi="宋体"/>
        <w:sz w:val="28"/>
      </w:rPr>
      <w:fldChar w:fldCharType="end"/>
    </w:r>
    <w:r>
      <w:rPr>
        <w:rStyle w:val="7"/>
        <w:rFonts w:hint="eastAsia" w:ascii="宋体" w:hAnsi="宋体"/>
        <w:sz w:val="28"/>
      </w:rPr>
      <w:t xml:space="preserve"> 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4NTY3Zjg3MDRkZTUxYmY0ODYwMzExMGJjZmYwNjYifQ=="/>
  </w:docVars>
  <w:rsids>
    <w:rsidRoot w:val="0A995A5D"/>
    <w:rsid w:val="0A995A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paragraph" w:customStyle="1" w:styleId="8">
    <w:name w:val="国抽表"/>
    <w:basedOn w:val="1"/>
    <w:qFormat/>
    <w:uiPriority w:val="0"/>
    <w:pPr>
      <w:spacing w:beforeLines="50"/>
      <w:jc w:val="center"/>
    </w:pPr>
    <w:rPr>
      <w:rFonts w:ascii="宋体" w:hAnsi="宋体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2023-11-06T07:14:00Z</dcterms:created>
  <dc:creator>胡翌婧</dc:creator>
  <cp:lastModifiedBy>胡翌婧</cp:lastModifiedBy>
  <dcterms:modified xsi:type="dcterms:W3CDTF">2023-11-06T07:22:47Z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AD15CB95A7AF42749D53D0B18125777A_11</vt:lpwstr>
  </property>
</Properties>
</file>