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bookmarkStart w:id="0" w:name="_GoBack"/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典型案件报送信息表</w:t>
      </w:r>
    </w:p>
    <w:bookmarkEnd w:id="0"/>
    <w:p>
      <w:pPr>
        <w:spacing w:line="400" w:lineRule="exact"/>
        <w:rPr>
          <w:rFonts w:hint="eastAsia" w:ascii="Times New Roman" w:hAnsi="Times New Roman"/>
          <w:color w:val="000000"/>
          <w:sz w:val="21"/>
          <w:szCs w:val="21"/>
        </w:rPr>
      </w:pPr>
      <w:r>
        <w:rPr>
          <w:rFonts w:hint="eastAsia" w:ascii="Times New Roman" w:hAnsi="Times New Roman"/>
          <w:color w:val="000000"/>
          <w:sz w:val="21"/>
          <w:szCs w:val="21"/>
        </w:rPr>
        <w:t>填写时间：     年     月     日     办理状态：     □正在办理</w:t>
      </w:r>
      <w:r>
        <w:rPr>
          <w:rFonts w:hint="eastAsia" w:ascii="Times New Roman" w:hAnsi="Times New Roman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/>
          <w:color w:val="000000"/>
          <w:sz w:val="21"/>
          <w:szCs w:val="21"/>
        </w:rPr>
        <w:t xml:space="preserve">    □已办结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43"/>
        <w:gridCol w:w="3646"/>
        <w:gridCol w:w="1350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案件类型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案件名称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涉案</w:t>
            </w: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eastAsia="zh-CN"/>
              </w:rPr>
              <w:t>单位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（人员姓名）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证照情况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（许可信息）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立案时间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结案时间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涉案环节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 xml:space="preserve">  □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  <w:lang w:eastAsia="zh-CN"/>
              </w:rPr>
              <w:t>维保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  <w:lang w:eastAsia="zh-CN"/>
              </w:rPr>
              <w:t>检验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  <w:lang w:eastAsia="zh-CN"/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是否处罚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□是  □否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作出处罚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处罚决定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3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罚款数额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3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没收违法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所得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其他处理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□列入经营异常名录□列入严重违法失信名单□另案处理□约谈□其他：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案件移送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公安机关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□是  □否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移送时间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通报情况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□未通报  □通报部门：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通报时间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案情摘要</w:t>
            </w:r>
          </w:p>
        </w:tc>
        <w:tc>
          <w:tcPr>
            <w:tcW w:w="79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是否已公开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承办部门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（电话）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669" w:leftChars="0" w:hanging="669" w:hangingChars="279"/>
        <w:textAlignment w:val="auto"/>
        <w:outlineLvl w:val="9"/>
      </w:pPr>
      <w:r>
        <w:rPr>
          <w:rFonts w:hint="eastAsia" w:ascii="Times New Roman" w:hAnsi="Times New Roman" w:eastAsia="仿宋_GB2312" w:cs="仿宋_GB2312"/>
          <w:color w:val="000000"/>
          <w:kern w:val="2"/>
          <w:sz w:val="24"/>
          <w:szCs w:val="24"/>
          <w:lang w:val="en-US" w:eastAsia="zh-CN"/>
        </w:rPr>
        <w:t>说明：案件名称格式为××（单位）查处××（当事人）××（案由）案；案情摘要至少包括线索核查情况、调查经过、违法事实、处理结果等。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7B7F6983"/>
    <w:rsid w:val="7B7F6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2023-11-06T07:15:00Z</dcterms:created>
  <dc:creator>胡翌婧</dc:creator>
  <cp:lastModifiedBy>胡翌婧</cp:lastModifiedBy>
  <dcterms:modified xsi:type="dcterms:W3CDTF">2023-11-06T07:19:19Z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7921D40FB52F4DFCB01374F1F0B9D005_11</vt:lpwstr>
  </property>
</Properties>
</file>