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064A" w14:textId="70841A6C" w:rsidR="00CD60D1" w:rsidRPr="00B73A64" w:rsidRDefault="00AE394F" w:rsidP="00773C9A">
      <w:pPr>
        <w:spacing w:line="276" w:lineRule="auto"/>
        <w:jc w:val="center"/>
        <w:rPr>
          <w:rFonts w:ascii="华文楷体" w:eastAsia="华文楷体" w:hAnsi="华文楷体"/>
          <w:sz w:val="28"/>
          <w:szCs w:val="28"/>
        </w:rPr>
      </w:pPr>
      <w:r w:rsidRPr="00B73A64">
        <w:rPr>
          <w:rFonts w:ascii="华文楷体" w:eastAsia="华文楷体" w:hAnsi="华文楷体" w:hint="eastAsia"/>
          <w:sz w:val="28"/>
          <w:szCs w:val="28"/>
        </w:rPr>
        <w:t>高压液化气体绝热气瓶</w:t>
      </w:r>
    </w:p>
    <w:p w14:paraId="25711D3A" w14:textId="77777777" w:rsidR="001F677F" w:rsidRPr="00B73A64" w:rsidRDefault="00193555" w:rsidP="00773C9A">
      <w:pPr>
        <w:spacing w:line="276" w:lineRule="auto"/>
        <w:jc w:val="center"/>
        <w:rPr>
          <w:rFonts w:ascii="华文楷体" w:eastAsia="华文楷体" w:hAnsi="华文楷体"/>
          <w:sz w:val="28"/>
          <w:szCs w:val="28"/>
        </w:rPr>
      </w:pPr>
      <w:r w:rsidRPr="00B73A64">
        <w:rPr>
          <w:rFonts w:ascii="华文楷体" w:eastAsia="华文楷体" w:hAnsi="华文楷体" w:hint="eastAsia"/>
          <w:sz w:val="28"/>
          <w:szCs w:val="28"/>
        </w:rPr>
        <w:t>编制说明</w:t>
      </w:r>
    </w:p>
    <w:p w14:paraId="61609BCB" w14:textId="71D00114" w:rsidR="002316F4" w:rsidRPr="00B73A64" w:rsidRDefault="002316F4" w:rsidP="00E1724E">
      <w:pPr>
        <w:numPr>
          <w:ilvl w:val="0"/>
          <w:numId w:val="2"/>
        </w:numPr>
        <w:spacing w:line="276" w:lineRule="auto"/>
        <w:rPr>
          <w:rFonts w:ascii="黑体" w:eastAsia="黑体" w:hAnsi="黑体"/>
          <w:b/>
          <w:bCs/>
          <w:szCs w:val="21"/>
        </w:rPr>
      </w:pPr>
      <w:r w:rsidRPr="00B73A64">
        <w:rPr>
          <w:rFonts w:ascii="黑体" w:eastAsia="黑体" w:hAnsi="黑体" w:hint="eastAsia"/>
          <w:b/>
          <w:bCs/>
          <w:szCs w:val="21"/>
        </w:rPr>
        <w:t>工作简况</w:t>
      </w:r>
    </w:p>
    <w:p w14:paraId="3DD78384" w14:textId="311BAA25" w:rsidR="009A3A9E" w:rsidRPr="00B73A64" w:rsidRDefault="002316F4" w:rsidP="00B73A64">
      <w:pPr>
        <w:pStyle w:val="afe"/>
        <w:numPr>
          <w:ilvl w:val="0"/>
          <w:numId w:val="51"/>
        </w:numPr>
        <w:spacing w:line="276" w:lineRule="auto"/>
        <w:ind w:left="567" w:firstLineChars="0" w:hanging="567"/>
        <w:rPr>
          <w:rFonts w:ascii="华文楷体" w:eastAsia="华文楷体" w:hAnsi="华文楷体"/>
          <w:szCs w:val="21"/>
        </w:rPr>
      </w:pPr>
      <w:r w:rsidRPr="00B73A64">
        <w:rPr>
          <w:rFonts w:ascii="黑体" w:eastAsia="黑体" w:hAnsi="黑体" w:hint="eastAsia"/>
          <w:szCs w:val="21"/>
        </w:rPr>
        <w:t>编写的目的及任务来源</w:t>
      </w:r>
    </w:p>
    <w:p w14:paraId="0FDD4229" w14:textId="190C10D4" w:rsidR="009A3A9E" w:rsidRPr="00B73A64" w:rsidRDefault="009A3A9E" w:rsidP="00E52D18">
      <w:pPr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二氧化碳（化学分子式</w:t>
      </w:r>
      <w:r w:rsidRPr="00B73A64">
        <w:rPr>
          <w:rFonts w:ascii="华文楷体" w:eastAsia="华文楷体" w:hAnsi="华文楷体"/>
          <w:szCs w:val="21"/>
        </w:rPr>
        <w:t>CO</w:t>
      </w:r>
      <w:r w:rsidRPr="00B73A64">
        <w:rPr>
          <w:rFonts w:ascii="华文楷体" w:eastAsia="华文楷体" w:hAnsi="华文楷体"/>
          <w:szCs w:val="21"/>
          <w:vertAlign w:val="subscript"/>
        </w:rPr>
        <w:t>2</w:t>
      </w:r>
      <w:r w:rsidRPr="00B73A64">
        <w:rPr>
          <w:rFonts w:ascii="华文楷体" w:eastAsia="华文楷体" w:hAnsi="华文楷体"/>
          <w:szCs w:val="21"/>
        </w:rPr>
        <w:t>）的临界温度是31.1℃，氧化亚氮（化学分子式N</w:t>
      </w:r>
      <w:r w:rsidRPr="00B73A64">
        <w:rPr>
          <w:rFonts w:ascii="华文楷体" w:eastAsia="华文楷体" w:hAnsi="华文楷体"/>
          <w:szCs w:val="21"/>
          <w:vertAlign w:val="subscript"/>
        </w:rPr>
        <w:t>2</w:t>
      </w:r>
      <w:r w:rsidRPr="00B73A64">
        <w:rPr>
          <w:rFonts w:ascii="华文楷体" w:eastAsia="华文楷体" w:hAnsi="华文楷体"/>
          <w:szCs w:val="21"/>
        </w:rPr>
        <w:t>O）的临界温度是36.5℃，都在-50℃~65℃的范围内；按GB/T 13005-2011术语第2.6条的定义及TSG 23-2021的附录B 1.3条规定，这两种介质都属于高压液化气体，不属于低温液化气体，因此</w:t>
      </w:r>
      <w:r w:rsidR="001B59C9" w:rsidRPr="00B73A64">
        <w:rPr>
          <w:rFonts w:ascii="华文楷体" w:eastAsia="华文楷体" w:hAnsi="华文楷体"/>
          <w:szCs w:val="21"/>
        </w:rPr>
        <w:t>GB/T</w:t>
      </w:r>
      <w:r w:rsidR="002A4A38" w:rsidRPr="00B73A64">
        <w:rPr>
          <w:rFonts w:ascii="华文楷体" w:eastAsia="华文楷体" w:hAnsi="华文楷体"/>
          <w:szCs w:val="21"/>
        </w:rPr>
        <w:t xml:space="preserve"> </w:t>
      </w:r>
      <w:r w:rsidR="001B59C9" w:rsidRPr="00B73A64">
        <w:rPr>
          <w:rFonts w:ascii="华文楷体" w:eastAsia="华文楷体" w:hAnsi="华文楷体"/>
          <w:szCs w:val="21"/>
        </w:rPr>
        <w:t>24159-2022</w:t>
      </w:r>
      <w:r w:rsidR="00E52D18" w:rsidRPr="00B73A64">
        <w:rPr>
          <w:rFonts w:ascii="华文楷体" w:eastAsia="华文楷体" w:hAnsi="华文楷体" w:hint="eastAsia"/>
          <w:szCs w:val="21"/>
        </w:rPr>
        <w:t>《焊接绝热气瓶》</w:t>
      </w:r>
      <w:r w:rsidR="00E52D18" w:rsidRPr="00B73A64">
        <w:rPr>
          <w:rFonts w:ascii="华文楷体" w:eastAsia="华文楷体" w:hAnsi="华文楷体"/>
          <w:szCs w:val="21"/>
          <w:vertAlign w:val="superscript"/>
        </w:rPr>
        <w:t>[1]</w:t>
      </w:r>
      <w:r w:rsidR="00491232" w:rsidRPr="00B73A64">
        <w:rPr>
          <w:rFonts w:ascii="华文楷体" w:eastAsia="华文楷体" w:hAnsi="华文楷体" w:hint="eastAsia"/>
          <w:szCs w:val="21"/>
        </w:rPr>
        <w:t>的范围不再包含</w:t>
      </w:r>
      <w:r w:rsidR="001B59C9" w:rsidRPr="00B73A64">
        <w:rPr>
          <w:rFonts w:ascii="华文楷体" w:eastAsia="华文楷体" w:hAnsi="华文楷体" w:hint="eastAsia"/>
          <w:szCs w:val="21"/>
        </w:rPr>
        <w:t>这两种介质</w:t>
      </w:r>
      <w:r w:rsidRPr="00B73A64">
        <w:rPr>
          <w:rFonts w:ascii="华文楷体" w:eastAsia="华文楷体" w:hAnsi="华文楷体"/>
          <w:szCs w:val="21"/>
        </w:rPr>
        <w:t>。市场对贮运液态二氧化碳和液态氧化亚氮的气瓶有需求</w:t>
      </w:r>
      <w:r w:rsidR="00DC43E9" w:rsidRPr="00B73A64">
        <w:rPr>
          <w:rFonts w:ascii="华文楷体" w:eastAsia="华文楷体" w:hAnsi="华文楷体" w:hint="eastAsia"/>
          <w:szCs w:val="21"/>
        </w:rPr>
        <w:t>，</w:t>
      </w:r>
      <w:r w:rsidR="00E52D18" w:rsidRPr="00B73A64">
        <w:rPr>
          <w:rFonts w:ascii="华文楷体" w:eastAsia="华文楷体" w:hAnsi="华文楷体" w:hint="eastAsia"/>
          <w:szCs w:val="21"/>
        </w:rPr>
        <w:t>且</w:t>
      </w:r>
      <w:r w:rsidR="00E52D18" w:rsidRPr="00B73A64">
        <w:rPr>
          <w:rFonts w:ascii="华文楷体" w:eastAsia="华文楷体" w:hAnsi="华文楷体"/>
          <w:szCs w:val="21"/>
        </w:rPr>
        <w:t>GB/T</w:t>
      </w:r>
      <w:r w:rsidR="00B837F1" w:rsidRPr="00B73A64">
        <w:rPr>
          <w:rFonts w:ascii="华文楷体" w:eastAsia="华文楷体" w:hAnsi="华文楷体"/>
          <w:szCs w:val="21"/>
        </w:rPr>
        <w:t xml:space="preserve"> </w:t>
      </w:r>
      <w:r w:rsidR="00E52D18" w:rsidRPr="00B73A64">
        <w:rPr>
          <w:rFonts w:ascii="华文楷体" w:eastAsia="华文楷体" w:hAnsi="华文楷体"/>
          <w:szCs w:val="21"/>
        </w:rPr>
        <w:t>24159-2022</w:t>
      </w:r>
      <w:r w:rsidR="00E52D18" w:rsidRPr="00B73A64">
        <w:rPr>
          <w:rFonts w:ascii="华文楷体" w:eastAsia="华文楷体" w:hAnsi="华文楷体" w:hint="eastAsia"/>
          <w:szCs w:val="21"/>
        </w:rPr>
        <w:t>相关联的标准</w:t>
      </w:r>
      <w:r w:rsidR="00B837F1" w:rsidRPr="00B73A64">
        <w:rPr>
          <w:rFonts w:ascii="华文楷体" w:eastAsia="华文楷体" w:hAnsi="华文楷体"/>
          <w:szCs w:val="21"/>
        </w:rPr>
        <w:t>CFR49§173.304a:2018</w:t>
      </w:r>
      <w:r w:rsidR="00B837F1" w:rsidRPr="00B73A64">
        <w:rPr>
          <w:rFonts w:ascii="华文楷体" w:eastAsia="华文楷体" w:hAnsi="华文楷体" w:hint="eastAsia"/>
          <w:szCs w:val="21"/>
        </w:rPr>
        <w:t>版</w:t>
      </w:r>
      <w:r w:rsidR="00E52D18" w:rsidRPr="00B73A64">
        <w:rPr>
          <w:rFonts w:ascii="华文楷体" w:eastAsia="华文楷体" w:hAnsi="华文楷体" w:hint="eastAsia"/>
          <w:szCs w:val="21"/>
        </w:rPr>
        <w:t>《</w:t>
      </w:r>
      <w:r w:rsidR="00E52D18" w:rsidRPr="00B73A64">
        <w:rPr>
          <w:rFonts w:ascii="华文楷体" w:eastAsia="华文楷体" w:hAnsi="华文楷体"/>
          <w:szCs w:val="21"/>
        </w:rPr>
        <w:t>Carbon dioxide, refrigerated liquid or nitrous oxide, refrigerated liquid</w:t>
      </w:r>
      <w:r w:rsidR="00E52D18" w:rsidRPr="00B73A64">
        <w:rPr>
          <w:rFonts w:ascii="华文楷体" w:eastAsia="华文楷体" w:hAnsi="华文楷体" w:hint="eastAsia"/>
          <w:szCs w:val="21"/>
        </w:rPr>
        <w:t>》</w:t>
      </w:r>
      <w:r w:rsidR="00E52D18" w:rsidRPr="00B73A64">
        <w:rPr>
          <w:rFonts w:ascii="华文楷体" w:eastAsia="华文楷体" w:hAnsi="华文楷体"/>
          <w:szCs w:val="21"/>
          <w:vertAlign w:val="superscript"/>
        </w:rPr>
        <w:t>[</w:t>
      </w:r>
      <w:r w:rsidR="00433D45" w:rsidRPr="00B73A64">
        <w:rPr>
          <w:rFonts w:ascii="华文楷体" w:eastAsia="华文楷体" w:hAnsi="华文楷体"/>
          <w:szCs w:val="21"/>
          <w:vertAlign w:val="superscript"/>
        </w:rPr>
        <w:t>2</w:t>
      </w:r>
      <w:r w:rsidR="00E52D18" w:rsidRPr="00B73A64">
        <w:rPr>
          <w:rFonts w:ascii="华文楷体" w:eastAsia="华文楷体" w:hAnsi="华文楷体"/>
          <w:szCs w:val="21"/>
          <w:vertAlign w:val="superscript"/>
        </w:rPr>
        <w:t>]</w:t>
      </w:r>
      <w:r w:rsidR="00E52D18" w:rsidRPr="00B73A64">
        <w:rPr>
          <w:rFonts w:ascii="华文楷体" w:eastAsia="华文楷体" w:hAnsi="华文楷体" w:hint="eastAsia"/>
          <w:szCs w:val="21"/>
        </w:rPr>
        <w:t>允许用</w:t>
      </w:r>
      <w:r w:rsidR="00B837F1" w:rsidRPr="00B73A64">
        <w:rPr>
          <w:rFonts w:ascii="华文楷体" w:eastAsia="华文楷体" w:hAnsi="华文楷体"/>
          <w:szCs w:val="21"/>
        </w:rPr>
        <w:t>CFR49</w:t>
      </w:r>
      <w:r w:rsidR="00B837F1" w:rsidRPr="00B73A64">
        <w:rPr>
          <w:rFonts w:ascii="华文楷体" w:eastAsia="华文楷体" w:hAnsi="华文楷体" w:hint="eastAsia"/>
          <w:szCs w:val="21"/>
        </w:rPr>
        <w:t>§</w:t>
      </w:r>
      <w:r w:rsidR="00B837F1" w:rsidRPr="00B73A64">
        <w:rPr>
          <w:rFonts w:ascii="华文楷体" w:eastAsia="华文楷体" w:hAnsi="华文楷体"/>
          <w:szCs w:val="21"/>
        </w:rPr>
        <w:t>178.57:2018</w:t>
      </w:r>
      <w:r w:rsidR="00B837F1" w:rsidRPr="00B73A64">
        <w:rPr>
          <w:rFonts w:ascii="华文楷体" w:eastAsia="华文楷体" w:hAnsi="华文楷体" w:hint="eastAsia"/>
          <w:szCs w:val="21"/>
        </w:rPr>
        <w:t>版</w:t>
      </w:r>
      <w:r w:rsidR="00E52D18" w:rsidRPr="00B73A64">
        <w:rPr>
          <w:rFonts w:ascii="华文楷体" w:eastAsia="华文楷体" w:hAnsi="华文楷体" w:hint="eastAsia"/>
          <w:szCs w:val="21"/>
        </w:rPr>
        <w:t>《</w:t>
      </w:r>
      <w:r w:rsidR="00E52D18" w:rsidRPr="00B73A64">
        <w:rPr>
          <w:rFonts w:ascii="华文楷体" w:eastAsia="华文楷体" w:hAnsi="华文楷体"/>
          <w:szCs w:val="21"/>
        </w:rPr>
        <w:t>Specification 4L welded insulated cylinders</w:t>
      </w:r>
      <w:r w:rsidR="00E52D18" w:rsidRPr="00B73A64">
        <w:rPr>
          <w:rFonts w:ascii="华文楷体" w:eastAsia="华文楷体" w:hAnsi="华文楷体" w:hint="eastAsia"/>
          <w:szCs w:val="21"/>
        </w:rPr>
        <w:t>》（也称</w:t>
      </w:r>
      <w:r w:rsidR="00E52D18" w:rsidRPr="00B73A64">
        <w:rPr>
          <w:rFonts w:ascii="华文楷体" w:eastAsia="华文楷体" w:hAnsi="华文楷体"/>
          <w:szCs w:val="21"/>
        </w:rPr>
        <w:t>DOT</w:t>
      </w:r>
      <w:r w:rsidR="00E52D18" w:rsidRPr="00B73A64">
        <w:rPr>
          <w:rFonts w:ascii="华文楷体" w:eastAsia="华文楷体" w:hAnsi="华文楷体" w:hint="eastAsia"/>
          <w:szCs w:val="21"/>
        </w:rPr>
        <w:t>-</w:t>
      </w:r>
      <w:r w:rsidR="00E52D18" w:rsidRPr="00B73A64">
        <w:rPr>
          <w:rFonts w:ascii="华文楷体" w:eastAsia="华文楷体" w:hAnsi="华文楷体"/>
          <w:szCs w:val="21"/>
        </w:rPr>
        <w:t>4L:2018</w:t>
      </w:r>
      <w:r w:rsidR="00E52D18" w:rsidRPr="00B73A64">
        <w:rPr>
          <w:rFonts w:ascii="华文楷体" w:eastAsia="华文楷体" w:hAnsi="华文楷体" w:hint="eastAsia"/>
          <w:szCs w:val="21"/>
        </w:rPr>
        <w:t>）</w:t>
      </w:r>
      <w:r w:rsidR="00E52D18" w:rsidRPr="00B73A64">
        <w:rPr>
          <w:rFonts w:ascii="华文楷体" w:eastAsia="华文楷体" w:hAnsi="华文楷体"/>
          <w:szCs w:val="21"/>
          <w:vertAlign w:val="superscript"/>
        </w:rPr>
        <w:t>[3]</w:t>
      </w:r>
      <w:r w:rsidR="00E52D18" w:rsidRPr="00B73A64">
        <w:rPr>
          <w:rFonts w:ascii="华文楷体" w:eastAsia="华文楷体" w:hAnsi="华文楷体" w:hint="eastAsia"/>
          <w:szCs w:val="21"/>
        </w:rPr>
        <w:t>气瓶盛装；因此需要制定标准予以规范，标准规范也有参考的依据</w:t>
      </w:r>
      <w:r w:rsidR="00E52D18" w:rsidRPr="00B73A64">
        <w:rPr>
          <w:rFonts w:ascii="华文楷体" w:eastAsia="华文楷体" w:hAnsi="华文楷体"/>
          <w:szCs w:val="21"/>
        </w:rPr>
        <w:t>。</w:t>
      </w:r>
    </w:p>
    <w:p w14:paraId="1BC2396D" w14:textId="764178E4" w:rsidR="009A3A9E" w:rsidRPr="00B73A64" w:rsidRDefault="009A3A9E" w:rsidP="009A3A9E">
      <w:pPr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乙烷</w:t>
      </w:r>
      <w:r w:rsidR="00FD3B7F" w:rsidRPr="00B73A64">
        <w:rPr>
          <w:rFonts w:ascii="华文楷体" w:eastAsia="华文楷体" w:hAnsi="华文楷体" w:hint="eastAsia"/>
          <w:szCs w:val="21"/>
        </w:rPr>
        <w:t>（化学分子式</w:t>
      </w:r>
      <w:r w:rsidR="00FD3B7F" w:rsidRPr="00B73A64">
        <w:rPr>
          <w:rFonts w:ascii="华文楷体" w:eastAsia="华文楷体" w:hAnsi="华文楷体"/>
          <w:szCs w:val="21"/>
        </w:rPr>
        <w:t>C</w:t>
      </w:r>
      <w:r w:rsidR="00FD3B7F" w:rsidRPr="00B73A64">
        <w:rPr>
          <w:rFonts w:ascii="华文楷体" w:eastAsia="华文楷体" w:hAnsi="华文楷体"/>
          <w:szCs w:val="21"/>
          <w:vertAlign w:val="subscript"/>
        </w:rPr>
        <w:t>2</w:t>
      </w:r>
      <w:r w:rsidR="00FD3B7F" w:rsidRPr="00B73A64">
        <w:rPr>
          <w:rFonts w:ascii="华文楷体" w:eastAsia="华文楷体" w:hAnsi="华文楷体"/>
          <w:szCs w:val="21"/>
        </w:rPr>
        <w:t>H</w:t>
      </w:r>
      <w:r w:rsidR="00FD3B7F" w:rsidRPr="00B73A64">
        <w:rPr>
          <w:rFonts w:ascii="华文楷体" w:eastAsia="华文楷体" w:hAnsi="华文楷体"/>
          <w:szCs w:val="21"/>
          <w:vertAlign w:val="subscript"/>
        </w:rPr>
        <w:t>6</w:t>
      </w:r>
      <w:r w:rsidR="00FD3B7F" w:rsidRPr="00B73A64">
        <w:rPr>
          <w:rFonts w:ascii="华文楷体" w:eastAsia="华文楷体" w:hAnsi="华文楷体"/>
          <w:szCs w:val="21"/>
        </w:rPr>
        <w:t>）的临界温度是32.2℃</w:t>
      </w:r>
      <w:r w:rsidRPr="00B73A64">
        <w:rPr>
          <w:rFonts w:ascii="华文楷体" w:eastAsia="华文楷体" w:hAnsi="华文楷体" w:hint="eastAsia"/>
          <w:szCs w:val="21"/>
        </w:rPr>
        <w:t>、乙烯</w:t>
      </w:r>
      <w:r w:rsidR="00FD3B7F" w:rsidRPr="00B73A64">
        <w:rPr>
          <w:rFonts w:ascii="华文楷体" w:eastAsia="华文楷体" w:hAnsi="华文楷体" w:hint="eastAsia"/>
          <w:szCs w:val="21"/>
        </w:rPr>
        <w:t>（化学分子式</w:t>
      </w:r>
      <w:r w:rsidR="00FD3B7F" w:rsidRPr="00B73A64">
        <w:rPr>
          <w:rFonts w:ascii="华文楷体" w:eastAsia="华文楷体" w:hAnsi="华文楷体"/>
          <w:szCs w:val="21"/>
        </w:rPr>
        <w:t>C</w:t>
      </w:r>
      <w:r w:rsidR="00FD3B7F" w:rsidRPr="00B73A64">
        <w:rPr>
          <w:rFonts w:ascii="华文楷体" w:eastAsia="华文楷体" w:hAnsi="华文楷体"/>
          <w:szCs w:val="21"/>
          <w:vertAlign w:val="subscript"/>
        </w:rPr>
        <w:t>2</w:t>
      </w:r>
      <w:r w:rsidR="00FD3B7F" w:rsidRPr="00B73A64">
        <w:rPr>
          <w:rFonts w:ascii="华文楷体" w:eastAsia="华文楷体" w:hAnsi="华文楷体"/>
          <w:szCs w:val="21"/>
        </w:rPr>
        <w:t>H</w:t>
      </w:r>
      <w:r w:rsidR="00FD3B7F" w:rsidRPr="00B73A64">
        <w:rPr>
          <w:rFonts w:ascii="华文楷体" w:eastAsia="华文楷体" w:hAnsi="华文楷体"/>
          <w:szCs w:val="21"/>
          <w:vertAlign w:val="subscript"/>
        </w:rPr>
        <w:t>4</w:t>
      </w:r>
      <w:r w:rsidR="00FD3B7F" w:rsidRPr="00B73A64">
        <w:rPr>
          <w:rFonts w:ascii="华文楷体" w:eastAsia="华文楷体" w:hAnsi="华文楷体"/>
          <w:szCs w:val="21"/>
        </w:rPr>
        <w:t>）的临界温度是9.2℃</w:t>
      </w:r>
      <w:r w:rsidRPr="00B73A64">
        <w:rPr>
          <w:rFonts w:ascii="华文楷体" w:eastAsia="华文楷体" w:hAnsi="华文楷体" w:hint="eastAsia"/>
          <w:szCs w:val="21"/>
        </w:rPr>
        <w:t>、三氟甲烷</w:t>
      </w:r>
      <w:r w:rsidR="00FD3B7F" w:rsidRPr="00B73A64">
        <w:rPr>
          <w:rFonts w:ascii="华文楷体" w:eastAsia="华文楷体" w:hAnsi="华文楷体" w:hint="eastAsia"/>
          <w:szCs w:val="21"/>
        </w:rPr>
        <w:t>（化学分子式</w:t>
      </w:r>
      <w:r w:rsidR="00FD3B7F" w:rsidRPr="00B73A64">
        <w:rPr>
          <w:rFonts w:ascii="华文楷体" w:eastAsia="华文楷体" w:hAnsi="华文楷体"/>
          <w:szCs w:val="21"/>
        </w:rPr>
        <w:t>CHF</w:t>
      </w:r>
      <w:r w:rsidR="00FD3B7F" w:rsidRPr="00B73A64">
        <w:rPr>
          <w:rFonts w:ascii="华文楷体" w:eastAsia="华文楷体" w:hAnsi="华文楷体"/>
          <w:szCs w:val="21"/>
          <w:vertAlign w:val="subscript"/>
        </w:rPr>
        <w:t>3</w:t>
      </w:r>
      <w:r w:rsidR="00FD3B7F" w:rsidRPr="00B73A64">
        <w:rPr>
          <w:rFonts w:ascii="华文楷体" w:eastAsia="华文楷体" w:hAnsi="华文楷体"/>
          <w:szCs w:val="21"/>
        </w:rPr>
        <w:t>）的临界温度是26.1℃</w:t>
      </w:r>
      <w:r w:rsidRPr="00B73A64">
        <w:rPr>
          <w:rFonts w:ascii="华文楷体" w:eastAsia="华文楷体" w:hAnsi="华文楷体" w:hint="eastAsia"/>
          <w:szCs w:val="21"/>
        </w:rPr>
        <w:t>属于常用的高压液化气体，能</w:t>
      </w:r>
      <w:r w:rsidR="00FD3B7F" w:rsidRPr="00B73A64">
        <w:rPr>
          <w:rFonts w:ascii="华文楷体" w:eastAsia="华文楷体" w:hAnsi="华文楷体" w:hint="eastAsia"/>
          <w:szCs w:val="21"/>
        </w:rPr>
        <w:t>从国外相关标准、法规</w:t>
      </w:r>
      <w:r w:rsidRPr="00B73A64">
        <w:rPr>
          <w:rFonts w:ascii="华文楷体" w:eastAsia="华文楷体" w:hAnsi="华文楷体" w:hint="eastAsia"/>
          <w:szCs w:val="21"/>
        </w:rPr>
        <w:t>收集齐全有关安全、制造等相应的数据，因此本标准</w:t>
      </w:r>
      <w:r w:rsidR="00FD3B7F" w:rsidRPr="00B73A64">
        <w:rPr>
          <w:rFonts w:ascii="华文楷体" w:eastAsia="华文楷体" w:hAnsi="华文楷体" w:hint="eastAsia"/>
          <w:szCs w:val="21"/>
        </w:rPr>
        <w:t>也将其列入</w:t>
      </w:r>
      <w:r w:rsidRPr="00B73A64">
        <w:rPr>
          <w:rFonts w:ascii="华文楷体" w:eastAsia="华文楷体" w:hAnsi="华文楷体" w:hint="eastAsia"/>
          <w:szCs w:val="21"/>
        </w:rPr>
        <w:t>。</w:t>
      </w:r>
    </w:p>
    <w:p w14:paraId="0E22289F" w14:textId="0D5B1500" w:rsidR="002316F4" w:rsidRPr="00B73A64" w:rsidRDefault="009A3A9E" w:rsidP="00B73A64">
      <w:pPr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本</w:t>
      </w:r>
      <w:r w:rsidR="001B59C9" w:rsidRPr="00B73A64">
        <w:rPr>
          <w:rFonts w:ascii="华文楷体" w:eastAsia="华文楷体" w:hAnsi="华文楷体" w:hint="eastAsia"/>
          <w:szCs w:val="21"/>
        </w:rPr>
        <w:t>标准可以</w:t>
      </w:r>
      <w:r w:rsidRPr="00B73A64">
        <w:rPr>
          <w:rFonts w:ascii="华文楷体" w:eastAsia="华文楷体" w:hAnsi="华文楷体" w:hint="eastAsia"/>
          <w:szCs w:val="21"/>
        </w:rPr>
        <w:t>解决市场的实际需求，使产品标准依据，从而保证产品质量、产品的可靠性及安全性</w:t>
      </w:r>
      <w:r w:rsidR="001B59C9" w:rsidRPr="00B73A64">
        <w:rPr>
          <w:rFonts w:ascii="华文楷体" w:eastAsia="华文楷体" w:hAnsi="华文楷体" w:hint="eastAsia"/>
          <w:szCs w:val="21"/>
        </w:rPr>
        <w:t>。</w:t>
      </w:r>
      <w:r w:rsidR="007E1BFE" w:rsidRPr="00B73A64">
        <w:rPr>
          <w:rFonts w:ascii="华文楷体" w:eastAsia="华文楷体" w:hAnsi="华文楷体" w:hint="eastAsia"/>
          <w:szCs w:val="21"/>
        </w:rPr>
        <w:t>这些介质也可以使用没有绝热的容器来盛装，其有相应的标准。</w:t>
      </w:r>
    </w:p>
    <w:p w14:paraId="3C6D623B" w14:textId="38FE9010" w:rsidR="003E7B46" w:rsidRPr="00B73A64" w:rsidRDefault="002316F4" w:rsidP="002316F4">
      <w:pPr>
        <w:pStyle w:val="afe"/>
        <w:numPr>
          <w:ilvl w:val="0"/>
          <w:numId w:val="51"/>
        </w:numPr>
        <w:spacing w:line="276" w:lineRule="auto"/>
        <w:ind w:left="567" w:firstLineChars="0" w:hanging="567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起草单位及协作单位</w:t>
      </w:r>
    </w:p>
    <w:p w14:paraId="4824EC6D" w14:textId="32B75085" w:rsidR="00962AF5" w:rsidRPr="00B73A64" w:rsidRDefault="0064699D" w:rsidP="00B73A64">
      <w:pPr>
        <w:widowControl/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本次起草单位为广东省特种设备检验研究院、</w:t>
      </w:r>
      <w:r w:rsidR="00962AF5" w:rsidRPr="00B73A64">
        <w:rPr>
          <w:rFonts w:ascii="华文楷体" w:eastAsia="华文楷体" w:hAnsi="华文楷体" w:hint="eastAsia"/>
          <w:szCs w:val="21"/>
        </w:rPr>
        <w:t>X</w:t>
      </w:r>
      <w:r w:rsidR="00962AF5" w:rsidRPr="00B73A64">
        <w:rPr>
          <w:rFonts w:ascii="华文楷体" w:eastAsia="华文楷体" w:hAnsi="华文楷体"/>
          <w:szCs w:val="21"/>
        </w:rPr>
        <w:t>XXXXX</w:t>
      </w:r>
      <w:r w:rsidRPr="00B73A64">
        <w:rPr>
          <w:rFonts w:ascii="华文楷体" w:eastAsia="华文楷体" w:hAnsi="华文楷体"/>
          <w:szCs w:val="21"/>
        </w:rPr>
        <w:t>。</w:t>
      </w:r>
    </w:p>
    <w:p w14:paraId="042426FC" w14:textId="256E33C6" w:rsidR="0064699D" w:rsidRPr="00B73A64" w:rsidRDefault="0064699D" w:rsidP="00B73A64">
      <w:pPr>
        <w:widowControl/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本标准由广东省特种设备检验研究院</w:t>
      </w:r>
      <w:r w:rsidR="00962AF5" w:rsidRPr="00B73A64">
        <w:rPr>
          <w:rFonts w:ascii="华文楷体" w:eastAsia="华文楷体" w:hAnsi="华文楷体" w:hint="eastAsia"/>
          <w:szCs w:val="21"/>
        </w:rPr>
        <w:t>X</w:t>
      </w:r>
      <w:r w:rsidR="00962AF5" w:rsidRPr="00B73A64">
        <w:rPr>
          <w:rFonts w:ascii="华文楷体" w:eastAsia="华文楷体" w:hAnsi="华文楷体"/>
          <w:szCs w:val="21"/>
        </w:rPr>
        <w:t>X</w:t>
      </w:r>
      <w:r w:rsidRPr="00B73A64">
        <w:rPr>
          <w:rFonts w:ascii="华文楷体" w:eastAsia="华文楷体" w:hAnsi="华文楷体" w:hint="eastAsia"/>
          <w:szCs w:val="21"/>
        </w:rPr>
        <w:t>主持起草。</w:t>
      </w:r>
    </w:p>
    <w:p w14:paraId="18E98A42" w14:textId="43BCAED8" w:rsidR="002316F4" w:rsidRPr="00B73A64" w:rsidRDefault="0064699D" w:rsidP="00B73A64">
      <w:pPr>
        <w:widowControl/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本标准主要起草人：</w:t>
      </w:r>
      <w:r w:rsidRPr="00B73A64">
        <w:rPr>
          <w:rFonts w:ascii="华文楷体" w:eastAsia="华文楷体" w:hAnsi="华文楷体"/>
          <w:szCs w:val="21"/>
        </w:rPr>
        <w:t>XXX</w:t>
      </w:r>
    </w:p>
    <w:p w14:paraId="71C89727" w14:textId="56CEF229" w:rsidR="0064699D" w:rsidRPr="00B73A64" w:rsidRDefault="00962AF5" w:rsidP="00962AF5">
      <w:pPr>
        <w:pStyle w:val="afe"/>
        <w:numPr>
          <w:ilvl w:val="0"/>
          <w:numId w:val="51"/>
        </w:numPr>
        <w:spacing w:line="276" w:lineRule="auto"/>
        <w:ind w:left="567" w:firstLineChars="0" w:hanging="567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简要工作过程</w:t>
      </w:r>
    </w:p>
    <w:p w14:paraId="5C2CFB50" w14:textId="59AC2411" w:rsidR="00962AF5" w:rsidRPr="00B73A64" w:rsidRDefault="00962AF5" w:rsidP="00962AF5">
      <w:pPr>
        <w:pStyle w:val="afe"/>
        <w:spacing w:line="276" w:lineRule="auto"/>
        <w:ind w:left="567" w:firstLineChars="0" w:firstLine="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/>
          <w:szCs w:val="21"/>
        </w:rPr>
        <w:t>XXXX</w:t>
      </w:r>
      <w:r w:rsidRPr="00B73A64">
        <w:rPr>
          <w:rFonts w:ascii="华文楷体" w:eastAsia="华文楷体" w:hAnsi="华文楷体" w:hint="eastAsia"/>
          <w:szCs w:val="21"/>
        </w:rPr>
        <w:t>年</w:t>
      </w:r>
      <w:r w:rsidRPr="00B73A64">
        <w:rPr>
          <w:rFonts w:ascii="华文楷体" w:eastAsia="华文楷体" w:hAnsi="华文楷体"/>
          <w:szCs w:val="21"/>
        </w:rPr>
        <w:t>X月，立项</w:t>
      </w:r>
    </w:p>
    <w:p w14:paraId="61795575" w14:textId="75875212" w:rsidR="00962AF5" w:rsidRPr="00B73A64" w:rsidRDefault="00962AF5" w:rsidP="00962AF5">
      <w:pPr>
        <w:pStyle w:val="afe"/>
        <w:spacing w:line="276" w:lineRule="auto"/>
        <w:ind w:left="567" w:firstLineChars="0" w:firstLine="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/>
          <w:szCs w:val="21"/>
        </w:rPr>
        <w:t>XXXX</w:t>
      </w:r>
      <w:r w:rsidRPr="00B73A64">
        <w:rPr>
          <w:rFonts w:ascii="华文楷体" w:eastAsia="华文楷体" w:hAnsi="华文楷体" w:hint="eastAsia"/>
          <w:szCs w:val="21"/>
        </w:rPr>
        <w:t>年</w:t>
      </w:r>
      <w:r w:rsidRPr="00B73A64">
        <w:rPr>
          <w:rFonts w:ascii="华文楷体" w:eastAsia="华文楷体" w:hAnsi="华文楷体"/>
          <w:szCs w:val="21"/>
        </w:rPr>
        <w:t>X月，</w:t>
      </w:r>
      <w:r w:rsidRPr="00B73A64">
        <w:rPr>
          <w:rFonts w:ascii="华文楷体" w:eastAsia="华文楷体" w:hAnsi="华文楷体" w:hint="eastAsia"/>
          <w:szCs w:val="21"/>
        </w:rPr>
        <w:t>第一次会议</w:t>
      </w:r>
    </w:p>
    <w:p w14:paraId="54D3FB84" w14:textId="73A0FB99" w:rsidR="00962AF5" w:rsidRPr="00B73A64" w:rsidRDefault="00962AF5" w:rsidP="00962AF5">
      <w:pPr>
        <w:pStyle w:val="afe"/>
        <w:spacing w:line="276" w:lineRule="auto"/>
        <w:ind w:left="567" w:firstLineChars="0" w:firstLine="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/>
          <w:szCs w:val="21"/>
        </w:rPr>
        <w:t>XXXX</w:t>
      </w:r>
      <w:r w:rsidRPr="00B73A64">
        <w:rPr>
          <w:rFonts w:ascii="华文楷体" w:eastAsia="华文楷体" w:hAnsi="华文楷体" w:hint="eastAsia"/>
          <w:szCs w:val="21"/>
        </w:rPr>
        <w:t>年</w:t>
      </w:r>
      <w:r w:rsidRPr="00B73A64">
        <w:rPr>
          <w:rFonts w:ascii="华文楷体" w:eastAsia="华文楷体" w:hAnsi="华文楷体"/>
          <w:szCs w:val="21"/>
        </w:rPr>
        <w:t>X月，第</w:t>
      </w:r>
      <w:r w:rsidRPr="00B73A64">
        <w:rPr>
          <w:rFonts w:ascii="华文楷体" w:eastAsia="华文楷体" w:hAnsi="华文楷体" w:hint="eastAsia"/>
          <w:szCs w:val="21"/>
        </w:rPr>
        <w:t>二次会议</w:t>
      </w:r>
    </w:p>
    <w:p w14:paraId="35A774F6" w14:textId="304255A4" w:rsidR="00962AF5" w:rsidRPr="00B73A64" w:rsidRDefault="00962AF5" w:rsidP="00962AF5">
      <w:pPr>
        <w:pStyle w:val="afe"/>
        <w:spacing w:line="276" w:lineRule="auto"/>
        <w:ind w:left="567" w:firstLineChars="0" w:firstLine="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/>
          <w:szCs w:val="21"/>
        </w:rPr>
        <w:t>XXXX</w:t>
      </w:r>
      <w:r w:rsidRPr="00B73A64">
        <w:rPr>
          <w:rFonts w:ascii="华文楷体" w:eastAsia="华文楷体" w:hAnsi="华文楷体" w:hint="eastAsia"/>
          <w:szCs w:val="21"/>
        </w:rPr>
        <w:t>年</w:t>
      </w:r>
      <w:r w:rsidRPr="00B73A64">
        <w:rPr>
          <w:rFonts w:ascii="华文楷体" w:eastAsia="华文楷体" w:hAnsi="华文楷体"/>
          <w:szCs w:val="21"/>
        </w:rPr>
        <w:t>X月，第</w:t>
      </w:r>
      <w:r w:rsidRPr="00B73A64">
        <w:rPr>
          <w:rFonts w:ascii="华文楷体" w:eastAsia="华文楷体" w:hAnsi="华文楷体" w:hint="eastAsia"/>
          <w:szCs w:val="21"/>
        </w:rPr>
        <w:t>三次会议</w:t>
      </w:r>
    </w:p>
    <w:p w14:paraId="5FE4A406" w14:textId="1271FCC3" w:rsidR="00962AF5" w:rsidRPr="00B73A64" w:rsidRDefault="00962AF5" w:rsidP="00962AF5">
      <w:pPr>
        <w:pStyle w:val="afe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bCs/>
          <w:szCs w:val="21"/>
        </w:rPr>
      </w:pPr>
      <w:r w:rsidRPr="00B73A64">
        <w:rPr>
          <w:rFonts w:ascii="黑体" w:eastAsia="黑体" w:hAnsi="黑体"/>
          <w:bCs/>
          <w:szCs w:val="21"/>
        </w:rPr>
        <w:t>国家标准编制依据</w:t>
      </w:r>
      <w:r w:rsidRPr="00B73A64">
        <w:rPr>
          <w:rFonts w:ascii="黑体" w:eastAsia="黑体" w:hAnsi="黑体" w:hint="eastAsia"/>
          <w:bCs/>
          <w:szCs w:val="21"/>
        </w:rPr>
        <w:t>及</w:t>
      </w:r>
      <w:r w:rsidRPr="00B73A64">
        <w:rPr>
          <w:rFonts w:ascii="黑体" w:eastAsia="黑体" w:hAnsi="黑体"/>
          <w:bCs/>
          <w:szCs w:val="21"/>
        </w:rPr>
        <w:t>主要内容说明</w:t>
      </w:r>
    </w:p>
    <w:p w14:paraId="39FA8EF2" w14:textId="43BC8DC0" w:rsidR="00962AF5" w:rsidRPr="00B73A64" w:rsidRDefault="00962AF5" w:rsidP="00B73A64">
      <w:pPr>
        <w:pStyle w:val="afe"/>
        <w:numPr>
          <w:ilvl w:val="0"/>
          <w:numId w:val="53"/>
        </w:numPr>
        <w:spacing w:line="276" w:lineRule="auto"/>
        <w:ind w:left="567" w:firstLineChars="0" w:hanging="567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/>
          <w:bCs/>
          <w:szCs w:val="21"/>
        </w:rPr>
        <w:t>国家标准编制依据</w:t>
      </w:r>
    </w:p>
    <w:p w14:paraId="5390FA13" w14:textId="4F7AB9F4" w:rsidR="00962AF5" w:rsidRPr="00B73A64" w:rsidRDefault="00962AF5" w:rsidP="00B73A64">
      <w:pPr>
        <w:widowControl/>
        <w:spacing w:line="276" w:lineRule="auto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（1）法律、法规</w:t>
      </w:r>
    </w:p>
    <w:p w14:paraId="3396E34E" w14:textId="7A416661" w:rsidR="00962AF5" w:rsidRPr="00B73A64" w:rsidRDefault="00962AF5" w:rsidP="00962AF5">
      <w:pPr>
        <w:widowControl/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《中华人民共和国特种设备安全法》、</w:t>
      </w:r>
      <w:r w:rsidRPr="00B73A64">
        <w:rPr>
          <w:rFonts w:ascii="华文楷体" w:eastAsia="华文楷体" w:hAnsi="华文楷体"/>
          <w:szCs w:val="21"/>
        </w:rPr>
        <w:t>TSG 23-2021</w:t>
      </w:r>
      <w:r w:rsidRPr="00B73A64">
        <w:rPr>
          <w:rFonts w:ascii="华文楷体" w:eastAsia="华文楷体" w:hAnsi="华文楷体" w:hint="eastAsia"/>
          <w:szCs w:val="21"/>
        </w:rPr>
        <w:t>版</w:t>
      </w:r>
      <w:r w:rsidR="00EC6CB8" w:rsidRPr="00B73A64">
        <w:rPr>
          <w:rFonts w:ascii="华文楷体" w:eastAsia="华文楷体" w:hAnsi="华文楷体" w:hint="eastAsia"/>
          <w:szCs w:val="21"/>
        </w:rPr>
        <w:t>《</w:t>
      </w:r>
      <w:r w:rsidR="003915FF" w:rsidRPr="00B73A64">
        <w:rPr>
          <w:rFonts w:ascii="华文楷体" w:eastAsia="华文楷体" w:hAnsi="华文楷体" w:hint="eastAsia"/>
          <w:szCs w:val="21"/>
        </w:rPr>
        <w:t>气瓶安全技术规程》</w:t>
      </w:r>
      <w:r w:rsidR="003915FF" w:rsidRPr="00B73A64">
        <w:rPr>
          <w:rFonts w:ascii="华文楷体" w:eastAsia="华文楷体" w:hAnsi="华文楷体"/>
          <w:szCs w:val="21"/>
          <w:vertAlign w:val="superscript"/>
        </w:rPr>
        <w:t>[</w:t>
      </w:r>
      <w:r w:rsidR="00675D11" w:rsidRPr="00B73A64">
        <w:rPr>
          <w:rFonts w:ascii="华文楷体" w:eastAsia="华文楷体" w:hAnsi="华文楷体"/>
          <w:szCs w:val="21"/>
          <w:vertAlign w:val="superscript"/>
        </w:rPr>
        <w:t>4</w:t>
      </w:r>
      <w:r w:rsidR="003915FF" w:rsidRPr="00B73A64">
        <w:rPr>
          <w:rFonts w:ascii="华文楷体" w:eastAsia="华文楷体" w:hAnsi="华文楷体"/>
          <w:szCs w:val="21"/>
          <w:vertAlign w:val="superscript"/>
        </w:rPr>
        <w:t>]</w:t>
      </w:r>
      <w:r w:rsidR="00B837F1" w:rsidRPr="00B73A64">
        <w:rPr>
          <w:rFonts w:ascii="华文楷体" w:eastAsia="华文楷体" w:hAnsi="华文楷体" w:hint="eastAsia"/>
          <w:szCs w:val="21"/>
        </w:rPr>
        <w:t>。</w:t>
      </w:r>
    </w:p>
    <w:p w14:paraId="4F059BD7" w14:textId="15E6646F" w:rsidR="00962AF5" w:rsidRPr="00B73A64" w:rsidRDefault="00962AF5" w:rsidP="00962AF5">
      <w:pPr>
        <w:widowControl/>
        <w:spacing w:line="276" w:lineRule="auto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（2）</w:t>
      </w:r>
      <w:r w:rsidR="00EC6CB8" w:rsidRPr="00B73A64">
        <w:rPr>
          <w:rFonts w:ascii="华文楷体" w:eastAsia="华文楷体" w:hAnsi="华文楷体" w:hint="eastAsia"/>
          <w:szCs w:val="21"/>
        </w:rPr>
        <w:t>参考</w:t>
      </w:r>
      <w:r w:rsidR="003915FF" w:rsidRPr="00B73A64">
        <w:rPr>
          <w:rFonts w:ascii="华文楷体" w:eastAsia="华文楷体" w:hAnsi="华文楷体" w:hint="eastAsia"/>
          <w:szCs w:val="21"/>
        </w:rPr>
        <w:t>标准</w:t>
      </w:r>
    </w:p>
    <w:p w14:paraId="1D63FCD4" w14:textId="7BC2DE7B" w:rsidR="00EC6CB8" w:rsidRPr="00B73A64" w:rsidRDefault="003915FF" w:rsidP="00B73A64">
      <w:pPr>
        <w:ind w:firstLineChars="200" w:firstLine="420"/>
      </w:pPr>
      <w:r w:rsidRPr="00B73A64">
        <w:rPr>
          <w:rFonts w:ascii="华文楷体" w:eastAsia="华文楷体" w:hAnsi="华文楷体"/>
          <w:szCs w:val="21"/>
        </w:rPr>
        <w:t>GB/T</w:t>
      </w:r>
      <w:r w:rsidR="00DE006D" w:rsidRPr="00B73A64">
        <w:rPr>
          <w:rFonts w:ascii="华文楷体" w:eastAsia="华文楷体" w:hAnsi="华文楷体"/>
          <w:szCs w:val="21"/>
        </w:rPr>
        <w:t xml:space="preserve"> </w:t>
      </w:r>
      <w:r w:rsidRPr="00B73A64">
        <w:rPr>
          <w:rFonts w:ascii="华文楷体" w:eastAsia="华文楷体" w:hAnsi="华文楷体"/>
          <w:szCs w:val="21"/>
        </w:rPr>
        <w:t>24159-2022</w:t>
      </w:r>
      <w:r w:rsidRPr="00B73A64">
        <w:rPr>
          <w:rFonts w:ascii="华文楷体" w:eastAsia="华文楷体" w:hAnsi="华文楷体" w:hint="eastAsia"/>
          <w:szCs w:val="21"/>
        </w:rPr>
        <w:t>版、</w:t>
      </w:r>
      <w:r w:rsidRPr="00B73A64">
        <w:rPr>
          <w:rFonts w:ascii="华文楷体" w:eastAsia="华文楷体" w:hAnsi="华文楷体"/>
          <w:szCs w:val="21"/>
        </w:rPr>
        <w:t>CFR49§173.304a:2018</w:t>
      </w:r>
      <w:r w:rsidRPr="00B73A64">
        <w:rPr>
          <w:rFonts w:ascii="华文楷体" w:eastAsia="华文楷体" w:hAnsi="华文楷体" w:hint="eastAsia"/>
          <w:szCs w:val="21"/>
        </w:rPr>
        <w:t>版、</w:t>
      </w:r>
      <w:r w:rsidR="00B837F1" w:rsidRPr="00B73A64">
        <w:rPr>
          <w:rFonts w:ascii="华文楷体" w:eastAsia="华文楷体" w:hAnsi="华文楷体"/>
          <w:szCs w:val="21"/>
        </w:rPr>
        <w:t>CFR49</w:t>
      </w:r>
      <w:r w:rsidR="00B837F1" w:rsidRPr="00B73A64">
        <w:rPr>
          <w:rFonts w:ascii="华文楷体" w:eastAsia="华文楷体" w:hAnsi="华文楷体" w:hint="eastAsia"/>
          <w:szCs w:val="21"/>
        </w:rPr>
        <w:t>§</w:t>
      </w:r>
      <w:r w:rsidR="00B837F1" w:rsidRPr="00B73A64">
        <w:rPr>
          <w:rFonts w:ascii="华文楷体" w:eastAsia="华文楷体" w:hAnsi="华文楷体"/>
          <w:szCs w:val="21"/>
        </w:rPr>
        <w:t>178.57:2018</w:t>
      </w:r>
      <w:r w:rsidR="00B837F1" w:rsidRPr="00B73A64">
        <w:rPr>
          <w:rFonts w:ascii="华文楷体" w:eastAsia="华文楷体" w:hAnsi="华文楷体" w:hint="eastAsia"/>
          <w:szCs w:val="21"/>
        </w:rPr>
        <w:t>版、</w:t>
      </w:r>
      <w:r w:rsidRPr="00B73A64">
        <w:rPr>
          <w:rFonts w:ascii="华文楷体" w:eastAsia="华文楷体" w:hAnsi="华文楷体"/>
          <w:szCs w:val="21"/>
        </w:rPr>
        <w:t>CFR49§173.</w:t>
      </w:r>
      <w:r w:rsidR="00EC6CB8" w:rsidRPr="00B73A64">
        <w:rPr>
          <w:rFonts w:ascii="华文楷体" w:eastAsia="华文楷体" w:hAnsi="华文楷体"/>
          <w:szCs w:val="21"/>
        </w:rPr>
        <w:t xml:space="preserve"> </w:t>
      </w:r>
      <w:r w:rsidRPr="00B73A64">
        <w:rPr>
          <w:rFonts w:ascii="华文楷体" w:eastAsia="华文楷体" w:hAnsi="华文楷体"/>
          <w:szCs w:val="21"/>
        </w:rPr>
        <w:t>304:2018</w:t>
      </w:r>
      <w:r w:rsidRPr="00B73A64">
        <w:rPr>
          <w:rFonts w:ascii="华文楷体" w:eastAsia="华文楷体" w:hAnsi="华文楷体" w:hint="eastAsia"/>
          <w:szCs w:val="21"/>
        </w:rPr>
        <w:t>版《</w:t>
      </w:r>
      <w:r w:rsidRPr="00B73A64">
        <w:rPr>
          <w:rFonts w:ascii="华文楷体" w:eastAsia="华文楷体" w:hAnsi="华文楷体"/>
          <w:szCs w:val="21"/>
        </w:rPr>
        <w:t>Filling of cylinders with liquefied compressed gases</w:t>
      </w:r>
      <w:r w:rsidRPr="00B73A64">
        <w:rPr>
          <w:rFonts w:ascii="华文楷体" w:eastAsia="华文楷体" w:hAnsi="华文楷体" w:hint="eastAsia"/>
          <w:szCs w:val="21"/>
        </w:rPr>
        <w:t>》</w:t>
      </w:r>
      <w:r w:rsidRPr="00B73A64">
        <w:rPr>
          <w:rFonts w:ascii="华文楷体" w:eastAsia="华文楷体" w:hAnsi="华文楷体"/>
          <w:szCs w:val="21"/>
        </w:rPr>
        <w:t>[</w:t>
      </w:r>
      <w:r w:rsidR="00675D11" w:rsidRPr="00B73A64">
        <w:rPr>
          <w:rFonts w:ascii="华文楷体" w:eastAsia="华文楷体" w:hAnsi="华文楷体"/>
          <w:szCs w:val="21"/>
        </w:rPr>
        <w:t>5</w:t>
      </w:r>
      <w:r w:rsidRPr="00B73A64">
        <w:rPr>
          <w:rFonts w:ascii="华文楷体" w:eastAsia="华文楷体" w:hAnsi="华文楷体"/>
          <w:szCs w:val="21"/>
        </w:rPr>
        <w:t>]</w:t>
      </w:r>
      <w:r w:rsidRPr="00B73A64">
        <w:rPr>
          <w:rFonts w:ascii="华文楷体" w:eastAsia="华文楷体" w:hAnsi="华文楷体" w:hint="eastAsia"/>
          <w:szCs w:val="21"/>
        </w:rPr>
        <w:t>、</w:t>
      </w:r>
      <w:r w:rsidR="0072250F" w:rsidRPr="00B73A64">
        <w:rPr>
          <w:rFonts w:ascii="华文楷体" w:eastAsia="华文楷体" w:hAnsi="华文楷体"/>
          <w:szCs w:val="21"/>
        </w:rPr>
        <w:t>ISO 21013-3:2016</w:t>
      </w:r>
      <w:r w:rsidR="0072250F" w:rsidRPr="00B73A64">
        <w:rPr>
          <w:rFonts w:ascii="华文楷体" w:eastAsia="华文楷体" w:hAnsi="华文楷体" w:hint="eastAsia"/>
          <w:szCs w:val="21"/>
        </w:rPr>
        <w:t>版</w:t>
      </w:r>
      <w:r w:rsidR="004A0B5A" w:rsidRPr="00B73A64">
        <w:rPr>
          <w:rFonts w:ascii="华文楷体" w:eastAsia="华文楷体" w:hAnsi="华文楷体" w:hint="eastAsia"/>
          <w:szCs w:val="21"/>
        </w:rPr>
        <w:t>《</w:t>
      </w:r>
      <w:r w:rsidR="00B23A54" w:rsidRPr="00B73A64">
        <w:rPr>
          <w:rFonts w:ascii="华文楷体" w:eastAsia="华文楷体" w:hAnsi="华文楷体"/>
          <w:szCs w:val="21"/>
        </w:rPr>
        <w:t>Cryogenic vessels-Pressure relief accessories for cryogenic service</w:t>
      </w:r>
      <w:r w:rsidR="004A0B5A" w:rsidRPr="00B73A64">
        <w:rPr>
          <w:rFonts w:ascii="华文楷体" w:eastAsia="华文楷体" w:hAnsi="华文楷体" w:hint="eastAsia"/>
          <w:szCs w:val="21"/>
        </w:rPr>
        <w:t>》</w:t>
      </w:r>
      <w:r w:rsidR="004A0B5A" w:rsidRPr="00B73A64">
        <w:rPr>
          <w:rFonts w:ascii="华文楷体" w:eastAsia="华文楷体" w:hAnsi="华文楷体"/>
          <w:szCs w:val="21"/>
        </w:rPr>
        <w:t>[</w:t>
      </w:r>
      <w:r w:rsidR="00675D11" w:rsidRPr="00B73A64">
        <w:rPr>
          <w:rFonts w:ascii="华文楷体" w:eastAsia="华文楷体" w:hAnsi="华文楷体"/>
          <w:szCs w:val="21"/>
        </w:rPr>
        <w:t>6</w:t>
      </w:r>
      <w:r w:rsidR="004A0B5A" w:rsidRPr="00B73A64">
        <w:rPr>
          <w:rFonts w:ascii="华文楷体" w:eastAsia="华文楷体" w:hAnsi="华文楷体"/>
          <w:szCs w:val="21"/>
        </w:rPr>
        <w:t>]</w:t>
      </w:r>
      <w:r w:rsidR="0072250F" w:rsidRPr="00B73A64">
        <w:rPr>
          <w:rFonts w:ascii="华文楷体" w:eastAsia="华文楷体" w:hAnsi="华文楷体" w:hint="eastAsia"/>
          <w:szCs w:val="21"/>
        </w:rPr>
        <w:t>、</w:t>
      </w:r>
      <w:r w:rsidR="0072250F" w:rsidRPr="00B73A64">
        <w:rPr>
          <w:rFonts w:ascii="华文楷体" w:eastAsia="华文楷体" w:hAnsi="华文楷体"/>
          <w:szCs w:val="21"/>
        </w:rPr>
        <w:t>CGA S-1.2:2009</w:t>
      </w:r>
      <w:r w:rsidR="0072250F" w:rsidRPr="00B73A64">
        <w:rPr>
          <w:rFonts w:ascii="华文楷体" w:eastAsia="华文楷体" w:hAnsi="华文楷体" w:hint="eastAsia"/>
          <w:szCs w:val="21"/>
        </w:rPr>
        <w:t>版《</w:t>
      </w:r>
      <w:r w:rsidR="00B23A54" w:rsidRPr="00B73A64">
        <w:rPr>
          <w:rFonts w:ascii="华文楷体" w:eastAsia="华文楷体" w:hAnsi="华文楷体"/>
          <w:szCs w:val="21"/>
        </w:rPr>
        <w:t>Pressure Relief Device Standards Part 2-Portable containers for compressed gases</w:t>
      </w:r>
      <w:r w:rsidR="0072250F" w:rsidRPr="00B73A64">
        <w:rPr>
          <w:rFonts w:ascii="华文楷体" w:eastAsia="华文楷体" w:hAnsi="华文楷体" w:hint="eastAsia"/>
          <w:szCs w:val="21"/>
        </w:rPr>
        <w:t>》</w:t>
      </w:r>
      <w:r w:rsidR="004A0B5A" w:rsidRPr="00B73A64">
        <w:rPr>
          <w:rFonts w:ascii="华文楷体" w:eastAsia="华文楷体" w:hAnsi="华文楷体"/>
          <w:szCs w:val="21"/>
        </w:rPr>
        <w:t>[</w:t>
      </w:r>
      <w:r w:rsidR="00675D11" w:rsidRPr="00B73A64">
        <w:rPr>
          <w:rFonts w:ascii="华文楷体" w:eastAsia="华文楷体" w:hAnsi="华文楷体"/>
          <w:szCs w:val="21"/>
        </w:rPr>
        <w:t>7</w:t>
      </w:r>
      <w:r w:rsidR="004A0B5A" w:rsidRPr="00B73A64">
        <w:rPr>
          <w:rFonts w:ascii="华文楷体" w:eastAsia="华文楷体" w:hAnsi="华文楷体"/>
          <w:szCs w:val="21"/>
        </w:rPr>
        <w:t>]</w:t>
      </w:r>
      <w:r w:rsidR="001C3675" w:rsidRPr="00B73A64">
        <w:rPr>
          <w:rFonts w:ascii="华文楷体" w:eastAsia="华文楷体" w:hAnsi="华文楷体" w:hint="eastAsia"/>
          <w:szCs w:val="21"/>
        </w:rPr>
        <w:t>。</w:t>
      </w:r>
      <w:r w:rsidR="00EC6CB8" w:rsidRPr="00B73A64">
        <w:rPr>
          <w:rFonts w:ascii="华文楷体" w:eastAsia="华文楷体" w:hAnsi="华文楷体"/>
          <w:szCs w:val="21"/>
        </w:rPr>
        <w:t>AS 2809.6:2019</w:t>
      </w:r>
      <w:r w:rsidR="00EC6CB8" w:rsidRPr="00B73A64">
        <w:rPr>
          <w:rFonts w:ascii="华文楷体" w:eastAsia="华文楷体" w:hAnsi="华文楷体" w:hint="eastAsia"/>
          <w:szCs w:val="21"/>
        </w:rPr>
        <w:t>版《</w:t>
      </w:r>
      <w:r w:rsidR="00EC6CB8" w:rsidRPr="00B73A64">
        <w:rPr>
          <w:rFonts w:ascii="华文楷体" w:eastAsia="华文楷体" w:hAnsi="华文楷体"/>
          <w:szCs w:val="21"/>
        </w:rPr>
        <w:t>Road tank vehicles for dangerous goods Part 6: Tankers for cryogenic liquids</w:t>
      </w:r>
      <w:r w:rsidR="00EC6CB8" w:rsidRPr="00B73A64">
        <w:rPr>
          <w:rFonts w:ascii="华文楷体" w:eastAsia="华文楷体" w:hAnsi="华文楷体" w:hint="eastAsia"/>
          <w:szCs w:val="21"/>
        </w:rPr>
        <w:t>》</w:t>
      </w:r>
      <w:r w:rsidR="00EC6CB8" w:rsidRPr="00B73A64">
        <w:rPr>
          <w:vertAlign w:val="superscript"/>
        </w:rPr>
        <w:t>[8]</w:t>
      </w:r>
      <w:r w:rsidR="00EC6CB8" w:rsidRPr="00B73A64">
        <w:rPr>
          <w:rFonts w:hint="eastAsia"/>
        </w:rPr>
        <w:t>。</w:t>
      </w:r>
    </w:p>
    <w:p w14:paraId="049FA56E" w14:textId="7DDE066C" w:rsidR="00D57EAA" w:rsidRPr="00B73A64" w:rsidRDefault="00D57EAA" w:rsidP="00B73A64">
      <w:pPr>
        <w:pStyle w:val="afe"/>
        <w:numPr>
          <w:ilvl w:val="0"/>
          <w:numId w:val="53"/>
        </w:numPr>
        <w:spacing w:line="276" w:lineRule="auto"/>
        <w:ind w:left="567" w:firstLineChars="0" w:hanging="567"/>
        <w:rPr>
          <w:rFonts w:ascii="黑体" w:eastAsia="黑体" w:hAnsi="黑体"/>
          <w:bCs/>
          <w:szCs w:val="21"/>
        </w:rPr>
      </w:pPr>
      <w:r w:rsidRPr="00B73A64">
        <w:rPr>
          <w:rFonts w:ascii="黑体" w:eastAsia="黑体" w:hAnsi="黑体" w:hint="eastAsia"/>
          <w:bCs/>
          <w:szCs w:val="21"/>
        </w:rPr>
        <w:t>标准内容</w:t>
      </w:r>
      <w:r w:rsidR="00A23725" w:rsidRPr="00B73A64">
        <w:rPr>
          <w:rFonts w:ascii="黑体" w:eastAsia="黑体" w:hAnsi="黑体" w:hint="eastAsia"/>
          <w:bCs/>
          <w:szCs w:val="21"/>
        </w:rPr>
        <w:t>主要内容说明</w:t>
      </w:r>
    </w:p>
    <w:p w14:paraId="04E5EBEB" w14:textId="49A9533F" w:rsidR="000B2542" w:rsidRPr="00B73A64" w:rsidRDefault="00CE04E3" w:rsidP="00C00900">
      <w:pPr>
        <w:numPr>
          <w:ilvl w:val="1"/>
          <w:numId w:val="2"/>
        </w:numPr>
        <w:spacing w:line="276" w:lineRule="auto"/>
        <w:ind w:left="0" w:firstLine="0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基础标准</w:t>
      </w:r>
    </w:p>
    <w:p w14:paraId="3FA0A6F9" w14:textId="06F5388E" w:rsidR="000B2542" w:rsidRPr="00B73A64" w:rsidRDefault="000B2542" w:rsidP="00E1724E">
      <w:pPr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本标准的</w:t>
      </w:r>
      <w:r w:rsidR="00765D67" w:rsidRPr="00B73A64">
        <w:rPr>
          <w:rFonts w:ascii="华文楷体" w:eastAsia="华文楷体" w:hAnsi="华文楷体" w:hint="eastAsia"/>
          <w:szCs w:val="21"/>
        </w:rPr>
        <w:t>基础</w:t>
      </w:r>
      <w:r w:rsidRPr="00B73A64">
        <w:rPr>
          <w:rFonts w:ascii="华文楷体" w:eastAsia="华文楷体" w:hAnsi="华文楷体" w:hint="eastAsia"/>
          <w:szCs w:val="21"/>
        </w:rPr>
        <w:t>标准</w:t>
      </w:r>
      <w:r w:rsidR="00BA0908" w:rsidRPr="00B73A64">
        <w:rPr>
          <w:rFonts w:ascii="华文楷体" w:eastAsia="华文楷体" w:hAnsi="华文楷体" w:hint="eastAsia"/>
          <w:szCs w:val="21"/>
        </w:rPr>
        <w:t>主要</w:t>
      </w:r>
      <w:r w:rsidRPr="00B73A64">
        <w:rPr>
          <w:rFonts w:ascii="华文楷体" w:eastAsia="华文楷体" w:hAnsi="华文楷体" w:hint="eastAsia"/>
          <w:szCs w:val="21"/>
        </w:rPr>
        <w:t>是</w:t>
      </w:r>
      <w:r w:rsidRPr="00B73A64">
        <w:rPr>
          <w:rFonts w:ascii="华文楷体" w:eastAsia="华文楷体" w:hAnsi="华文楷体"/>
          <w:szCs w:val="21"/>
        </w:rPr>
        <w:t>GB/T 24159-2022</w:t>
      </w:r>
      <w:r w:rsidRPr="00B73A64">
        <w:rPr>
          <w:rFonts w:ascii="华文楷体" w:eastAsia="华文楷体" w:hAnsi="华文楷体" w:hint="eastAsia"/>
          <w:szCs w:val="21"/>
        </w:rPr>
        <w:t>，下列说明中只列出与该标准有差异的部分。</w:t>
      </w:r>
    </w:p>
    <w:p w14:paraId="7B9A1E7C" w14:textId="4277B19F" w:rsidR="00D57EAA" w:rsidRPr="00B73A64" w:rsidRDefault="00D57EAA" w:rsidP="00B73A64">
      <w:pPr>
        <w:numPr>
          <w:ilvl w:val="1"/>
          <w:numId w:val="2"/>
        </w:numPr>
        <w:tabs>
          <w:tab w:val="left" w:pos="709"/>
        </w:tabs>
        <w:spacing w:line="276" w:lineRule="auto"/>
        <w:ind w:left="0" w:firstLine="0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范围</w:t>
      </w:r>
    </w:p>
    <w:p w14:paraId="416C306B" w14:textId="450FC65E" w:rsidR="00981265" w:rsidRPr="00B73A64" w:rsidRDefault="00FD4093" w:rsidP="00E1724E">
      <w:pPr>
        <w:pStyle w:val="afe"/>
        <w:numPr>
          <w:ilvl w:val="0"/>
          <w:numId w:val="49"/>
        </w:numPr>
        <w:spacing w:line="276" w:lineRule="auto"/>
        <w:ind w:left="851" w:firstLineChars="0" w:hanging="851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lastRenderedPageBreak/>
        <w:t>设计温度</w:t>
      </w:r>
    </w:p>
    <w:p w14:paraId="46ABDF82" w14:textId="08875D41" w:rsidR="00115DF0" w:rsidRPr="00B73A64" w:rsidRDefault="00D52A62" w:rsidP="00E1724E">
      <w:pPr>
        <w:spacing w:line="276" w:lineRule="auto"/>
        <w:ind w:rightChars="-3" w:right="-6" w:firstLineChars="200" w:firstLine="420"/>
        <w:rPr>
          <w:rFonts w:ascii="华文楷体" w:eastAsia="华文楷体" w:hAnsi="华文楷体" w:cs="宋体"/>
          <w:szCs w:val="21"/>
        </w:rPr>
      </w:pPr>
      <w:r w:rsidRPr="00B73A64">
        <w:rPr>
          <w:rFonts w:ascii="华文楷体" w:eastAsia="华文楷体" w:hAnsi="华文楷体" w:cs="宋体" w:hint="eastAsia"/>
          <w:szCs w:val="21"/>
        </w:rPr>
        <w:t>设计温度不高于</w:t>
      </w:r>
      <w:r w:rsidR="00987842" w:rsidRPr="00B73A64">
        <w:rPr>
          <w:rFonts w:ascii="华文楷体" w:eastAsia="华文楷体" w:hAnsi="华文楷体" w:cs="宋体" w:hint="eastAsia"/>
          <w:szCs w:val="21"/>
        </w:rPr>
        <w:t>盛装介质的沸点温度，具体数据可以查阅附录A。</w:t>
      </w:r>
      <w:r w:rsidR="00D3606D" w:rsidRPr="00B73A64">
        <w:rPr>
          <w:rFonts w:ascii="华文楷体" w:eastAsia="华文楷体" w:hAnsi="华文楷体" w:cs="宋体" w:hint="eastAsia"/>
          <w:szCs w:val="21"/>
        </w:rPr>
        <w:t>由于二氧化碳在0</w:t>
      </w:r>
      <w:r w:rsidR="00D3606D" w:rsidRPr="00B73A64">
        <w:rPr>
          <w:rFonts w:ascii="华文楷体" w:eastAsia="华文楷体" w:hAnsi="华文楷体" w:cs="宋体"/>
          <w:szCs w:val="21"/>
        </w:rPr>
        <w:t>.42MPa</w:t>
      </w:r>
      <w:r w:rsidR="00D3606D" w:rsidRPr="00B73A64">
        <w:rPr>
          <w:rFonts w:ascii="华文楷体" w:eastAsia="华文楷体" w:hAnsi="华文楷体" w:cs="宋体" w:hint="eastAsia"/>
          <w:szCs w:val="21"/>
        </w:rPr>
        <w:t>时会结成干冰，因此不存在沸点；干冰</w:t>
      </w:r>
      <w:r w:rsidR="009B042D" w:rsidRPr="00B73A64">
        <w:rPr>
          <w:rFonts w:ascii="华文楷体" w:eastAsia="华文楷体" w:hAnsi="华文楷体" w:cs="宋体" w:hint="eastAsia"/>
          <w:szCs w:val="21"/>
        </w:rPr>
        <w:t>升华</w:t>
      </w:r>
      <w:r w:rsidR="00D3606D" w:rsidRPr="00B73A64">
        <w:rPr>
          <w:rFonts w:ascii="华文楷体" w:eastAsia="华文楷体" w:hAnsi="华文楷体" w:cs="宋体" w:hint="eastAsia"/>
          <w:szCs w:val="21"/>
        </w:rPr>
        <w:t>时的温度为-</w:t>
      </w:r>
      <w:r w:rsidR="00D3606D" w:rsidRPr="00B73A64">
        <w:rPr>
          <w:rFonts w:ascii="华文楷体" w:eastAsia="华文楷体" w:hAnsi="华文楷体" w:cs="宋体"/>
          <w:szCs w:val="21"/>
        </w:rPr>
        <w:t>78.5</w:t>
      </w:r>
      <w:r w:rsidR="00D3606D" w:rsidRPr="00B73A64">
        <w:rPr>
          <w:rFonts w:ascii="华文楷体" w:eastAsia="华文楷体" w:hAnsi="华文楷体" w:cs="宋体" w:hint="eastAsia"/>
          <w:szCs w:val="21"/>
        </w:rPr>
        <w:t>℃。</w:t>
      </w:r>
    </w:p>
    <w:p w14:paraId="33C2D897" w14:textId="4FC6221F" w:rsidR="00401883" w:rsidRPr="00B73A64" w:rsidRDefault="00026D27" w:rsidP="0096488A">
      <w:pPr>
        <w:pStyle w:val="af2"/>
        <w:spacing w:line="276" w:lineRule="auto"/>
        <w:ind w:firstLineChars="200" w:firstLine="420"/>
        <w:rPr>
          <w:rFonts w:ascii="华文楷体" w:eastAsia="华文楷体" w:hAnsi="华文楷体" w:cs="宋体"/>
          <w:sz w:val="21"/>
          <w:szCs w:val="21"/>
        </w:rPr>
      </w:pPr>
      <w:r w:rsidRPr="00B73A64">
        <w:rPr>
          <w:rFonts w:ascii="华文楷体" w:eastAsia="华文楷体" w:hAnsi="华文楷体" w:cs="宋体" w:hint="eastAsia"/>
          <w:sz w:val="21"/>
          <w:szCs w:val="21"/>
        </w:rPr>
        <w:t>如果</w:t>
      </w:r>
      <w:r w:rsidR="00115DF0" w:rsidRPr="00B73A64">
        <w:rPr>
          <w:rFonts w:ascii="华文楷体" w:eastAsia="华文楷体" w:hAnsi="华文楷体" w:cs="宋体" w:hint="eastAsia"/>
          <w:sz w:val="21"/>
          <w:szCs w:val="21"/>
        </w:rPr>
        <w:t>需要考虑</w:t>
      </w:r>
      <w:r w:rsidR="00E3382D" w:rsidRPr="00B73A64">
        <w:rPr>
          <w:rFonts w:ascii="华文楷体" w:eastAsia="华文楷体" w:hAnsi="华文楷体" w:cs="宋体" w:hint="eastAsia"/>
          <w:sz w:val="21"/>
          <w:szCs w:val="21"/>
        </w:rPr>
        <w:t>在制造过程中</w:t>
      </w:r>
      <w:r w:rsidRPr="00B73A64">
        <w:rPr>
          <w:rFonts w:ascii="华文楷体" w:eastAsia="华文楷体" w:hAnsi="华文楷体" w:cs="宋体" w:hint="eastAsia"/>
          <w:sz w:val="21"/>
          <w:szCs w:val="21"/>
        </w:rPr>
        <w:t>采用液氮作为静态蒸发率的测试介质，则应</w:t>
      </w:r>
      <w:r w:rsidR="001D75EC" w:rsidRPr="00B73A64">
        <w:rPr>
          <w:rFonts w:ascii="华文楷体" w:eastAsia="华文楷体" w:hAnsi="华文楷体" w:cs="宋体" w:hint="eastAsia"/>
          <w:sz w:val="21"/>
          <w:szCs w:val="21"/>
        </w:rPr>
        <w:t>以</w:t>
      </w:r>
      <w:r w:rsidRPr="00B73A64">
        <w:rPr>
          <w:rFonts w:ascii="华文楷体" w:eastAsia="华文楷体" w:hAnsi="华文楷体" w:cs="宋体" w:hint="eastAsia"/>
          <w:sz w:val="21"/>
          <w:szCs w:val="21"/>
        </w:rPr>
        <w:t>液氮的</w:t>
      </w:r>
      <w:r w:rsidR="001D75EC" w:rsidRPr="00B73A64">
        <w:rPr>
          <w:rFonts w:ascii="华文楷体" w:eastAsia="华文楷体" w:hAnsi="华文楷体" w:cs="宋体" w:hint="eastAsia"/>
          <w:sz w:val="21"/>
          <w:szCs w:val="21"/>
        </w:rPr>
        <w:t>沸点为设计</w:t>
      </w:r>
      <w:r w:rsidRPr="00B73A64">
        <w:rPr>
          <w:rFonts w:ascii="华文楷体" w:eastAsia="华文楷体" w:hAnsi="华文楷体" w:cs="宋体" w:hint="eastAsia"/>
          <w:sz w:val="21"/>
          <w:szCs w:val="21"/>
        </w:rPr>
        <w:t>温度。</w:t>
      </w:r>
    </w:p>
    <w:p w14:paraId="298287AB" w14:textId="2ADB175B" w:rsidR="00FD4093" w:rsidRPr="00B73A64" w:rsidRDefault="00FD4093" w:rsidP="00FD4093">
      <w:pPr>
        <w:pStyle w:val="afe"/>
        <w:numPr>
          <w:ilvl w:val="0"/>
          <w:numId w:val="49"/>
        </w:numPr>
        <w:spacing w:line="276" w:lineRule="auto"/>
        <w:ind w:left="851" w:firstLineChars="0" w:hanging="851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公称容积</w:t>
      </w:r>
    </w:p>
    <w:p w14:paraId="321BD14E" w14:textId="3070F67D" w:rsidR="00FD4093" w:rsidRPr="00B73A64" w:rsidRDefault="00E032AC" w:rsidP="00E1724E">
      <w:pPr>
        <w:spacing w:line="276" w:lineRule="auto"/>
        <w:ind w:firstLineChars="200" w:firstLine="420"/>
        <w:rPr>
          <w:rFonts w:ascii="华文楷体" w:eastAsia="华文楷体" w:hAnsi="华文楷体" w:cs="宋体"/>
          <w:szCs w:val="21"/>
        </w:rPr>
      </w:pPr>
      <w:r w:rsidRPr="00B73A64">
        <w:rPr>
          <w:rFonts w:ascii="华文楷体" w:eastAsia="华文楷体" w:hAnsi="华文楷体" w:cs="宋体" w:hint="eastAsia"/>
          <w:szCs w:val="21"/>
        </w:rPr>
        <w:t>本标准规定最大容积为</w:t>
      </w:r>
      <w:r w:rsidRPr="00B73A64">
        <w:rPr>
          <w:rFonts w:ascii="华文楷体" w:eastAsia="华文楷体" w:hAnsi="华文楷体" w:cs="宋体"/>
          <w:szCs w:val="21"/>
        </w:rPr>
        <w:t>500L</w:t>
      </w:r>
      <w:r w:rsidRPr="00B73A64">
        <w:rPr>
          <w:rFonts w:ascii="华文楷体" w:eastAsia="华文楷体" w:hAnsi="华文楷体" w:cs="宋体" w:hint="eastAsia"/>
          <w:szCs w:val="21"/>
        </w:rPr>
        <w:t>是</w:t>
      </w:r>
      <w:r w:rsidR="00647655" w:rsidRPr="00B73A64">
        <w:rPr>
          <w:rFonts w:ascii="华文楷体" w:eastAsia="华文楷体" w:hAnsi="华文楷体" w:cs="宋体" w:hint="eastAsia"/>
          <w:szCs w:val="21"/>
        </w:rPr>
        <w:t>由于</w:t>
      </w:r>
      <w:r w:rsidR="00212A44" w:rsidRPr="00B73A64">
        <w:rPr>
          <w:rFonts w:ascii="华文楷体" w:eastAsia="华文楷体" w:hAnsi="华文楷体"/>
          <w:szCs w:val="21"/>
        </w:rPr>
        <w:t>GB/T 24159-2022</w:t>
      </w:r>
      <w:r w:rsidR="00212A44" w:rsidRPr="00B73A64">
        <w:rPr>
          <w:rFonts w:ascii="华文楷体" w:eastAsia="华文楷体" w:hAnsi="华文楷体" w:hint="eastAsia"/>
          <w:szCs w:val="21"/>
        </w:rPr>
        <w:t>参照的</w:t>
      </w:r>
      <w:r w:rsidR="00647655" w:rsidRPr="00B73A64">
        <w:rPr>
          <w:rFonts w:ascii="华文楷体" w:eastAsia="华文楷体" w:hAnsi="华文楷体" w:cs="宋体"/>
          <w:szCs w:val="21"/>
        </w:rPr>
        <w:t>DOT-4L:2018</w:t>
      </w:r>
      <w:r w:rsidR="00647655" w:rsidRPr="00B73A64">
        <w:rPr>
          <w:rFonts w:ascii="华文楷体" w:eastAsia="华文楷体" w:hAnsi="华文楷体" w:cs="宋体" w:hint="eastAsia"/>
          <w:szCs w:val="21"/>
        </w:rPr>
        <w:t>规定的容积是</w:t>
      </w:r>
      <w:r w:rsidR="00647655" w:rsidRPr="00B73A64">
        <w:rPr>
          <w:rFonts w:ascii="华文楷体" w:eastAsia="华文楷体" w:hAnsi="华文楷体" w:cs="宋体"/>
          <w:szCs w:val="21"/>
        </w:rPr>
        <w:t>453L</w:t>
      </w:r>
      <w:r w:rsidR="00813533" w:rsidRPr="00B73A64">
        <w:rPr>
          <w:rFonts w:ascii="华文楷体" w:eastAsia="华文楷体" w:hAnsi="华文楷体" w:cs="宋体" w:hint="eastAsia"/>
          <w:szCs w:val="21"/>
        </w:rPr>
        <w:t>（1</w:t>
      </w:r>
      <w:r w:rsidR="00AC7579" w:rsidRPr="00B73A64">
        <w:rPr>
          <w:rFonts w:ascii="华文楷体" w:eastAsia="华文楷体" w:hAnsi="华文楷体" w:cs="宋体"/>
          <w:szCs w:val="21"/>
        </w:rPr>
        <w:t xml:space="preserve"> </w:t>
      </w:r>
      <w:r w:rsidR="003005B9" w:rsidRPr="00B73A64">
        <w:rPr>
          <w:rFonts w:ascii="华文楷体" w:eastAsia="华文楷体" w:hAnsi="华文楷体" w:cs="宋体"/>
          <w:szCs w:val="21"/>
        </w:rPr>
        <w:t>000</w:t>
      </w:r>
      <w:r w:rsidR="00AC7579" w:rsidRPr="00B73A64">
        <w:rPr>
          <w:rFonts w:ascii="华文楷体" w:eastAsia="华文楷体" w:hAnsi="华文楷体" w:cs="宋体"/>
          <w:szCs w:val="21"/>
        </w:rPr>
        <w:t xml:space="preserve"> </w:t>
      </w:r>
      <w:r w:rsidR="003005B9" w:rsidRPr="00B73A64">
        <w:rPr>
          <w:rFonts w:ascii="华文楷体" w:eastAsia="华文楷体" w:hAnsi="华文楷体" w:cs="宋体"/>
          <w:szCs w:val="21"/>
        </w:rPr>
        <w:t xml:space="preserve">bls </w:t>
      </w:r>
      <w:r w:rsidR="003005B9" w:rsidRPr="00B73A64">
        <w:rPr>
          <w:rFonts w:ascii="华文楷体" w:eastAsia="华文楷体" w:hAnsi="华文楷体" w:cs="宋体" w:hint="eastAsia"/>
          <w:szCs w:val="21"/>
        </w:rPr>
        <w:t>水容积</w:t>
      </w:r>
      <w:r w:rsidR="00813533" w:rsidRPr="00B73A64">
        <w:rPr>
          <w:rFonts w:ascii="华文楷体" w:eastAsia="华文楷体" w:hAnsi="华文楷体" w:cs="宋体" w:hint="eastAsia"/>
          <w:szCs w:val="21"/>
        </w:rPr>
        <w:t>）</w:t>
      </w:r>
      <w:r w:rsidR="00647655" w:rsidRPr="00B73A64">
        <w:rPr>
          <w:rFonts w:ascii="华文楷体" w:eastAsia="华文楷体" w:hAnsi="华文楷体" w:cs="宋体" w:hint="eastAsia"/>
          <w:szCs w:val="21"/>
        </w:rPr>
        <w:t>，</w:t>
      </w:r>
      <w:r w:rsidR="008D5244" w:rsidRPr="00B73A64">
        <w:rPr>
          <w:rFonts w:ascii="华文楷体" w:eastAsia="华文楷体" w:hAnsi="华文楷体" w:cs="宋体" w:hint="eastAsia"/>
          <w:szCs w:val="21"/>
        </w:rPr>
        <w:t>本标准</w:t>
      </w:r>
      <w:r w:rsidR="00647655" w:rsidRPr="00B73A64">
        <w:rPr>
          <w:rFonts w:ascii="华文楷体" w:eastAsia="华文楷体" w:hAnsi="华文楷体" w:cs="宋体" w:hint="eastAsia"/>
          <w:szCs w:val="21"/>
        </w:rPr>
        <w:t>圆整后为</w:t>
      </w:r>
      <w:r w:rsidR="00647655" w:rsidRPr="00B73A64">
        <w:rPr>
          <w:rFonts w:ascii="华文楷体" w:eastAsia="华文楷体" w:hAnsi="华文楷体" w:cs="宋体"/>
          <w:szCs w:val="21"/>
        </w:rPr>
        <w:t>500L</w:t>
      </w:r>
      <w:r w:rsidR="00647655" w:rsidRPr="00B73A64">
        <w:rPr>
          <w:rFonts w:ascii="华文楷体" w:eastAsia="华文楷体" w:hAnsi="华文楷体" w:cs="宋体" w:hint="eastAsia"/>
          <w:szCs w:val="21"/>
        </w:rPr>
        <w:t>。</w:t>
      </w:r>
    </w:p>
    <w:p w14:paraId="5C33F3A7" w14:textId="77777777" w:rsidR="00D57EAA" w:rsidRPr="00B73A64" w:rsidRDefault="00401A64" w:rsidP="00C00900">
      <w:pPr>
        <w:numPr>
          <w:ilvl w:val="1"/>
          <w:numId w:val="2"/>
        </w:numPr>
        <w:spacing w:line="276" w:lineRule="auto"/>
        <w:ind w:left="0" w:rightChars="-3" w:right="-6" w:firstLine="0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术语及定义</w:t>
      </w:r>
    </w:p>
    <w:p w14:paraId="25DFFA8B" w14:textId="2E4B42F7" w:rsidR="00401A64" w:rsidRPr="00B73A64" w:rsidRDefault="00DC43E9" w:rsidP="00AD7E5B">
      <w:pPr>
        <w:spacing w:line="276" w:lineRule="auto"/>
        <w:ind w:firstLineChars="200" w:firstLine="420"/>
        <w:rPr>
          <w:rFonts w:ascii="华文楷体" w:eastAsia="华文楷体" w:hAnsi="华文楷体" w:cs="宋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G</w:t>
      </w:r>
      <w:r w:rsidRPr="00B73A64">
        <w:rPr>
          <w:rFonts w:ascii="华文楷体" w:eastAsia="华文楷体" w:hAnsi="华文楷体"/>
          <w:szCs w:val="21"/>
        </w:rPr>
        <w:t>B/T 24159-2022</w:t>
      </w:r>
      <w:r w:rsidRPr="00B73A64">
        <w:rPr>
          <w:rFonts w:ascii="华文楷体" w:eastAsia="华文楷体" w:hAnsi="华文楷体" w:hint="eastAsia"/>
          <w:szCs w:val="21"/>
        </w:rPr>
        <w:t>引用了</w:t>
      </w:r>
      <w:r w:rsidR="008364D8" w:rsidRPr="00B73A64">
        <w:rPr>
          <w:rFonts w:ascii="华文楷体" w:eastAsia="华文楷体" w:hAnsi="华文楷体" w:cs="宋体"/>
          <w:szCs w:val="21"/>
        </w:rPr>
        <w:t>GB/T 12241</w:t>
      </w:r>
      <w:r w:rsidR="008364D8" w:rsidRPr="00B73A64">
        <w:rPr>
          <w:rFonts w:ascii="华文楷体" w:eastAsia="华文楷体" w:hAnsi="华文楷体" w:cs="宋体" w:hint="eastAsia"/>
          <w:szCs w:val="21"/>
        </w:rPr>
        <w:t>、</w:t>
      </w:r>
      <w:r w:rsidR="008364D8" w:rsidRPr="00B73A64">
        <w:rPr>
          <w:rFonts w:ascii="华文楷体" w:eastAsia="华文楷体" w:hAnsi="华文楷体" w:cs="宋体"/>
          <w:szCs w:val="21"/>
        </w:rPr>
        <w:t>GB/T 13005</w:t>
      </w:r>
      <w:r w:rsidR="008364D8" w:rsidRPr="00B73A64">
        <w:rPr>
          <w:rFonts w:ascii="华文楷体" w:eastAsia="华文楷体" w:hAnsi="华文楷体" w:cs="宋体" w:hint="eastAsia"/>
          <w:szCs w:val="21"/>
        </w:rPr>
        <w:t>、</w:t>
      </w:r>
      <w:r w:rsidR="008364D8" w:rsidRPr="00B73A64">
        <w:rPr>
          <w:rFonts w:ascii="华文楷体" w:eastAsia="华文楷体" w:hAnsi="华文楷体" w:cs="宋体"/>
          <w:szCs w:val="21"/>
        </w:rPr>
        <w:t>GB/T 18442.1</w:t>
      </w:r>
      <w:r w:rsidR="008364D8" w:rsidRPr="00B73A64">
        <w:rPr>
          <w:rFonts w:ascii="华文楷体" w:eastAsia="华文楷体" w:hAnsi="华文楷体" w:cs="宋体" w:hint="eastAsia"/>
          <w:szCs w:val="21"/>
        </w:rPr>
        <w:t>、</w:t>
      </w:r>
      <w:r w:rsidR="008364D8" w:rsidRPr="00B73A64">
        <w:rPr>
          <w:rFonts w:ascii="华文楷体" w:eastAsia="华文楷体" w:hAnsi="华文楷体" w:cs="宋体"/>
          <w:szCs w:val="21"/>
        </w:rPr>
        <w:t>GB/T 18442.3</w:t>
      </w:r>
      <w:r w:rsidR="008364D8" w:rsidRPr="00B73A64">
        <w:rPr>
          <w:rFonts w:ascii="华文楷体" w:eastAsia="华文楷体" w:hAnsi="华文楷体" w:cs="宋体" w:hint="eastAsia"/>
          <w:szCs w:val="21"/>
        </w:rPr>
        <w:t>、</w:t>
      </w:r>
      <w:r w:rsidR="008364D8" w:rsidRPr="00B73A64">
        <w:rPr>
          <w:rFonts w:ascii="华文楷体" w:eastAsia="华文楷体" w:hAnsi="华文楷体" w:cs="宋体"/>
          <w:szCs w:val="21"/>
        </w:rPr>
        <w:t>GB/T 18443.2</w:t>
      </w:r>
      <w:r w:rsidR="008364D8" w:rsidRPr="00B73A64">
        <w:rPr>
          <w:rFonts w:ascii="华文楷体" w:eastAsia="华文楷体" w:hAnsi="华文楷体" w:cs="宋体" w:hint="eastAsia"/>
          <w:szCs w:val="21"/>
        </w:rPr>
        <w:t>、</w:t>
      </w:r>
      <w:r w:rsidR="008364D8" w:rsidRPr="00B73A64">
        <w:rPr>
          <w:rFonts w:ascii="华文楷体" w:eastAsia="华文楷体" w:hAnsi="华文楷体" w:cs="宋体"/>
          <w:szCs w:val="21"/>
        </w:rPr>
        <w:t>GB/T 26929</w:t>
      </w:r>
      <w:r w:rsidR="008364D8" w:rsidRPr="00B73A64">
        <w:rPr>
          <w:rFonts w:ascii="华文楷体" w:eastAsia="华文楷体" w:hAnsi="华文楷体" w:cs="宋体" w:hint="eastAsia"/>
          <w:szCs w:val="21"/>
        </w:rPr>
        <w:t>及</w:t>
      </w:r>
      <w:r w:rsidR="008364D8" w:rsidRPr="00B73A64">
        <w:rPr>
          <w:rFonts w:ascii="华文楷体" w:eastAsia="华文楷体" w:hAnsi="华文楷体" w:cs="宋体"/>
          <w:szCs w:val="21"/>
        </w:rPr>
        <w:t>GB/T 33209</w:t>
      </w:r>
      <w:r w:rsidR="008364D8" w:rsidRPr="00B73A64">
        <w:rPr>
          <w:rFonts w:ascii="华文楷体" w:eastAsia="华文楷体" w:hAnsi="华文楷体" w:cs="宋体" w:hint="eastAsia"/>
          <w:szCs w:val="21"/>
        </w:rPr>
        <w:t>、</w:t>
      </w:r>
      <w:r w:rsidR="008364D8" w:rsidRPr="00B73A64">
        <w:rPr>
          <w:rFonts w:ascii="华文楷体" w:eastAsia="华文楷体" w:hAnsi="华文楷体" w:cs="宋体"/>
          <w:szCs w:val="21"/>
        </w:rPr>
        <w:t>GB/T 24499-2009</w:t>
      </w:r>
      <w:r w:rsidR="008364D8" w:rsidRPr="00B73A64">
        <w:rPr>
          <w:rFonts w:ascii="华文楷体" w:eastAsia="华文楷体" w:hAnsi="华文楷体" w:cs="宋体" w:hint="eastAsia"/>
          <w:szCs w:val="21"/>
        </w:rPr>
        <w:t>等</w:t>
      </w:r>
      <w:r w:rsidRPr="00B73A64">
        <w:rPr>
          <w:rFonts w:ascii="华文楷体" w:eastAsia="华文楷体" w:hAnsi="华文楷体" w:cs="宋体" w:hint="eastAsia"/>
          <w:szCs w:val="21"/>
        </w:rPr>
        <w:t>，</w:t>
      </w:r>
      <w:r w:rsidR="00B4053E" w:rsidRPr="00B73A64">
        <w:rPr>
          <w:rFonts w:ascii="华文楷体" w:eastAsia="华文楷体" w:hAnsi="华文楷体" w:cs="宋体" w:hint="eastAsia"/>
          <w:szCs w:val="21"/>
        </w:rPr>
        <w:t>因此本标准的“</w:t>
      </w:r>
      <w:r w:rsidR="00B4053E" w:rsidRPr="00B73A64">
        <w:rPr>
          <w:rFonts w:ascii="华文楷体" w:eastAsia="华文楷体" w:hAnsi="华文楷体" w:hint="eastAsia"/>
          <w:szCs w:val="21"/>
        </w:rPr>
        <w:t>术语及定义</w:t>
      </w:r>
      <w:r w:rsidR="00B4053E" w:rsidRPr="00B73A64">
        <w:rPr>
          <w:rFonts w:ascii="华文楷体" w:eastAsia="华文楷体" w:hAnsi="华文楷体" w:cs="宋体" w:hint="eastAsia"/>
          <w:szCs w:val="21"/>
        </w:rPr>
        <w:t>”</w:t>
      </w:r>
      <w:r w:rsidR="00B4053E" w:rsidRPr="00B73A64">
        <w:rPr>
          <w:rFonts w:ascii="华文楷体" w:eastAsia="华文楷体" w:hAnsi="华文楷体" w:hint="eastAsia"/>
          <w:szCs w:val="21"/>
        </w:rPr>
        <w:t>引用G</w:t>
      </w:r>
      <w:r w:rsidR="00B4053E" w:rsidRPr="00B73A64">
        <w:rPr>
          <w:rFonts w:ascii="华文楷体" w:eastAsia="华文楷体" w:hAnsi="华文楷体"/>
          <w:szCs w:val="21"/>
        </w:rPr>
        <w:t>B/T 24159-2022</w:t>
      </w:r>
      <w:r w:rsidR="00B4053E" w:rsidRPr="00B73A64">
        <w:rPr>
          <w:rFonts w:ascii="华文楷体" w:eastAsia="华文楷体" w:hAnsi="华文楷体" w:hint="eastAsia"/>
          <w:szCs w:val="21"/>
        </w:rPr>
        <w:t>基本能满足要求。</w:t>
      </w:r>
    </w:p>
    <w:p w14:paraId="124FAF2C" w14:textId="0BB2149A" w:rsidR="005D33A0" w:rsidRPr="00B73A64" w:rsidRDefault="005D33A0" w:rsidP="00AD7E5B">
      <w:pPr>
        <w:spacing w:line="276" w:lineRule="auto"/>
        <w:ind w:firstLineChars="200" w:firstLine="420"/>
        <w:rPr>
          <w:rFonts w:ascii="华文楷体" w:eastAsia="华文楷体" w:hAnsi="华文楷体" w:cs="宋体"/>
          <w:szCs w:val="21"/>
        </w:rPr>
      </w:pPr>
      <w:r w:rsidRPr="00B73A64">
        <w:rPr>
          <w:rFonts w:ascii="华文楷体" w:eastAsia="华文楷体" w:hAnsi="华文楷体" w:cs="宋体" w:hint="eastAsia"/>
          <w:szCs w:val="21"/>
        </w:rPr>
        <w:t>本</w:t>
      </w:r>
      <w:r w:rsidR="009340D9" w:rsidRPr="00B73A64">
        <w:rPr>
          <w:rFonts w:ascii="华文楷体" w:eastAsia="华文楷体" w:hAnsi="华文楷体" w:cs="宋体" w:hint="eastAsia"/>
          <w:szCs w:val="21"/>
        </w:rPr>
        <w:t>标准</w:t>
      </w:r>
      <w:r w:rsidRPr="00B73A64">
        <w:rPr>
          <w:rFonts w:ascii="华文楷体" w:eastAsia="华文楷体" w:hAnsi="华文楷体" w:cs="宋体" w:hint="eastAsia"/>
          <w:szCs w:val="21"/>
        </w:rPr>
        <w:t>定义了</w:t>
      </w:r>
      <w:r w:rsidR="00145D72" w:rsidRPr="00B73A64">
        <w:rPr>
          <w:rFonts w:ascii="华文楷体" w:eastAsia="华文楷体" w:hAnsi="华文楷体" w:cs="宋体" w:hint="eastAsia"/>
          <w:szCs w:val="21"/>
        </w:rPr>
        <w:t>“</w:t>
      </w:r>
      <w:r w:rsidR="003559C4" w:rsidRPr="00B73A64">
        <w:rPr>
          <w:rFonts w:ascii="华文楷体" w:eastAsia="华文楷体" w:hAnsi="华文楷体" w:cs="宋体" w:hint="eastAsia"/>
          <w:szCs w:val="21"/>
        </w:rPr>
        <w:t>高压液化气体绝热气瓶</w:t>
      </w:r>
      <w:r w:rsidR="00145D72" w:rsidRPr="00B73A64">
        <w:rPr>
          <w:rFonts w:ascii="华文楷体" w:eastAsia="华文楷体" w:hAnsi="华文楷体" w:cs="宋体" w:hint="eastAsia"/>
          <w:szCs w:val="21"/>
        </w:rPr>
        <w:t>”</w:t>
      </w:r>
      <w:r w:rsidRPr="00B73A64">
        <w:rPr>
          <w:rFonts w:ascii="华文楷体" w:eastAsia="华文楷体" w:hAnsi="华文楷体" w:cs="宋体" w:hint="eastAsia"/>
          <w:szCs w:val="21"/>
        </w:rPr>
        <w:t>是一种焊接绝热气瓶。</w:t>
      </w:r>
    </w:p>
    <w:p w14:paraId="6A821149" w14:textId="77777777" w:rsidR="00D57EAA" w:rsidRPr="00B73A64" w:rsidRDefault="008364D8" w:rsidP="00C00900">
      <w:pPr>
        <w:numPr>
          <w:ilvl w:val="1"/>
          <w:numId w:val="2"/>
        </w:numPr>
        <w:spacing w:line="276" w:lineRule="auto"/>
        <w:ind w:left="0" w:firstLine="0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型号命名</w:t>
      </w:r>
      <w:r w:rsidR="00191C6A" w:rsidRPr="00B73A64">
        <w:rPr>
          <w:rFonts w:ascii="黑体" w:eastAsia="黑体" w:hAnsi="黑体" w:hint="eastAsia"/>
          <w:szCs w:val="21"/>
        </w:rPr>
        <w:t>及基本参数</w:t>
      </w:r>
    </w:p>
    <w:p w14:paraId="1ADE1F13" w14:textId="77777777" w:rsidR="002843E3" w:rsidRPr="00B73A64" w:rsidRDefault="007E7D4A" w:rsidP="002843E3">
      <w:pPr>
        <w:numPr>
          <w:ilvl w:val="2"/>
          <w:numId w:val="2"/>
        </w:numPr>
        <w:spacing w:line="276" w:lineRule="auto"/>
        <w:ind w:left="0" w:firstLine="0"/>
        <w:rPr>
          <w:rFonts w:ascii="黑体" w:eastAsia="黑体" w:hAnsi="黑体" w:cs="宋体"/>
          <w:szCs w:val="21"/>
        </w:rPr>
      </w:pPr>
      <w:r w:rsidRPr="00B73A64">
        <w:rPr>
          <w:rFonts w:ascii="黑体" w:eastAsia="黑体" w:hAnsi="黑体" w:cs="宋体" w:hint="eastAsia"/>
          <w:szCs w:val="21"/>
        </w:rPr>
        <w:t>型号命名</w:t>
      </w:r>
    </w:p>
    <w:p w14:paraId="4EF54DF0" w14:textId="78ACF8F1" w:rsidR="00BE0723" w:rsidRPr="00B73A64" w:rsidRDefault="008364D8" w:rsidP="00C00900">
      <w:pPr>
        <w:spacing w:line="276" w:lineRule="auto"/>
        <w:ind w:rightChars="-138" w:right="-290"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目前</w:t>
      </w:r>
      <w:r w:rsidR="009B2399" w:rsidRPr="00B73A64">
        <w:rPr>
          <w:rFonts w:ascii="华文楷体" w:eastAsia="华文楷体" w:hAnsi="华文楷体" w:hint="eastAsia"/>
          <w:szCs w:val="21"/>
        </w:rPr>
        <w:t>没有标准规定</w:t>
      </w:r>
      <w:r w:rsidR="003559C4" w:rsidRPr="00B73A64">
        <w:rPr>
          <w:rFonts w:ascii="华文楷体" w:eastAsia="华文楷体" w:hAnsi="华文楷体" w:hint="eastAsia"/>
          <w:szCs w:val="21"/>
        </w:rPr>
        <w:t>高压液化气体绝热</w:t>
      </w:r>
      <w:r w:rsidRPr="00B73A64">
        <w:rPr>
          <w:rFonts w:ascii="华文楷体" w:eastAsia="华文楷体" w:hAnsi="华文楷体" w:hint="eastAsia"/>
          <w:szCs w:val="21"/>
        </w:rPr>
        <w:t>气瓶</w:t>
      </w:r>
      <w:r w:rsidR="0064672A" w:rsidRPr="00B73A64">
        <w:rPr>
          <w:rFonts w:ascii="华文楷体" w:eastAsia="华文楷体" w:hAnsi="华文楷体" w:hint="eastAsia"/>
          <w:szCs w:val="21"/>
        </w:rPr>
        <w:t>的</w:t>
      </w:r>
      <w:r w:rsidRPr="00B73A64">
        <w:rPr>
          <w:rFonts w:ascii="华文楷体" w:eastAsia="华文楷体" w:hAnsi="华文楷体" w:hint="eastAsia"/>
          <w:szCs w:val="21"/>
        </w:rPr>
        <w:t>命名</w:t>
      </w:r>
      <w:r w:rsidR="00600BF5" w:rsidRPr="00B73A64">
        <w:rPr>
          <w:rFonts w:ascii="华文楷体" w:eastAsia="华文楷体" w:hAnsi="华文楷体" w:hint="eastAsia"/>
          <w:szCs w:val="21"/>
        </w:rPr>
        <w:t>方法</w:t>
      </w:r>
      <w:r w:rsidRPr="00B73A64">
        <w:rPr>
          <w:rFonts w:ascii="华文楷体" w:eastAsia="华文楷体" w:hAnsi="华文楷体" w:hint="eastAsia"/>
          <w:szCs w:val="21"/>
        </w:rPr>
        <w:t>，因此</w:t>
      </w:r>
      <w:r w:rsidR="003C5827" w:rsidRPr="00B73A64">
        <w:rPr>
          <w:rFonts w:ascii="华文楷体" w:eastAsia="华文楷体" w:hAnsi="华文楷体" w:hint="eastAsia"/>
          <w:szCs w:val="21"/>
        </w:rPr>
        <w:t>本</w:t>
      </w:r>
      <w:r w:rsidR="009340D9" w:rsidRPr="00B73A64">
        <w:rPr>
          <w:rFonts w:ascii="华文楷体" w:eastAsia="华文楷体" w:hAnsi="华文楷体" w:hint="eastAsia"/>
          <w:szCs w:val="21"/>
        </w:rPr>
        <w:t>标准</w:t>
      </w:r>
      <w:r w:rsidRPr="00B73A64">
        <w:rPr>
          <w:rFonts w:ascii="华文楷体" w:eastAsia="华文楷体" w:hAnsi="华文楷体" w:hint="eastAsia"/>
          <w:szCs w:val="21"/>
        </w:rPr>
        <w:t>借鉴</w:t>
      </w:r>
      <w:r w:rsidRPr="00B73A64">
        <w:rPr>
          <w:rFonts w:ascii="华文楷体" w:eastAsia="华文楷体" w:hAnsi="华文楷体"/>
          <w:szCs w:val="21"/>
        </w:rPr>
        <w:t>GB/T 15384-2011</w:t>
      </w:r>
      <w:r w:rsidR="00B03463" w:rsidRPr="00B73A64">
        <w:rPr>
          <w:rFonts w:ascii="华文楷体" w:eastAsia="华文楷体" w:hAnsi="华文楷体" w:hint="eastAsia"/>
          <w:szCs w:val="21"/>
        </w:rPr>
        <w:t>版</w:t>
      </w:r>
      <w:r w:rsidRPr="00B73A64">
        <w:rPr>
          <w:rFonts w:ascii="华文楷体" w:eastAsia="华文楷体" w:hAnsi="华文楷体" w:hint="eastAsia"/>
          <w:szCs w:val="21"/>
        </w:rPr>
        <w:t>《气瓶型号命名方法》</w:t>
      </w:r>
      <w:bookmarkStart w:id="0" w:name="_Hlk79435491"/>
      <w:r w:rsidR="00442491" w:rsidRPr="00B73A64">
        <w:rPr>
          <w:rFonts w:ascii="华文楷体" w:eastAsia="华文楷体" w:hAnsi="华文楷体"/>
          <w:szCs w:val="21"/>
          <w:vertAlign w:val="superscript"/>
        </w:rPr>
        <w:t>[</w:t>
      </w:r>
      <w:r w:rsidR="00525E5B" w:rsidRPr="00B73A64">
        <w:rPr>
          <w:rFonts w:ascii="华文楷体" w:eastAsia="华文楷体" w:hAnsi="华文楷体"/>
          <w:szCs w:val="21"/>
          <w:vertAlign w:val="superscript"/>
        </w:rPr>
        <w:t>9</w:t>
      </w:r>
      <w:r w:rsidR="00442491" w:rsidRPr="00B73A64">
        <w:rPr>
          <w:rFonts w:ascii="华文楷体" w:eastAsia="华文楷体" w:hAnsi="华文楷体"/>
          <w:szCs w:val="21"/>
          <w:vertAlign w:val="superscript"/>
        </w:rPr>
        <w:t>]</w:t>
      </w:r>
      <w:bookmarkEnd w:id="0"/>
      <w:r w:rsidR="00693F9C" w:rsidRPr="00B73A64">
        <w:rPr>
          <w:rFonts w:ascii="华文楷体" w:eastAsia="华文楷体" w:hAnsi="华文楷体" w:hint="eastAsia"/>
          <w:szCs w:val="21"/>
        </w:rPr>
        <w:t>来</w:t>
      </w:r>
      <w:r w:rsidRPr="00B73A64">
        <w:rPr>
          <w:rFonts w:ascii="华文楷体" w:eastAsia="华文楷体" w:hAnsi="华文楷体" w:hint="eastAsia"/>
          <w:szCs w:val="21"/>
        </w:rPr>
        <w:t>规定</w:t>
      </w:r>
      <w:r w:rsidR="003F5BD9" w:rsidRPr="00B73A64">
        <w:rPr>
          <w:rFonts w:ascii="华文楷体" w:eastAsia="华文楷体" w:hAnsi="华文楷体" w:hint="eastAsia"/>
          <w:szCs w:val="21"/>
        </w:rPr>
        <w:t>这类</w:t>
      </w:r>
      <w:r w:rsidRPr="00B73A64">
        <w:rPr>
          <w:rFonts w:ascii="华文楷体" w:eastAsia="华文楷体" w:hAnsi="华文楷体" w:hint="eastAsia"/>
          <w:szCs w:val="21"/>
        </w:rPr>
        <w:t>气瓶的命名。</w:t>
      </w:r>
    </w:p>
    <w:p w14:paraId="24C995E0" w14:textId="7912C062" w:rsidR="009106F8" w:rsidRPr="00B73A64" w:rsidRDefault="00074C8A" w:rsidP="00014982">
      <w:pPr>
        <w:numPr>
          <w:ilvl w:val="2"/>
          <w:numId w:val="2"/>
        </w:numPr>
        <w:spacing w:line="276" w:lineRule="auto"/>
        <w:ind w:left="0" w:firstLine="0"/>
        <w:rPr>
          <w:rFonts w:ascii="黑体" w:eastAsia="黑体" w:hAnsi="黑体" w:cs="宋体"/>
          <w:szCs w:val="21"/>
        </w:rPr>
      </w:pPr>
      <w:r w:rsidRPr="00B73A64">
        <w:rPr>
          <w:rFonts w:ascii="黑体" w:eastAsia="黑体" w:hAnsi="黑体" w:cs="宋体" w:hint="eastAsia"/>
          <w:szCs w:val="21"/>
        </w:rPr>
        <w:t>有效</w:t>
      </w:r>
      <w:r w:rsidR="002A7010" w:rsidRPr="00B73A64">
        <w:rPr>
          <w:rFonts w:ascii="黑体" w:eastAsia="黑体" w:hAnsi="黑体" w:cs="宋体" w:hint="eastAsia"/>
          <w:szCs w:val="21"/>
        </w:rPr>
        <w:t>容积</w:t>
      </w:r>
    </w:p>
    <w:p w14:paraId="270E95F7" w14:textId="17B269C7" w:rsidR="00662CFD" w:rsidRPr="00B73A64" w:rsidRDefault="002F731E" w:rsidP="00662CFD">
      <w:pPr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由于二氧化碳、氧化亚氮、三氟甲烷不燃烧，因此规定有效容积不大于公称容积的9</w:t>
      </w:r>
      <w:r w:rsidRPr="00B73A64">
        <w:rPr>
          <w:rFonts w:ascii="华文楷体" w:eastAsia="华文楷体" w:hAnsi="华文楷体"/>
          <w:szCs w:val="21"/>
        </w:rPr>
        <w:t>5%</w:t>
      </w:r>
      <w:r w:rsidRPr="00B73A64">
        <w:rPr>
          <w:rFonts w:ascii="华文楷体" w:eastAsia="华文楷体" w:hAnsi="华文楷体" w:hint="eastAsia"/>
          <w:szCs w:val="21"/>
        </w:rPr>
        <w:t>；</w:t>
      </w:r>
      <w:r w:rsidR="00C70CB8" w:rsidRPr="00B73A64">
        <w:rPr>
          <w:rFonts w:ascii="华文楷体" w:eastAsia="华文楷体" w:hAnsi="华文楷体" w:hint="eastAsia"/>
          <w:szCs w:val="21"/>
        </w:rPr>
        <w:t>而</w:t>
      </w:r>
      <w:r w:rsidRPr="00B73A64">
        <w:rPr>
          <w:rFonts w:ascii="华文楷体" w:eastAsia="华文楷体" w:hAnsi="华文楷体" w:hint="eastAsia"/>
          <w:szCs w:val="21"/>
        </w:rPr>
        <w:t>乙烷、乙烯易燃，因此规定有效容积不大于公称容积的9</w:t>
      </w:r>
      <w:r w:rsidRPr="00B73A64">
        <w:rPr>
          <w:rFonts w:ascii="华文楷体" w:eastAsia="华文楷体" w:hAnsi="华文楷体"/>
          <w:szCs w:val="21"/>
        </w:rPr>
        <w:t>0%</w:t>
      </w:r>
      <w:r w:rsidR="000858A3" w:rsidRPr="00B73A64">
        <w:rPr>
          <w:rFonts w:ascii="华文楷体" w:eastAsia="华文楷体" w:hAnsi="华文楷体" w:hint="eastAsia"/>
          <w:szCs w:val="21"/>
        </w:rPr>
        <w:t>。</w:t>
      </w:r>
    </w:p>
    <w:p w14:paraId="6FD7BBB8" w14:textId="5522A11B" w:rsidR="008B5D46" w:rsidRPr="00B73A64" w:rsidRDefault="000A2DFF" w:rsidP="00E1724E">
      <w:pPr>
        <w:numPr>
          <w:ilvl w:val="1"/>
          <w:numId w:val="2"/>
        </w:numPr>
        <w:spacing w:line="276" w:lineRule="auto"/>
        <w:ind w:left="0" w:firstLine="0"/>
        <w:rPr>
          <w:rFonts w:ascii="黑体" w:eastAsia="黑体" w:hAnsi="黑体" w:cs="宋体"/>
          <w:szCs w:val="21"/>
        </w:rPr>
      </w:pPr>
      <w:r w:rsidRPr="00B73A64">
        <w:rPr>
          <w:rFonts w:ascii="黑体" w:eastAsia="黑体" w:hAnsi="黑体" w:hint="eastAsia"/>
          <w:szCs w:val="21"/>
        </w:rPr>
        <w:t>材料规定</w:t>
      </w:r>
      <w:bookmarkStart w:id="1" w:name="_Hlk93496181"/>
    </w:p>
    <w:p w14:paraId="66B6E207" w14:textId="720583F8" w:rsidR="00203D65" w:rsidRPr="00B73A64" w:rsidRDefault="007A2189" w:rsidP="00F46717">
      <w:pPr>
        <w:pStyle w:val="a0"/>
        <w:numPr>
          <w:ilvl w:val="0"/>
          <w:numId w:val="0"/>
        </w:numPr>
        <w:ind w:firstLineChars="200" w:firstLine="420"/>
        <w:rPr>
          <w:rFonts w:ascii="华文楷体" w:eastAsia="华文楷体" w:hAnsi="华文楷体"/>
        </w:rPr>
      </w:pPr>
      <w:r w:rsidRPr="00B73A64">
        <w:rPr>
          <w:rFonts w:ascii="华文楷体" w:eastAsia="华文楷体" w:hAnsi="华文楷体" w:hint="eastAsia"/>
        </w:rPr>
        <w:t>本标准允许</w:t>
      </w:r>
      <w:r w:rsidR="005D13A0" w:rsidRPr="00B73A64">
        <w:rPr>
          <w:rFonts w:ascii="华文楷体" w:eastAsia="华文楷体" w:hAnsi="华文楷体" w:hint="eastAsia"/>
        </w:rPr>
        <w:t>盛装</w:t>
      </w:r>
      <w:r w:rsidRPr="00B73A64">
        <w:rPr>
          <w:rFonts w:ascii="华文楷体" w:eastAsia="华文楷体" w:hAnsi="华文楷体" w:hint="eastAsia"/>
        </w:rPr>
        <w:t>的</w:t>
      </w:r>
      <w:r w:rsidR="005D13A0" w:rsidRPr="00B73A64">
        <w:rPr>
          <w:rFonts w:ascii="华文楷体" w:eastAsia="华文楷体" w:hAnsi="华文楷体" w:hint="eastAsia"/>
        </w:rPr>
        <w:t>介质</w:t>
      </w:r>
      <w:r w:rsidRPr="00B73A64">
        <w:rPr>
          <w:rFonts w:ascii="华文楷体" w:eastAsia="华文楷体" w:hAnsi="华文楷体" w:hint="eastAsia"/>
        </w:rPr>
        <w:t>中</w:t>
      </w:r>
      <w:r w:rsidR="00E470AE" w:rsidRPr="00B73A64">
        <w:rPr>
          <w:rFonts w:ascii="华文楷体" w:eastAsia="华文楷体" w:hAnsi="华文楷体" w:hint="eastAsia"/>
        </w:rPr>
        <w:t>温度最低是的乙烯，为-</w:t>
      </w:r>
      <w:r w:rsidR="00E470AE" w:rsidRPr="00B73A64">
        <w:rPr>
          <w:rFonts w:ascii="华文楷体" w:eastAsia="华文楷体" w:hAnsi="华文楷体"/>
        </w:rPr>
        <w:t>103.7</w:t>
      </w:r>
      <w:r w:rsidR="00E470AE" w:rsidRPr="00B73A64">
        <w:rPr>
          <w:rFonts w:ascii="华文楷体" w:eastAsia="华文楷体" w:hAnsi="华文楷体" w:hint="eastAsia"/>
        </w:rPr>
        <w:t>℃，</w:t>
      </w:r>
      <w:r w:rsidR="00BF6309" w:rsidRPr="00B73A64">
        <w:rPr>
          <w:rFonts w:ascii="华文楷体" w:eastAsia="华文楷体" w:hAnsi="华文楷体" w:hint="eastAsia"/>
        </w:rPr>
        <w:t>即使夹层空间充满了空气，其中的氧</w:t>
      </w:r>
      <w:r w:rsidR="008767AB" w:rsidRPr="00B73A64">
        <w:rPr>
          <w:rFonts w:ascii="华文楷体" w:eastAsia="华文楷体" w:hAnsi="华文楷体" w:hint="eastAsia"/>
        </w:rPr>
        <w:t>也不会</w:t>
      </w:r>
      <w:r w:rsidR="00BF6309" w:rsidRPr="00B73A64">
        <w:rPr>
          <w:rFonts w:ascii="华文楷体" w:eastAsia="华文楷体" w:hAnsi="华文楷体" w:hint="eastAsia"/>
        </w:rPr>
        <w:t>液化（</w:t>
      </w:r>
      <w:r w:rsidR="00322CBA" w:rsidRPr="00B73A64">
        <w:rPr>
          <w:rFonts w:ascii="华文楷体" w:eastAsia="华文楷体" w:hAnsi="华文楷体" w:hint="eastAsia"/>
        </w:rPr>
        <w:t>沸点</w:t>
      </w:r>
      <w:r w:rsidR="00BF6309" w:rsidRPr="00B73A64">
        <w:rPr>
          <w:rFonts w:ascii="华文楷体" w:eastAsia="华文楷体" w:hAnsi="华文楷体" w:hint="eastAsia"/>
        </w:rPr>
        <w:t>-</w:t>
      </w:r>
      <w:r w:rsidR="00BF6309" w:rsidRPr="00B73A64">
        <w:rPr>
          <w:rFonts w:ascii="华文楷体" w:eastAsia="华文楷体" w:hAnsi="华文楷体"/>
        </w:rPr>
        <w:t>183</w:t>
      </w:r>
      <w:r w:rsidR="00BF6309" w:rsidRPr="00B73A64">
        <w:rPr>
          <w:rFonts w:ascii="华文楷体" w:eastAsia="华文楷体" w:hAnsi="华文楷体" w:hint="eastAsia"/>
        </w:rPr>
        <w:t>℃），因此</w:t>
      </w:r>
      <w:r w:rsidR="00E44926" w:rsidRPr="00B73A64">
        <w:rPr>
          <w:rFonts w:ascii="华文楷体" w:eastAsia="华文楷体" w:hAnsi="华文楷体" w:hint="eastAsia"/>
        </w:rPr>
        <w:t>绝热材料</w:t>
      </w:r>
      <w:r w:rsidR="00BF6309" w:rsidRPr="00B73A64">
        <w:rPr>
          <w:rFonts w:ascii="华文楷体" w:eastAsia="华文楷体" w:hAnsi="华文楷体" w:hint="eastAsia"/>
        </w:rPr>
        <w:t>不会</w:t>
      </w:r>
      <w:r w:rsidR="005D13A0" w:rsidRPr="00B73A64">
        <w:rPr>
          <w:rFonts w:ascii="华文楷体" w:eastAsia="华文楷体" w:hAnsi="华文楷体" w:hint="eastAsia"/>
        </w:rPr>
        <w:t>处于富氧或者液氧环境</w:t>
      </w:r>
      <w:r w:rsidR="005C1106" w:rsidRPr="00B73A64">
        <w:rPr>
          <w:rFonts w:ascii="华文楷体" w:eastAsia="华文楷体" w:hAnsi="华文楷体" w:hint="eastAsia"/>
        </w:rPr>
        <w:t>，所以</w:t>
      </w:r>
      <w:r w:rsidR="005D13A0" w:rsidRPr="00B73A64">
        <w:rPr>
          <w:rFonts w:ascii="华文楷体" w:eastAsia="华文楷体" w:hAnsi="华文楷体" w:hint="eastAsia"/>
        </w:rPr>
        <w:t>不用</w:t>
      </w:r>
      <w:r w:rsidR="00E44926" w:rsidRPr="00B73A64">
        <w:rPr>
          <w:rFonts w:ascii="华文楷体" w:eastAsia="华文楷体" w:hAnsi="华文楷体" w:hint="eastAsia"/>
        </w:rPr>
        <w:t>要求符合G</w:t>
      </w:r>
      <w:r w:rsidR="00E44926" w:rsidRPr="00B73A64">
        <w:rPr>
          <w:rFonts w:ascii="华文楷体" w:eastAsia="华文楷体" w:hAnsi="华文楷体"/>
        </w:rPr>
        <w:t>B/T 31481-2015</w:t>
      </w:r>
      <w:r w:rsidR="00E44926" w:rsidRPr="00B73A64">
        <w:rPr>
          <w:rFonts w:ascii="华文楷体" w:eastAsia="华文楷体" w:hAnsi="华文楷体" w:hint="eastAsia"/>
        </w:rPr>
        <w:t>《深冷容器用材料与气体的相容性判定导则》</w:t>
      </w:r>
      <w:r w:rsidR="00026D27" w:rsidRPr="00B73A64">
        <w:rPr>
          <w:rFonts w:ascii="华文楷体" w:eastAsia="华文楷体" w:hAnsi="华文楷体"/>
          <w:color w:val="C00000"/>
          <w:vertAlign w:val="superscript"/>
        </w:rPr>
        <w:t>[9]</w:t>
      </w:r>
      <w:r w:rsidR="00E44926" w:rsidRPr="00B73A64">
        <w:rPr>
          <w:rFonts w:ascii="华文楷体" w:eastAsia="华文楷体" w:hAnsi="华文楷体" w:hint="eastAsia"/>
        </w:rPr>
        <w:t>。</w:t>
      </w:r>
    </w:p>
    <w:bookmarkEnd w:id="1"/>
    <w:p w14:paraId="326AD087" w14:textId="55010D58" w:rsidR="00332FF6" w:rsidRPr="00B73A64" w:rsidRDefault="00332FF6" w:rsidP="00B73A64">
      <w:pPr>
        <w:numPr>
          <w:ilvl w:val="1"/>
          <w:numId w:val="2"/>
        </w:numPr>
        <w:spacing w:line="276" w:lineRule="auto"/>
        <w:ind w:left="709" w:hanging="709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设计</w:t>
      </w:r>
    </w:p>
    <w:p w14:paraId="0DDA075F" w14:textId="5282B59D" w:rsidR="00E71F3F" w:rsidRPr="00B73A64" w:rsidRDefault="006E2017" w:rsidP="00B73A64">
      <w:pPr>
        <w:pStyle w:val="afe"/>
        <w:numPr>
          <w:ilvl w:val="0"/>
          <w:numId w:val="55"/>
        </w:numPr>
        <w:spacing w:line="276" w:lineRule="auto"/>
        <w:ind w:left="993" w:firstLineChars="0" w:hanging="993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性能</w:t>
      </w:r>
      <w:r w:rsidR="00F97984" w:rsidRPr="00B73A64">
        <w:rPr>
          <w:rFonts w:ascii="黑体" w:eastAsia="黑体" w:hAnsi="黑体" w:hint="eastAsia"/>
          <w:szCs w:val="21"/>
        </w:rPr>
        <w:t>指标</w:t>
      </w:r>
    </w:p>
    <w:p w14:paraId="3C085656" w14:textId="538DCF4A" w:rsidR="00283DAD" w:rsidRPr="00B73A64" w:rsidRDefault="00E219E3" w:rsidP="00E1724E">
      <w:pPr>
        <w:spacing w:line="276" w:lineRule="auto"/>
        <w:ind w:firstLineChars="200" w:firstLine="420"/>
        <w:rPr>
          <w:rFonts w:ascii="华文楷体" w:eastAsia="华文楷体" w:hAnsi="华文楷体"/>
          <w:kern w:val="0"/>
          <w:szCs w:val="20"/>
        </w:rPr>
      </w:pPr>
      <w:r w:rsidRPr="00B73A64">
        <w:rPr>
          <w:rFonts w:ascii="华文楷体" w:eastAsia="华文楷体" w:hAnsi="华文楷体" w:hint="eastAsia"/>
          <w:kern w:val="0"/>
          <w:szCs w:val="20"/>
        </w:rPr>
        <w:t>不同的使用场</w:t>
      </w:r>
      <w:r w:rsidR="0086118D" w:rsidRPr="00B73A64">
        <w:rPr>
          <w:rFonts w:ascii="华文楷体" w:eastAsia="华文楷体" w:hAnsi="华文楷体" w:hint="eastAsia"/>
          <w:kern w:val="0"/>
          <w:szCs w:val="20"/>
        </w:rPr>
        <w:t>合</w:t>
      </w:r>
      <w:r w:rsidR="00E7341D" w:rsidRPr="00B73A64">
        <w:rPr>
          <w:rFonts w:ascii="华文楷体" w:eastAsia="华文楷体" w:hAnsi="华文楷体" w:hint="eastAsia"/>
          <w:kern w:val="0"/>
          <w:szCs w:val="20"/>
        </w:rPr>
        <w:t>要求</w:t>
      </w:r>
      <w:r w:rsidRPr="00B73A64">
        <w:rPr>
          <w:rFonts w:ascii="华文楷体" w:eastAsia="华文楷体" w:hAnsi="华文楷体" w:hint="eastAsia"/>
          <w:kern w:val="0"/>
          <w:szCs w:val="20"/>
        </w:rPr>
        <w:t>不同的储存时长</w:t>
      </w:r>
      <w:r w:rsidR="00E7341D" w:rsidRPr="00B73A64">
        <w:rPr>
          <w:rFonts w:ascii="华文楷体" w:eastAsia="华文楷体" w:hAnsi="华文楷体" w:hint="eastAsia"/>
          <w:kern w:val="0"/>
          <w:szCs w:val="20"/>
        </w:rPr>
        <w:t>，因此</w:t>
      </w:r>
      <w:r w:rsidRPr="00B73A64">
        <w:rPr>
          <w:rFonts w:ascii="华文楷体" w:eastAsia="华文楷体" w:hAnsi="华文楷体" w:hint="eastAsia"/>
          <w:kern w:val="0"/>
          <w:szCs w:val="20"/>
        </w:rPr>
        <w:t>对蒸发率有不同的需求</w:t>
      </w:r>
      <w:r w:rsidR="000E597F" w:rsidRPr="00B73A64">
        <w:rPr>
          <w:rFonts w:ascii="华文楷体" w:eastAsia="华文楷体" w:hAnsi="华文楷体" w:hint="eastAsia"/>
          <w:kern w:val="0"/>
          <w:szCs w:val="20"/>
        </w:rPr>
        <w:t>。</w:t>
      </w:r>
      <w:r w:rsidRPr="00B73A64">
        <w:rPr>
          <w:rFonts w:ascii="华文楷体" w:eastAsia="华文楷体" w:hAnsi="华文楷体" w:hint="eastAsia"/>
          <w:kern w:val="0"/>
          <w:szCs w:val="20"/>
        </w:rPr>
        <w:t>蒸发率</w:t>
      </w:r>
      <w:r w:rsidR="000E597F" w:rsidRPr="00B73A64">
        <w:rPr>
          <w:rFonts w:ascii="华文楷体" w:eastAsia="华文楷体" w:hAnsi="华文楷体" w:hint="eastAsia"/>
          <w:kern w:val="0"/>
          <w:szCs w:val="20"/>
        </w:rPr>
        <w:t>属于产品性能，并不牵涉安全，把其</w:t>
      </w:r>
      <w:r w:rsidRPr="00B73A64">
        <w:rPr>
          <w:rFonts w:ascii="华文楷体" w:eastAsia="华文楷体" w:hAnsi="华文楷体" w:hint="eastAsia"/>
          <w:kern w:val="0"/>
          <w:szCs w:val="20"/>
        </w:rPr>
        <w:t>决定权交由最终用户，交由市场决定，标准提供的数据只作为参考</w:t>
      </w:r>
      <w:r w:rsidR="00156A2B" w:rsidRPr="00B73A64">
        <w:rPr>
          <w:rFonts w:ascii="华文楷体" w:eastAsia="华文楷体" w:hAnsi="华文楷体" w:hint="eastAsia"/>
          <w:kern w:val="0"/>
          <w:szCs w:val="20"/>
        </w:rPr>
        <w:t>；</w:t>
      </w:r>
      <w:r w:rsidRPr="00B73A64">
        <w:rPr>
          <w:rFonts w:ascii="华文楷体" w:eastAsia="华文楷体" w:hAnsi="华文楷体" w:hint="eastAsia"/>
          <w:kern w:val="0"/>
          <w:szCs w:val="20"/>
        </w:rPr>
        <w:t>具体是采用盛装介质做测试还是采用液氮做测试，也由最终用户确定</w:t>
      </w:r>
      <w:r w:rsidR="00156A2B" w:rsidRPr="00B73A64">
        <w:rPr>
          <w:rFonts w:ascii="华文楷体" w:eastAsia="华文楷体" w:hAnsi="华文楷体" w:hint="eastAsia"/>
          <w:kern w:val="0"/>
          <w:szCs w:val="20"/>
        </w:rPr>
        <w:t>，</w:t>
      </w:r>
      <w:r w:rsidR="006924A8" w:rsidRPr="00B73A64">
        <w:rPr>
          <w:rFonts w:ascii="华文楷体" w:eastAsia="华文楷体" w:hAnsi="华文楷体" w:hint="eastAsia"/>
          <w:kern w:val="0"/>
          <w:szCs w:val="20"/>
        </w:rPr>
        <w:t>因此第7</w:t>
      </w:r>
      <w:r w:rsidR="006924A8" w:rsidRPr="00B73A64">
        <w:rPr>
          <w:rFonts w:ascii="华文楷体" w:eastAsia="华文楷体" w:hAnsi="华文楷体"/>
          <w:kern w:val="0"/>
          <w:szCs w:val="20"/>
        </w:rPr>
        <w:t>.1.3</w:t>
      </w:r>
      <w:r w:rsidR="006924A8" w:rsidRPr="00B73A64">
        <w:rPr>
          <w:rFonts w:ascii="华文楷体" w:eastAsia="华文楷体" w:hAnsi="华文楷体" w:hint="eastAsia"/>
          <w:kern w:val="0"/>
          <w:szCs w:val="20"/>
        </w:rPr>
        <w:t>条能源动词采用了“宜”。</w:t>
      </w:r>
    </w:p>
    <w:p w14:paraId="7B7E1CED" w14:textId="02561E08" w:rsidR="00EE74B0" w:rsidRPr="00B73A64" w:rsidRDefault="00EE74B0" w:rsidP="00E1724E">
      <w:pPr>
        <w:spacing w:line="276" w:lineRule="auto"/>
        <w:ind w:firstLineChars="200" w:firstLine="420"/>
        <w:rPr>
          <w:rFonts w:ascii="华文楷体" w:eastAsia="华文楷体" w:hAnsi="华文楷体" w:cs="宋体"/>
          <w:szCs w:val="21"/>
        </w:rPr>
      </w:pPr>
      <w:r w:rsidRPr="00B73A64">
        <w:rPr>
          <w:rFonts w:ascii="华文楷体" w:eastAsia="华文楷体" w:hAnsi="华文楷体" w:cs="宋体" w:hint="eastAsia"/>
          <w:szCs w:val="21"/>
        </w:rPr>
        <w:t>二氧化碳在0</w:t>
      </w:r>
      <w:r w:rsidRPr="00B73A64">
        <w:rPr>
          <w:rFonts w:ascii="华文楷体" w:eastAsia="华文楷体" w:hAnsi="华文楷体" w:cs="宋体"/>
          <w:szCs w:val="21"/>
        </w:rPr>
        <w:t>.42MPa</w:t>
      </w:r>
      <w:r w:rsidRPr="00B73A64">
        <w:rPr>
          <w:rFonts w:ascii="华文楷体" w:eastAsia="华文楷体" w:hAnsi="华文楷体" w:cs="宋体" w:hint="eastAsia"/>
          <w:szCs w:val="21"/>
        </w:rPr>
        <w:t>时会结成干冰，因此不能使用二氧化碳来测量实际介质的蒸发率，</w:t>
      </w:r>
      <w:r w:rsidR="007A6283" w:rsidRPr="00B73A64">
        <w:rPr>
          <w:rFonts w:ascii="华文楷体" w:eastAsia="华文楷体" w:hAnsi="华文楷体" w:cs="宋体" w:hint="eastAsia"/>
          <w:szCs w:val="21"/>
        </w:rPr>
        <w:t>为此第7</w:t>
      </w:r>
      <w:r w:rsidR="007A6283" w:rsidRPr="00B73A64">
        <w:rPr>
          <w:rFonts w:ascii="华文楷体" w:eastAsia="华文楷体" w:hAnsi="华文楷体" w:cs="宋体"/>
          <w:szCs w:val="21"/>
        </w:rPr>
        <w:t>.1.4</w:t>
      </w:r>
      <w:r w:rsidR="007A6283" w:rsidRPr="00B73A64">
        <w:rPr>
          <w:rFonts w:ascii="华文楷体" w:eastAsia="华文楷体" w:hAnsi="华文楷体" w:cs="宋体" w:hint="eastAsia"/>
          <w:szCs w:val="21"/>
        </w:rPr>
        <w:t>条</w:t>
      </w:r>
      <w:r w:rsidRPr="00B73A64">
        <w:rPr>
          <w:rFonts w:ascii="华文楷体" w:eastAsia="华文楷体" w:hAnsi="华文楷体" w:cs="宋体" w:hint="eastAsia"/>
          <w:szCs w:val="21"/>
        </w:rPr>
        <w:t>增加了升压速率测试。</w:t>
      </w:r>
    </w:p>
    <w:p w14:paraId="53B7281B" w14:textId="68596FFC" w:rsidR="006C6432" w:rsidRPr="00B73A64" w:rsidRDefault="00FE45E1" w:rsidP="00E1724E">
      <w:pPr>
        <w:ind w:leftChars="-9" w:left="-19" w:right="-31" w:firstLineChars="200" w:firstLine="420"/>
        <w:rPr>
          <w:rFonts w:ascii="宋体" w:eastAsia="宋体" w:hAnsi="宋体"/>
          <w:iCs/>
          <w:sz w:val="24"/>
          <w:szCs w:val="24"/>
        </w:rPr>
      </w:pPr>
      <w:r w:rsidRPr="00B73A64">
        <w:rPr>
          <w:rFonts w:ascii="华文楷体" w:eastAsia="华文楷体" w:hAnsi="华文楷体" w:hint="eastAsia"/>
          <w:kern w:val="0"/>
          <w:szCs w:val="20"/>
        </w:rPr>
        <w:t>下表是</w:t>
      </w:r>
      <w:r w:rsidR="00A34E3C" w:rsidRPr="00B73A64">
        <w:rPr>
          <w:rFonts w:ascii="华文楷体" w:eastAsia="华文楷体" w:hAnsi="华文楷体" w:hint="eastAsia"/>
          <w:kern w:val="0"/>
          <w:szCs w:val="20"/>
        </w:rPr>
        <w:t>除二氧化碳外介质</w:t>
      </w:r>
      <w:r w:rsidR="00897178" w:rsidRPr="00B73A64">
        <w:rPr>
          <w:rFonts w:ascii="华文楷体" w:eastAsia="华文楷体" w:hAnsi="华文楷体" w:hint="eastAsia"/>
          <w:kern w:val="0"/>
          <w:szCs w:val="20"/>
        </w:rPr>
        <w:t>的蒸发率</w:t>
      </w:r>
      <w:r w:rsidRPr="00B73A64">
        <w:rPr>
          <w:rFonts w:ascii="华文楷体" w:eastAsia="华文楷体" w:hAnsi="华文楷体" w:hint="eastAsia"/>
          <w:kern w:val="0"/>
          <w:szCs w:val="20"/>
        </w:rPr>
        <w:t>与液氮</w:t>
      </w:r>
      <w:r w:rsidR="00897178" w:rsidRPr="00B73A64">
        <w:rPr>
          <w:rFonts w:ascii="华文楷体" w:eastAsia="华文楷体" w:hAnsi="华文楷体" w:hint="eastAsia"/>
          <w:kern w:val="0"/>
          <w:szCs w:val="20"/>
        </w:rPr>
        <w:t>的</w:t>
      </w:r>
      <w:r w:rsidRPr="00B73A64">
        <w:rPr>
          <w:rFonts w:ascii="华文楷体" w:eastAsia="华文楷体" w:hAnsi="华文楷体" w:hint="eastAsia"/>
          <w:kern w:val="0"/>
          <w:szCs w:val="20"/>
        </w:rPr>
        <w:t>蒸发率的</w:t>
      </w:r>
      <w:r w:rsidR="00283DAD" w:rsidRPr="00B73A64">
        <w:rPr>
          <w:rFonts w:ascii="华文楷体" w:eastAsia="华文楷体" w:hAnsi="华文楷体" w:hint="eastAsia"/>
          <w:kern w:val="0"/>
          <w:szCs w:val="20"/>
        </w:rPr>
        <w:t>理论</w:t>
      </w:r>
      <w:r w:rsidRPr="00B73A64">
        <w:rPr>
          <w:rFonts w:ascii="华文楷体" w:eastAsia="华文楷体" w:hAnsi="华文楷体" w:hint="eastAsia"/>
          <w:kern w:val="0"/>
          <w:szCs w:val="20"/>
        </w:rPr>
        <w:t>换算关系</w:t>
      </w:r>
      <w:r w:rsidR="00901F52" w:rsidRPr="00B73A64">
        <w:rPr>
          <w:rFonts w:ascii="华文楷体" w:eastAsia="华文楷体" w:hAnsi="华文楷体" w:hint="eastAsia"/>
          <w:kern w:val="0"/>
          <w:szCs w:val="20"/>
        </w:rPr>
        <w:t>，依据的</w:t>
      </w:r>
      <w:r w:rsidR="00A34E3C" w:rsidRPr="00B73A64">
        <w:rPr>
          <w:rFonts w:ascii="华文楷体" w:eastAsia="华文楷体" w:hAnsi="华文楷体" w:hint="eastAsia"/>
          <w:kern w:val="0"/>
          <w:szCs w:val="20"/>
        </w:rPr>
        <w:t>公式</w:t>
      </w:r>
      <w:r w:rsidR="00901F52" w:rsidRPr="00B73A64">
        <w:rPr>
          <w:rFonts w:ascii="华文楷体" w:eastAsia="华文楷体" w:hAnsi="华文楷体" w:hint="eastAsia"/>
          <w:kern w:val="0"/>
          <w:szCs w:val="20"/>
        </w:rPr>
        <w:t>为</w:t>
      </w:r>
      <m:oMath>
        <m:r>
          <w:rPr>
            <w:rFonts w:ascii="Cambria Math" w:eastAsia="宋体" w:hAnsi="Cambria Math"/>
            <w:szCs w:val="21"/>
          </w:rPr>
          <m:t>η</m:t>
        </m:r>
        <m:sSub>
          <m:sSubPr>
            <m:ctrlPr>
              <w:rPr>
                <w:rFonts w:ascii="Cambria Math" w:eastAsia="宋体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=η</m:t>
            </m:r>
            <m:ctrlPr>
              <w:rPr>
                <w:rFonts w:ascii="Cambria Math" w:eastAsia="宋体" w:hAnsi="Cambria Math"/>
                <w:iCs/>
                <w:szCs w:val="21"/>
              </w:rPr>
            </m:ctrlPr>
          </m:e>
          <m:sub>
            <m:r>
              <w:rPr>
                <w:rFonts w:ascii="Cambria Math" w:eastAsia="宋体" w:hAnsi="Cambria Math"/>
                <w:szCs w:val="21"/>
              </w:rPr>
              <m:t>LIN</m:t>
            </m:r>
          </m:sub>
        </m:sSub>
        <m:sSub>
          <m:sSubPr>
            <m:ctrlPr>
              <w:rPr>
                <w:rFonts w:ascii="Cambria Math" w:eastAsia="宋体" w:hAnsi="Cambria Math"/>
                <w:i/>
                <w:iCs/>
                <w:szCs w:val="21"/>
              </w:rPr>
            </m:ctrlPr>
          </m:sSubPr>
          <m:e>
            <m:sSub>
              <m:sSubPr>
                <m:ctrlPr>
                  <w:rPr>
                    <w:rFonts w:ascii="Cambria Math" w:eastAsia="宋体" w:hAnsi="Cambria Math"/>
                    <w:i/>
                    <w:i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Δ</m:t>
                </m:r>
                <m:r>
                  <w:rPr>
                    <w:rFonts w:ascii="Cambria Math" w:eastAsia="宋体" w:hAnsi="Cambria Math"/>
                    <w:szCs w:val="21"/>
                  </w:rPr>
                  <m:t>Tγ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LIN</m:t>
                </m:r>
              </m:sub>
            </m:sSub>
            <m:r>
              <w:rPr>
                <w:rFonts w:ascii="Cambria Math" w:eastAsia="宋体" w:hAnsi="Cambria Math"/>
                <w:szCs w:val="21"/>
              </w:rPr>
              <m:t>ρ</m:t>
            </m:r>
          </m:e>
          <m:sub>
            <m:r>
              <w:rPr>
                <w:rFonts w:ascii="Cambria Math" w:eastAsia="宋体" w:hAnsi="Cambria Math"/>
                <w:szCs w:val="21"/>
              </w:rPr>
              <m:t>LIN</m:t>
            </m:r>
          </m:sub>
        </m:sSub>
        <m:r>
          <w:rPr>
            <w:rFonts w:ascii="Cambria Math" w:eastAsia="宋体" w:hAnsi="Cambria Math"/>
            <w:szCs w:val="21"/>
          </w:rPr>
          <m:t>/</m:t>
        </m:r>
        <m:r>
          <m:rPr>
            <m:sty m:val="p"/>
          </m:rPr>
          <w:rPr>
            <w:rFonts w:ascii="Cambria Math" w:eastAsia="宋体" w:hAnsi="Cambria Math"/>
            <w:szCs w:val="21"/>
          </w:rPr>
          <m:t>Δ</m:t>
        </m:r>
        <m:sSub>
          <m:sSubPr>
            <m:ctrlPr>
              <w:rPr>
                <w:rFonts w:ascii="Cambria Math" w:eastAsia="宋体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T</m:t>
            </m:r>
          </m:e>
          <m:sub>
            <m:r>
              <w:rPr>
                <w:rFonts w:ascii="Cambria Math" w:eastAsia="宋体" w:hAnsi="Cambria Math"/>
                <w:szCs w:val="21"/>
              </w:rPr>
              <m:t>LIN</m:t>
            </m:r>
          </m:sub>
        </m:sSub>
        <m:r>
          <w:rPr>
            <w:rFonts w:ascii="Cambria Math" w:eastAsia="宋体" w:hAnsi="Cambria Math"/>
            <w:szCs w:val="21"/>
          </w:rPr>
          <m:t>γρ</m:t>
        </m:r>
      </m:oMath>
      <w:r w:rsidR="003D11AB" w:rsidRPr="00B73A64">
        <w:rPr>
          <w:rFonts w:ascii="宋体" w:eastAsia="宋体" w:hAnsi="宋体" w:hint="eastAsia"/>
          <w:iCs/>
          <w:sz w:val="24"/>
          <w:szCs w:val="24"/>
        </w:rPr>
        <w:t>。</w:t>
      </w:r>
      <w:r w:rsidR="00225FB3" w:rsidRPr="00B73A64">
        <w:rPr>
          <w:rFonts w:ascii="华文楷体" w:eastAsia="华文楷体" w:hAnsi="华文楷体" w:cs="宋体" w:hint="eastAsia"/>
          <w:szCs w:val="21"/>
        </w:rPr>
        <w:t>从表中可以看出</w:t>
      </w:r>
      <w:r w:rsidR="00220AF4" w:rsidRPr="00B73A64">
        <w:rPr>
          <w:rFonts w:ascii="华文楷体" w:eastAsia="华文楷体" w:hAnsi="华文楷体" w:cs="宋体" w:hint="eastAsia"/>
          <w:szCs w:val="21"/>
        </w:rPr>
        <w:t>相同条件下，液氮的蒸发率是三氟甲烷等的4</w:t>
      </w:r>
      <w:r w:rsidR="00220AF4" w:rsidRPr="00B73A64">
        <w:rPr>
          <w:rFonts w:ascii="华文楷体" w:eastAsia="华文楷体" w:hAnsi="华文楷体" w:cs="宋体"/>
          <w:szCs w:val="21"/>
        </w:rPr>
        <w:t>.5</w:t>
      </w:r>
      <w:r w:rsidR="00220AF4" w:rsidRPr="00B73A64">
        <w:rPr>
          <w:rFonts w:ascii="华文楷体" w:eastAsia="华文楷体" w:hAnsi="华文楷体" w:cs="宋体" w:hint="eastAsia"/>
          <w:szCs w:val="21"/>
        </w:rPr>
        <w:t>倍以上；本标准</w:t>
      </w:r>
      <w:r w:rsidR="007A113C" w:rsidRPr="00B73A64">
        <w:rPr>
          <w:rFonts w:ascii="华文楷体" w:eastAsia="华文楷体" w:hAnsi="华文楷体" w:cs="宋体" w:hint="eastAsia"/>
          <w:szCs w:val="21"/>
        </w:rPr>
        <w:t>允许盛装</w:t>
      </w:r>
      <w:r w:rsidR="00220AF4" w:rsidRPr="00B73A64">
        <w:rPr>
          <w:rFonts w:ascii="华文楷体" w:eastAsia="华文楷体" w:hAnsi="华文楷体" w:cs="宋体" w:hint="eastAsia"/>
          <w:szCs w:val="21"/>
        </w:rPr>
        <w:t>的介质储存的时间更长。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6"/>
        <w:gridCol w:w="1176"/>
        <w:gridCol w:w="2268"/>
        <w:gridCol w:w="2268"/>
        <w:gridCol w:w="708"/>
        <w:gridCol w:w="1029"/>
      </w:tblGrid>
      <w:tr w:rsidR="00B847A6" w:rsidRPr="00B73A64" w14:paraId="50ED377B" w14:textId="77777777" w:rsidTr="00B73A64">
        <w:tc>
          <w:tcPr>
            <w:tcW w:w="946" w:type="dxa"/>
          </w:tcPr>
          <w:p w14:paraId="201A5ED5" w14:textId="77777777" w:rsidR="006C6432" w:rsidRPr="00B73A64" w:rsidRDefault="006C6432" w:rsidP="006C6432">
            <w:pPr>
              <w:ind w:right="-31"/>
              <w:rPr>
                <w:rFonts w:ascii="华文楷体" w:eastAsia="华文楷体" w:hAnsi="华文楷体"/>
                <w:sz w:val="18"/>
                <w:szCs w:val="18"/>
              </w:rPr>
            </w:pPr>
            <w:bookmarkStart w:id="2" w:name="_Hlk105767117"/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介质</w:t>
            </w:r>
          </w:p>
        </w:tc>
        <w:tc>
          <w:tcPr>
            <w:tcW w:w="1176" w:type="dxa"/>
          </w:tcPr>
          <w:p w14:paraId="2EB4C395" w14:textId="30C9B0AE" w:rsidR="006C6432" w:rsidRPr="00B73A64" w:rsidRDefault="006C6432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沸点（℃）</w:t>
            </w:r>
          </w:p>
        </w:tc>
        <w:tc>
          <w:tcPr>
            <w:tcW w:w="2268" w:type="dxa"/>
          </w:tcPr>
          <w:p w14:paraId="67BFF96D" w14:textId="6C74EE09" w:rsidR="006C6432" w:rsidRPr="00B73A64" w:rsidRDefault="006C6432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沸点时汽化潜热（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k</w:t>
            </w:r>
            <w:r w:rsidR="000C538D" w:rsidRPr="00B73A64">
              <w:rPr>
                <w:rFonts w:ascii="华文楷体" w:eastAsia="华文楷体" w:hAnsi="华文楷体"/>
                <w:sz w:val="18"/>
                <w:szCs w:val="18"/>
              </w:rPr>
              <w:t>J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/k</w:t>
            </w:r>
            <w:r w:rsidR="000C538D" w:rsidRPr="00B73A64">
              <w:rPr>
                <w:rFonts w:ascii="华文楷体" w:eastAsia="华文楷体" w:hAnsi="华文楷体"/>
                <w:sz w:val="18"/>
                <w:szCs w:val="18"/>
              </w:rPr>
              <w:t>g</w:t>
            </w: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14:paraId="4AD0C3AE" w14:textId="5611586D" w:rsidR="006C6432" w:rsidRPr="00B73A64" w:rsidRDefault="006C6432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沸点时液体密度（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kg/m</w:t>
            </w:r>
            <w:r w:rsidRPr="00B73A64">
              <w:rPr>
                <w:rFonts w:ascii="华文楷体" w:eastAsia="华文楷体" w:hAnsi="华文楷体"/>
                <w:sz w:val="18"/>
                <w:szCs w:val="18"/>
                <w:vertAlign w:val="superscript"/>
              </w:rPr>
              <w:t>3</w:t>
            </w: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</w:tcPr>
          <w:p w14:paraId="45EFD86E" w14:textId="2688E64A" w:rsidR="006C6432" w:rsidRPr="00B73A64" w:rsidRDefault="006C6432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比例</w:t>
            </w:r>
          </w:p>
        </w:tc>
        <w:tc>
          <w:tcPr>
            <w:tcW w:w="1029" w:type="dxa"/>
          </w:tcPr>
          <w:p w14:paraId="1D4ED538" w14:textId="1CB91F6C" w:rsidR="006C6432" w:rsidRPr="00B73A64" w:rsidRDefault="007A05EC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蒸发率</w:t>
            </w:r>
            <w:r w:rsidR="00DA6C3D" w:rsidRPr="00B73A64">
              <w:rPr>
                <w:rFonts w:ascii="华文楷体" w:eastAsia="华文楷体" w:hAnsi="华文楷体" w:hint="eastAsia"/>
                <w:sz w:val="18"/>
                <w:szCs w:val="18"/>
              </w:rPr>
              <w:t>值</w:t>
            </w:r>
          </w:p>
        </w:tc>
      </w:tr>
      <w:tr w:rsidR="00B847A6" w:rsidRPr="00B73A64" w14:paraId="3E858A31" w14:textId="77777777" w:rsidTr="00B73A64">
        <w:tc>
          <w:tcPr>
            <w:tcW w:w="946" w:type="dxa"/>
          </w:tcPr>
          <w:p w14:paraId="0C0C006B" w14:textId="3B6A4539" w:rsidR="006C6432" w:rsidRPr="00B73A64" w:rsidRDefault="006C6432" w:rsidP="006C6432">
            <w:pPr>
              <w:ind w:right="-31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氮</w:t>
            </w:r>
          </w:p>
        </w:tc>
        <w:tc>
          <w:tcPr>
            <w:tcW w:w="1176" w:type="dxa"/>
          </w:tcPr>
          <w:p w14:paraId="4378BB39" w14:textId="5E08F8FF" w:rsidR="006C6432" w:rsidRPr="00B73A64" w:rsidRDefault="006C6432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-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196</w:t>
            </w:r>
          </w:p>
        </w:tc>
        <w:tc>
          <w:tcPr>
            <w:tcW w:w="2268" w:type="dxa"/>
          </w:tcPr>
          <w:p w14:paraId="09B355F3" w14:textId="1E309ECE" w:rsidR="006C6432" w:rsidRPr="00B73A64" w:rsidRDefault="000C538D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1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99.45</w:t>
            </w:r>
          </w:p>
        </w:tc>
        <w:tc>
          <w:tcPr>
            <w:tcW w:w="2268" w:type="dxa"/>
          </w:tcPr>
          <w:p w14:paraId="3FF4EF65" w14:textId="2C58D697" w:rsidR="006C6432" w:rsidRPr="00B73A64" w:rsidRDefault="000C538D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8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14:paraId="3290BE4C" w14:textId="50E10967" w:rsidR="006C6432" w:rsidRPr="00B73A64" w:rsidRDefault="00EB302B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1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.0</w:t>
            </w:r>
          </w:p>
        </w:tc>
        <w:tc>
          <w:tcPr>
            <w:tcW w:w="1029" w:type="dxa"/>
          </w:tcPr>
          <w:p w14:paraId="75E143D2" w14:textId="4A2A02D1" w:rsidR="006C6432" w:rsidRPr="00B73A64" w:rsidRDefault="0075762D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5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.45</w:t>
            </w:r>
          </w:p>
        </w:tc>
      </w:tr>
      <w:tr w:rsidR="00B847A6" w:rsidRPr="00B73A64" w14:paraId="04BD2B63" w14:textId="77777777" w:rsidTr="00B73A64">
        <w:tc>
          <w:tcPr>
            <w:tcW w:w="946" w:type="dxa"/>
          </w:tcPr>
          <w:p w14:paraId="099E2B74" w14:textId="35FA5476" w:rsidR="006C6432" w:rsidRPr="00B73A64" w:rsidRDefault="006C6432" w:rsidP="006C6432">
            <w:pPr>
              <w:ind w:right="-31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氧化亚氮</w:t>
            </w:r>
          </w:p>
        </w:tc>
        <w:tc>
          <w:tcPr>
            <w:tcW w:w="1176" w:type="dxa"/>
          </w:tcPr>
          <w:p w14:paraId="13F5A63C" w14:textId="0C3CCB24" w:rsidR="006C6432" w:rsidRPr="00B73A64" w:rsidRDefault="00D7141F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-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88.47</w:t>
            </w:r>
          </w:p>
        </w:tc>
        <w:tc>
          <w:tcPr>
            <w:tcW w:w="2268" w:type="dxa"/>
          </w:tcPr>
          <w:p w14:paraId="51F6FBE6" w14:textId="6D55905E" w:rsidR="006C6432" w:rsidRPr="00B73A64" w:rsidRDefault="000C538D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3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74.29</w:t>
            </w:r>
          </w:p>
        </w:tc>
        <w:tc>
          <w:tcPr>
            <w:tcW w:w="2268" w:type="dxa"/>
          </w:tcPr>
          <w:p w14:paraId="0B2A97ED" w14:textId="29C2F55D" w:rsidR="006C6432" w:rsidRPr="00B73A64" w:rsidRDefault="000C538D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1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230.5</w:t>
            </w:r>
          </w:p>
        </w:tc>
        <w:tc>
          <w:tcPr>
            <w:tcW w:w="708" w:type="dxa"/>
          </w:tcPr>
          <w:p w14:paraId="7C130BC0" w14:textId="27E3413D" w:rsidR="006C6432" w:rsidRPr="00B73A64" w:rsidRDefault="00EB302B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0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.176</w:t>
            </w:r>
          </w:p>
        </w:tc>
        <w:tc>
          <w:tcPr>
            <w:tcW w:w="1029" w:type="dxa"/>
          </w:tcPr>
          <w:p w14:paraId="01B6CED9" w14:textId="55211F41" w:rsidR="006C6432" w:rsidRPr="00B73A64" w:rsidRDefault="00EB302B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/>
                <w:sz w:val="18"/>
                <w:szCs w:val="18"/>
              </w:rPr>
              <w:t>0.96</w:t>
            </w:r>
          </w:p>
        </w:tc>
      </w:tr>
      <w:tr w:rsidR="00B847A6" w:rsidRPr="00B73A64" w14:paraId="6E94C6EB" w14:textId="77777777" w:rsidTr="00B73A64">
        <w:tc>
          <w:tcPr>
            <w:tcW w:w="946" w:type="dxa"/>
          </w:tcPr>
          <w:p w14:paraId="301ACDE5" w14:textId="7302DCF9" w:rsidR="006C6432" w:rsidRPr="00B73A64" w:rsidRDefault="006C6432" w:rsidP="006C6432">
            <w:pPr>
              <w:ind w:right="-31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乙烷</w:t>
            </w:r>
          </w:p>
        </w:tc>
        <w:tc>
          <w:tcPr>
            <w:tcW w:w="1176" w:type="dxa"/>
          </w:tcPr>
          <w:p w14:paraId="0F599007" w14:textId="5FE42041" w:rsidR="006C6432" w:rsidRPr="00B73A64" w:rsidRDefault="00D7141F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-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88.6</w:t>
            </w:r>
          </w:p>
        </w:tc>
        <w:tc>
          <w:tcPr>
            <w:tcW w:w="2268" w:type="dxa"/>
          </w:tcPr>
          <w:p w14:paraId="79F71B1B" w14:textId="6BFE72C9" w:rsidR="006C6432" w:rsidRPr="00B73A64" w:rsidRDefault="000C538D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4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89.43</w:t>
            </w:r>
          </w:p>
        </w:tc>
        <w:tc>
          <w:tcPr>
            <w:tcW w:w="2268" w:type="dxa"/>
          </w:tcPr>
          <w:p w14:paraId="17D7CE5A" w14:textId="67668F00" w:rsidR="006C6432" w:rsidRPr="00B73A64" w:rsidRDefault="000C538D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5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43.95</w:t>
            </w:r>
          </w:p>
        </w:tc>
        <w:tc>
          <w:tcPr>
            <w:tcW w:w="708" w:type="dxa"/>
          </w:tcPr>
          <w:p w14:paraId="4D1409C4" w14:textId="255B0807" w:rsidR="006C6432" w:rsidRPr="00B73A64" w:rsidRDefault="00EB302B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0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.307</w:t>
            </w:r>
          </w:p>
        </w:tc>
        <w:tc>
          <w:tcPr>
            <w:tcW w:w="1029" w:type="dxa"/>
          </w:tcPr>
          <w:p w14:paraId="14C79174" w14:textId="4B1A4C25" w:rsidR="006C6432" w:rsidRPr="00B73A64" w:rsidRDefault="00EB302B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/>
                <w:sz w:val="18"/>
                <w:szCs w:val="18"/>
              </w:rPr>
              <w:t>1.67</w:t>
            </w:r>
          </w:p>
        </w:tc>
      </w:tr>
      <w:tr w:rsidR="00EB302B" w:rsidRPr="00B73A64" w14:paraId="20FC791E" w14:textId="77777777" w:rsidTr="00B73A64">
        <w:tc>
          <w:tcPr>
            <w:tcW w:w="946" w:type="dxa"/>
          </w:tcPr>
          <w:p w14:paraId="72F3B736" w14:textId="1D5BA0F0" w:rsidR="006C6432" w:rsidRPr="00B73A64" w:rsidRDefault="006C6432" w:rsidP="006C6432">
            <w:pPr>
              <w:ind w:right="-31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乙烯</w:t>
            </w:r>
          </w:p>
        </w:tc>
        <w:tc>
          <w:tcPr>
            <w:tcW w:w="1176" w:type="dxa"/>
          </w:tcPr>
          <w:p w14:paraId="0AC89A77" w14:textId="1BC072A1" w:rsidR="006C6432" w:rsidRPr="00B73A64" w:rsidRDefault="00C074A9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-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103.77</w:t>
            </w:r>
          </w:p>
        </w:tc>
        <w:tc>
          <w:tcPr>
            <w:tcW w:w="2268" w:type="dxa"/>
          </w:tcPr>
          <w:p w14:paraId="4CDA86D8" w14:textId="5FCD41B1" w:rsidR="006C6432" w:rsidRPr="00B73A64" w:rsidRDefault="000C538D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4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82.41</w:t>
            </w:r>
          </w:p>
        </w:tc>
        <w:tc>
          <w:tcPr>
            <w:tcW w:w="2268" w:type="dxa"/>
          </w:tcPr>
          <w:p w14:paraId="7673EE79" w14:textId="681CF152" w:rsidR="006C6432" w:rsidRPr="00B73A64" w:rsidRDefault="000C538D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5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67.65</w:t>
            </w:r>
          </w:p>
        </w:tc>
        <w:tc>
          <w:tcPr>
            <w:tcW w:w="708" w:type="dxa"/>
          </w:tcPr>
          <w:p w14:paraId="58908846" w14:textId="377174B3" w:rsidR="006C6432" w:rsidRPr="00B73A64" w:rsidRDefault="00EB302B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0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.337</w:t>
            </w:r>
          </w:p>
        </w:tc>
        <w:tc>
          <w:tcPr>
            <w:tcW w:w="1029" w:type="dxa"/>
          </w:tcPr>
          <w:p w14:paraId="3BC8CA0F" w14:textId="5ED1E7C7" w:rsidR="006C6432" w:rsidRPr="00B73A64" w:rsidRDefault="00EB302B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/>
                <w:sz w:val="18"/>
                <w:szCs w:val="18"/>
              </w:rPr>
              <w:t>1.84</w:t>
            </w:r>
          </w:p>
        </w:tc>
      </w:tr>
      <w:tr w:rsidR="00EB302B" w:rsidRPr="00B73A64" w14:paraId="47F5442B" w14:textId="77777777" w:rsidTr="00B73A64">
        <w:tc>
          <w:tcPr>
            <w:tcW w:w="946" w:type="dxa"/>
          </w:tcPr>
          <w:p w14:paraId="4C97DA42" w14:textId="30CF7B91" w:rsidR="006C6432" w:rsidRPr="00B73A64" w:rsidRDefault="006C6432" w:rsidP="006C6432">
            <w:pPr>
              <w:ind w:right="-31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三氟甲烷</w:t>
            </w:r>
          </w:p>
        </w:tc>
        <w:tc>
          <w:tcPr>
            <w:tcW w:w="1176" w:type="dxa"/>
          </w:tcPr>
          <w:p w14:paraId="789CF79B" w14:textId="04664B11" w:rsidR="006C6432" w:rsidRPr="00B73A64" w:rsidRDefault="00C074A9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-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82.02</w:t>
            </w:r>
          </w:p>
        </w:tc>
        <w:tc>
          <w:tcPr>
            <w:tcW w:w="2268" w:type="dxa"/>
          </w:tcPr>
          <w:p w14:paraId="38D3E926" w14:textId="51D7BC39" w:rsidR="006C6432" w:rsidRPr="00B73A64" w:rsidRDefault="00650A95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2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39.36</w:t>
            </w:r>
          </w:p>
        </w:tc>
        <w:tc>
          <w:tcPr>
            <w:tcW w:w="2268" w:type="dxa"/>
          </w:tcPr>
          <w:p w14:paraId="34A429C0" w14:textId="6F99BCB2" w:rsidR="006C6432" w:rsidRPr="00B73A64" w:rsidRDefault="00650A95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1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445.6</w:t>
            </w:r>
          </w:p>
        </w:tc>
        <w:tc>
          <w:tcPr>
            <w:tcW w:w="708" w:type="dxa"/>
          </w:tcPr>
          <w:p w14:paraId="18E28784" w14:textId="7E978216" w:rsidR="006C6432" w:rsidRPr="00B73A64" w:rsidRDefault="00EB302B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 w:hint="eastAsia"/>
                <w:sz w:val="18"/>
                <w:szCs w:val="18"/>
              </w:rPr>
              <w:t>0</w:t>
            </w:r>
            <w:r w:rsidRPr="00B73A64">
              <w:rPr>
                <w:rFonts w:ascii="华文楷体" w:eastAsia="华文楷体" w:hAnsi="华文楷体"/>
                <w:sz w:val="18"/>
                <w:szCs w:val="18"/>
              </w:rPr>
              <w:t>.220</w:t>
            </w:r>
          </w:p>
        </w:tc>
        <w:tc>
          <w:tcPr>
            <w:tcW w:w="1029" w:type="dxa"/>
          </w:tcPr>
          <w:p w14:paraId="4575817C" w14:textId="7FB1F4DD" w:rsidR="006C6432" w:rsidRPr="00B73A64" w:rsidRDefault="00EB302B" w:rsidP="00E1724E">
            <w:pPr>
              <w:ind w:right="-31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B73A64">
              <w:rPr>
                <w:rFonts w:ascii="华文楷体" w:eastAsia="华文楷体" w:hAnsi="华文楷体"/>
                <w:sz w:val="18"/>
                <w:szCs w:val="18"/>
              </w:rPr>
              <w:t>1.20</w:t>
            </w:r>
          </w:p>
        </w:tc>
      </w:tr>
    </w:tbl>
    <w:bookmarkEnd w:id="2"/>
    <w:p w14:paraId="47A56888" w14:textId="5F83E6EA" w:rsidR="00B30232" w:rsidRPr="00B73A64" w:rsidRDefault="000B25BF" w:rsidP="00B73A64">
      <w:pPr>
        <w:spacing w:line="276" w:lineRule="auto"/>
        <w:ind w:firstLineChars="200" w:firstLine="360"/>
        <w:rPr>
          <w:rFonts w:ascii="华文楷体" w:eastAsia="华文楷体" w:hAnsi="华文楷体" w:cs="宋体"/>
          <w:sz w:val="18"/>
          <w:szCs w:val="18"/>
        </w:rPr>
      </w:pPr>
      <w:r w:rsidRPr="00B73A64">
        <w:rPr>
          <w:rFonts w:ascii="华文楷体" w:eastAsia="华文楷体" w:hAnsi="华文楷体" w:cs="宋体" w:hint="eastAsia"/>
          <w:sz w:val="18"/>
          <w:szCs w:val="18"/>
        </w:rPr>
        <w:t>从计算出的蒸发率</w:t>
      </w:r>
      <w:r w:rsidR="00DA6C3D" w:rsidRPr="00B73A64">
        <w:rPr>
          <w:rFonts w:ascii="华文楷体" w:eastAsia="华文楷体" w:hAnsi="华文楷体" w:cs="宋体" w:hint="eastAsia"/>
          <w:sz w:val="18"/>
          <w:szCs w:val="18"/>
        </w:rPr>
        <w:t>值</w:t>
      </w:r>
      <w:r w:rsidRPr="00B73A64">
        <w:rPr>
          <w:rFonts w:ascii="华文楷体" w:eastAsia="华文楷体" w:hAnsi="华文楷体" w:cs="宋体" w:hint="eastAsia"/>
          <w:sz w:val="18"/>
          <w:szCs w:val="18"/>
        </w:rPr>
        <w:t>可以得出，液氮介质的蒸发率为5</w:t>
      </w:r>
      <w:r w:rsidRPr="00B73A64">
        <w:rPr>
          <w:rFonts w:ascii="华文楷体" w:eastAsia="华文楷体" w:hAnsi="华文楷体" w:cs="宋体"/>
          <w:sz w:val="18"/>
          <w:szCs w:val="18"/>
        </w:rPr>
        <w:t>.45%</w:t>
      </w:r>
      <w:r w:rsidRPr="00B73A64">
        <w:rPr>
          <w:rFonts w:ascii="华文楷体" w:eastAsia="华文楷体" w:hAnsi="华文楷体" w:cs="宋体" w:hint="eastAsia"/>
          <w:sz w:val="18"/>
          <w:szCs w:val="18"/>
        </w:rPr>
        <w:t>时，其余介质的都比较低，因此G</w:t>
      </w:r>
      <w:r w:rsidRPr="00B73A64">
        <w:rPr>
          <w:rFonts w:ascii="华文楷体" w:eastAsia="华文楷体" w:hAnsi="华文楷体" w:cs="宋体"/>
          <w:sz w:val="18"/>
          <w:szCs w:val="18"/>
        </w:rPr>
        <w:t>B/T 24159-2022</w:t>
      </w:r>
      <w:r w:rsidRPr="00B73A64">
        <w:rPr>
          <w:rFonts w:ascii="华文楷体" w:eastAsia="华文楷体" w:hAnsi="华文楷体" w:cs="宋体" w:hint="eastAsia"/>
          <w:sz w:val="18"/>
          <w:szCs w:val="18"/>
        </w:rPr>
        <w:t>版的蒸发率完全满足实际需求</w:t>
      </w:r>
      <w:r w:rsidR="007A05EC" w:rsidRPr="00B73A64">
        <w:rPr>
          <w:rFonts w:ascii="华文楷体" w:eastAsia="华文楷体" w:hAnsi="华文楷体" w:cs="宋体" w:hint="eastAsia"/>
          <w:sz w:val="18"/>
          <w:szCs w:val="18"/>
        </w:rPr>
        <w:t>。</w:t>
      </w:r>
    </w:p>
    <w:p w14:paraId="5A8FDD18" w14:textId="2A08110A" w:rsidR="007A05EC" w:rsidRPr="00B73A64" w:rsidRDefault="007A05EC" w:rsidP="00B73A64">
      <w:pPr>
        <w:pStyle w:val="afe"/>
        <w:numPr>
          <w:ilvl w:val="0"/>
          <w:numId w:val="55"/>
        </w:numPr>
        <w:spacing w:line="276" w:lineRule="auto"/>
        <w:ind w:left="993" w:firstLineChars="0" w:hanging="993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lastRenderedPageBreak/>
        <w:t>最大充装体积与最大充装质量</w:t>
      </w:r>
    </w:p>
    <w:p w14:paraId="79A27465" w14:textId="6BEA86CB" w:rsidR="00B30232" w:rsidRPr="00B73A64" w:rsidRDefault="003D5F28" w:rsidP="00C00900">
      <w:pPr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根据介质的可燃性分别提出</w:t>
      </w:r>
      <w:r w:rsidR="00F17E6E" w:rsidRPr="00B73A64">
        <w:rPr>
          <w:rFonts w:ascii="华文楷体" w:eastAsia="华文楷体" w:hAnsi="华文楷体" w:hint="eastAsia"/>
          <w:szCs w:val="21"/>
        </w:rPr>
        <w:t>不可燃的</w:t>
      </w:r>
      <w:r w:rsidRPr="00B73A64">
        <w:rPr>
          <w:rFonts w:ascii="华文楷体" w:eastAsia="华文楷体" w:hAnsi="华文楷体" w:hint="eastAsia"/>
          <w:szCs w:val="21"/>
        </w:rPr>
        <w:t>二氧化碳、氧化亚氮、三氟甲烷在任何情况下液相体积不允许超过公称容积的9</w:t>
      </w:r>
      <w:r w:rsidRPr="00B73A64">
        <w:rPr>
          <w:rFonts w:ascii="华文楷体" w:eastAsia="华文楷体" w:hAnsi="华文楷体"/>
          <w:szCs w:val="21"/>
        </w:rPr>
        <w:t>8%</w:t>
      </w:r>
      <w:r w:rsidRPr="00B73A64">
        <w:rPr>
          <w:rFonts w:ascii="华文楷体" w:eastAsia="华文楷体" w:hAnsi="华文楷体" w:hint="eastAsia"/>
          <w:szCs w:val="21"/>
        </w:rPr>
        <w:t>，</w:t>
      </w:r>
      <w:r w:rsidR="00F17E6E" w:rsidRPr="00B73A64">
        <w:rPr>
          <w:rFonts w:ascii="华文楷体" w:eastAsia="华文楷体" w:hAnsi="华文楷体" w:hint="eastAsia"/>
          <w:szCs w:val="21"/>
        </w:rPr>
        <w:t>可燃的</w:t>
      </w:r>
      <w:r w:rsidRPr="00B73A64">
        <w:rPr>
          <w:rFonts w:ascii="华文楷体" w:eastAsia="华文楷体" w:hAnsi="华文楷体" w:hint="eastAsia"/>
          <w:szCs w:val="21"/>
        </w:rPr>
        <w:t>乙烷、乙烯在任何情况下液相体积不允许超过公称容积的9</w:t>
      </w:r>
      <w:r w:rsidRPr="00B73A64">
        <w:rPr>
          <w:rFonts w:ascii="华文楷体" w:eastAsia="华文楷体" w:hAnsi="华文楷体"/>
          <w:szCs w:val="21"/>
        </w:rPr>
        <w:t>5%</w:t>
      </w:r>
      <w:r w:rsidR="00A93275" w:rsidRPr="00B73A64">
        <w:rPr>
          <w:rFonts w:ascii="华文楷体" w:eastAsia="华文楷体" w:hAnsi="华文楷体" w:hint="eastAsia"/>
          <w:szCs w:val="21"/>
        </w:rPr>
        <w:t>。</w:t>
      </w:r>
    </w:p>
    <w:p w14:paraId="47944487" w14:textId="631A1975" w:rsidR="00C5413F" w:rsidRPr="00B73A64" w:rsidRDefault="00B31A57" w:rsidP="00B73A64">
      <w:pPr>
        <w:pStyle w:val="afe"/>
        <w:numPr>
          <w:ilvl w:val="0"/>
          <w:numId w:val="55"/>
        </w:numPr>
        <w:spacing w:line="276" w:lineRule="auto"/>
        <w:ind w:left="993" w:firstLineChars="0" w:hanging="993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振动及跌落</w:t>
      </w:r>
    </w:p>
    <w:p w14:paraId="6D9750D1" w14:textId="4F023D47" w:rsidR="00B31A57" w:rsidRPr="00B73A64" w:rsidRDefault="00B31A57" w:rsidP="00E1724E">
      <w:pPr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推荐易燃介质乙烷、乙烯气瓶做振动和跌落试验，</w:t>
      </w:r>
      <w:r w:rsidR="008E4B7C" w:rsidRPr="00B73A64">
        <w:rPr>
          <w:rFonts w:ascii="华文楷体" w:eastAsia="华文楷体" w:hAnsi="华文楷体" w:hint="eastAsia"/>
          <w:szCs w:val="21"/>
        </w:rPr>
        <w:t>可以提高气瓶在使用中的</w:t>
      </w:r>
      <w:r w:rsidRPr="00B73A64">
        <w:rPr>
          <w:rFonts w:ascii="华文楷体" w:eastAsia="华文楷体" w:hAnsi="华文楷体" w:hint="eastAsia"/>
          <w:szCs w:val="21"/>
        </w:rPr>
        <w:t>安全</w:t>
      </w:r>
      <w:r w:rsidR="008E4B7C" w:rsidRPr="00B73A64">
        <w:rPr>
          <w:rFonts w:ascii="华文楷体" w:eastAsia="华文楷体" w:hAnsi="华文楷体" w:hint="eastAsia"/>
          <w:szCs w:val="21"/>
        </w:rPr>
        <w:t>性、耐久性</w:t>
      </w:r>
      <w:r w:rsidR="006F4C3D" w:rsidRPr="00B73A64">
        <w:rPr>
          <w:rFonts w:ascii="华文楷体" w:eastAsia="华文楷体" w:hAnsi="华文楷体" w:hint="eastAsia"/>
          <w:szCs w:val="21"/>
        </w:rPr>
        <w:t>，使得气瓶在整个寿命周期处于安全状态</w:t>
      </w:r>
      <w:r w:rsidRPr="00B73A64">
        <w:rPr>
          <w:rFonts w:ascii="华文楷体" w:eastAsia="华文楷体" w:hAnsi="华文楷体" w:hint="eastAsia"/>
          <w:szCs w:val="21"/>
        </w:rPr>
        <w:t>。</w:t>
      </w:r>
    </w:p>
    <w:p w14:paraId="3520D813" w14:textId="7C7261FF" w:rsidR="0042209E" w:rsidRPr="00B73A64" w:rsidRDefault="0042209E" w:rsidP="00B73A64">
      <w:pPr>
        <w:pStyle w:val="afe"/>
        <w:numPr>
          <w:ilvl w:val="0"/>
          <w:numId w:val="55"/>
        </w:numPr>
        <w:spacing w:line="276" w:lineRule="auto"/>
        <w:ind w:left="993" w:firstLineChars="0" w:hanging="993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接头螺纹</w:t>
      </w:r>
    </w:p>
    <w:p w14:paraId="4B267244" w14:textId="2C7A86C9" w:rsidR="0042209E" w:rsidRPr="00B73A64" w:rsidRDefault="0042209E" w:rsidP="00E1724E">
      <w:pPr>
        <w:pStyle w:val="a1"/>
        <w:numPr>
          <w:ilvl w:val="0"/>
          <w:numId w:val="0"/>
        </w:numPr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根据介质的可燃性分别提出</w:t>
      </w:r>
      <w:r w:rsidR="001B4619" w:rsidRPr="00B73A64">
        <w:rPr>
          <w:rFonts w:ascii="华文楷体" w:eastAsia="华文楷体" w:hAnsi="华文楷体" w:hint="eastAsia"/>
          <w:szCs w:val="21"/>
        </w:rPr>
        <w:t>不可燃</w:t>
      </w:r>
      <w:r w:rsidRPr="00B73A64">
        <w:rPr>
          <w:rFonts w:ascii="华文楷体" w:eastAsia="华文楷体" w:hAnsi="华文楷体" w:hint="eastAsia"/>
          <w:szCs w:val="21"/>
        </w:rPr>
        <w:t>二氧化碳、氧化亚氮、三氟甲烷采用右旋螺纹，</w:t>
      </w:r>
      <w:r w:rsidR="001B4619" w:rsidRPr="00B73A64">
        <w:rPr>
          <w:rFonts w:ascii="华文楷体" w:eastAsia="华文楷体" w:hAnsi="华文楷体" w:hint="eastAsia"/>
          <w:szCs w:val="21"/>
        </w:rPr>
        <w:t>可燃</w:t>
      </w:r>
      <w:r w:rsidRPr="00B73A64">
        <w:rPr>
          <w:rFonts w:ascii="华文楷体" w:eastAsia="华文楷体" w:hAnsi="华文楷体" w:hint="eastAsia"/>
          <w:szCs w:val="21"/>
        </w:rPr>
        <w:t>乙烷、乙烯采用左旋螺纹。</w:t>
      </w:r>
    </w:p>
    <w:p w14:paraId="2A1DB7E5" w14:textId="0976FEFD" w:rsidR="00B31A57" w:rsidRPr="00B73A64" w:rsidRDefault="00B31A57" w:rsidP="00B73A64">
      <w:pPr>
        <w:pStyle w:val="afe"/>
        <w:numPr>
          <w:ilvl w:val="0"/>
          <w:numId w:val="55"/>
        </w:numPr>
        <w:spacing w:line="276" w:lineRule="auto"/>
        <w:ind w:left="993" w:firstLineChars="0" w:hanging="993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阀门接头代号与配对管口</w:t>
      </w:r>
    </w:p>
    <w:p w14:paraId="36D8CFCA" w14:textId="623E8B6D" w:rsidR="00B31A57" w:rsidRPr="00B73A64" w:rsidRDefault="00992838" w:rsidP="00F2157B">
      <w:pPr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接头的基本要求、试验采用</w:t>
      </w:r>
      <w:r w:rsidR="00BC3A0F" w:rsidRPr="00B73A64">
        <w:rPr>
          <w:rFonts w:ascii="华文楷体" w:eastAsia="华文楷体" w:hAnsi="华文楷体"/>
          <w:szCs w:val="21"/>
        </w:rPr>
        <w:t>GB/T 24159-2022</w:t>
      </w:r>
      <w:r w:rsidR="00BC3A0F" w:rsidRPr="00B73A64">
        <w:rPr>
          <w:rFonts w:ascii="华文楷体" w:eastAsia="华文楷体" w:hAnsi="华文楷体" w:hint="eastAsia"/>
          <w:szCs w:val="21"/>
        </w:rPr>
        <w:t>的附录</w:t>
      </w:r>
      <w:r w:rsidR="00BC3A0F" w:rsidRPr="00B73A64">
        <w:rPr>
          <w:rFonts w:ascii="华文楷体" w:eastAsia="华文楷体" w:hAnsi="华文楷体"/>
          <w:szCs w:val="21"/>
        </w:rPr>
        <w:t>B</w:t>
      </w:r>
      <w:r w:rsidRPr="00B73A64">
        <w:rPr>
          <w:rFonts w:ascii="华文楷体" w:eastAsia="华文楷体" w:hAnsi="华文楷体" w:hint="eastAsia"/>
          <w:szCs w:val="21"/>
        </w:rPr>
        <w:t>的规定，按照C</w:t>
      </w:r>
      <w:r w:rsidRPr="00B73A64">
        <w:rPr>
          <w:rFonts w:ascii="华文楷体" w:eastAsia="华文楷体" w:hAnsi="华文楷体"/>
          <w:szCs w:val="21"/>
        </w:rPr>
        <w:t>GA V-1</w:t>
      </w:r>
      <w:r w:rsidRPr="00B73A64">
        <w:rPr>
          <w:rFonts w:ascii="华文楷体" w:eastAsia="华文楷体" w:hAnsi="华文楷体" w:hint="eastAsia"/>
          <w:szCs w:val="21"/>
        </w:rPr>
        <w:t>:</w:t>
      </w:r>
      <w:r w:rsidRPr="00B73A64">
        <w:rPr>
          <w:rFonts w:ascii="华文楷体" w:eastAsia="华文楷体" w:hAnsi="华文楷体"/>
          <w:szCs w:val="21"/>
        </w:rPr>
        <w:t>2013</w:t>
      </w:r>
      <w:r w:rsidRPr="00B73A64">
        <w:rPr>
          <w:rFonts w:ascii="华文楷体" w:eastAsia="华文楷体" w:hAnsi="华文楷体" w:hint="eastAsia"/>
          <w:szCs w:val="21"/>
        </w:rPr>
        <w:t>《</w:t>
      </w:r>
      <w:r w:rsidR="00F2157B" w:rsidRPr="00B73A64">
        <w:rPr>
          <w:rFonts w:ascii="华文楷体" w:eastAsia="华文楷体" w:hAnsi="华文楷体"/>
          <w:szCs w:val="21"/>
        </w:rPr>
        <w:t>Standard for compressed gas cylinder valve outlet and inlet connections</w:t>
      </w:r>
      <w:r w:rsidRPr="00B73A64">
        <w:rPr>
          <w:rFonts w:ascii="华文楷体" w:eastAsia="华文楷体" w:hAnsi="华文楷体" w:hint="eastAsia"/>
          <w:szCs w:val="21"/>
        </w:rPr>
        <w:t>》</w:t>
      </w:r>
      <w:r w:rsidR="00115DF0" w:rsidRPr="00B73A64">
        <w:rPr>
          <w:rFonts w:ascii="华文楷体" w:eastAsia="华文楷体" w:hAnsi="华文楷体"/>
          <w:szCs w:val="21"/>
          <w:vertAlign w:val="superscript"/>
        </w:rPr>
        <w:t>[</w:t>
      </w:r>
      <w:r w:rsidR="004D75C3" w:rsidRPr="00B73A64">
        <w:rPr>
          <w:rFonts w:ascii="华文楷体" w:eastAsia="华文楷体" w:hAnsi="华文楷体"/>
          <w:szCs w:val="21"/>
          <w:vertAlign w:val="superscript"/>
        </w:rPr>
        <w:t>10</w:t>
      </w:r>
      <w:r w:rsidR="00115DF0" w:rsidRPr="00B73A64">
        <w:rPr>
          <w:rFonts w:ascii="华文楷体" w:eastAsia="华文楷体" w:hAnsi="华文楷体"/>
          <w:szCs w:val="21"/>
          <w:vertAlign w:val="superscript"/>
        </w:rPr>
        <w:t>]</w:t>
      </w:r>
      <w:r w:rsidRPr="00B73A64">
        <w:rPr>
          <w:rFonts w:ascii="华文楷体" w:eastAsia="华文楷体" w:hAnsi="华文楷体" w:hint="eastAsia"/>
          <w:szCs w:val="21"/>
        </w:rPr>
        <w:t>的规定提出了不同介质的代号</w:t>
      </w:r>
      <w:r w:rsidR="00BC3A0F" w:rsidRPr="00B73A64">
        <w:rPr>
          <w:rFonts w:ascii="华文楷体" w:eastAsia="华文楷体" w:hAnsi="华文楷体" w:hint="eastAsia"/>
          <w:szCs w:val="21"/>
        </w:rPr>
        <w:t>。</w:t>
      </w:r>
    </w:p>
    <w:p w14:paraId="6DC85DDB" w14:textId="003ECA73" w:rsidR="002C601F" w:rsidRPr="00B73A64" w:rsidRDefault="002C601F" w:rsidP="00B73A64">
      <w:pPr>
        <w:pStyle w:val="afe"/>
        <w:numPr>
          <w:ilvl w:val="0"/>
          <w:numId w:val="55"/>
        </w:numPr>
        <w:spacing w:line="276" w:lineRule="auto"/>
        <w:ind w:left="993" w:firstLineChars="0" w:hanging="993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安全泄压装置</w:t>
      </w:r>
    </w:p>
    <w:p w14:paraId="03E949D7" w14:textId="4364EA5E" w:rsidR="002C601F" w:rsidRPr="00B73A64" w:rsidRDefault="00613978">
      <w:pPr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为减少泄压后可能</w:t>
      </w:r>
      <w:r w:rsidR="00196DB1" w:rsidRPr="00B73A64">
        <w:rPr>
          <w:rFonts w:ascii="华文楷体" w:eastAsia="华文楷体" w:hAnsi="华文楷体" w:hint="eastAsia"/>
          <w:szCs w:val="21"/>
        </w:rPr>
        <w:t>引发</w:t>
      </w:r>
      <w:r w:rsidRPr="00B73A64">
        <w:rPr>
          <w:rFonts w:ascii="华文楷体" w:eastAsia="华文楷体" w:hAnsi="华文楷体" w:hint="eastAsia"/>
          <w:szCs w:val="21"/>
        </w:rPr>
        <w:t>的火灾危险</w:t>
      </w:r>
      <w:r w:rsidR="00A7278D" w:rsidRPr="00B73A64">
        <w:rPr>
          <w:rFonts w:ascii="华文楷体" w:eastAsia="华文楷体" w:hAnsi="华文楷体" w:hint="eastAsia"/>
          <w:szCs w:val="21"/>
        </w:rPr>
        <w:t>，</w:t>
      </w:r>
      <w:r w:rsidRPr="00B73A64">
        <w:rPr>
          <w:rFonts w:ascii="华文楷体" w:eastAsia="华文楷体" w:hAnsi="华文楷体" w:hint="eastAsia"/>
          <w:szCs w:val="21"/>
        </w:rPr>
        <w:t>乙烷、乙烯的</w:t>
      </w:r>
      <w:proofErr w:type="gramStart"/>
      <w:r w:rsidRPr="00B73A64">
        <w:rPr>
          <w:rFonts w:ascii="华文楷体" w:eastAsia="华文楷体" w:hAnsi="华文楷体" w:hint="eastAsia"/>
          <w:szCs w:val="21"/>
        </w:rPr>
        <w:t>副安全</w:t>
      </w:r>
      <w:proofErr w:type="gramEnd"/>
      <w:r w:rsidRPr="00B73A64">
        <w:rPr>
          <w:rFonts w:ascii="华文楷体" w:eastAsia="华文楷体" w:hAnsi="华文楷体" w:hint="eastAsia"/>
          <w:szCs w:val="21"/>
        </w:rPr>
        <w:t>泄压装置只采用安全阀；虽然二氧化碳不会</w:t>
      </w:r>
      <w:r w:rsidR="00196DB1" w:rsidRPr="00B73A64">
        <w:rPr>
          <w:rFonts w:ascii="华文楷体" w:eastAsia="华文楷体" w:hAnsi="华文楷体" w:hint="eastAsia"/>
          <w:szCs w:val="21"/>
        </w:rPr>
        <w:t>引发</w:t>
      </w:r>
      <w:r w:rsidRPr="00B73A64">
        <w:rPr>
          <w:rFonts w:ascii="华文楷体" w:eastAsia="华文楷体" w:hAnsi="华文楷体" w:hint="eastAsia"/>
          <w:szCs w:val="21"/>
        </w:rPr>
        <w:t>火灾，但</w:t>
      </w:r>
      <w:r w:rsidR="00BA34CD" w:rsidRPr="00B73A64">
        <w:rPr>
          <w:rFonts w:ascii="华文楷体" w:eastAsia="华文楷体" w:hAnsi="华文楷体" w:hint="eastAsia"/>
          <w:szCs w:val="21"/>
        </w:rPr>
        <w:t>为避免</w:t>
      </w:r>
      <w:r w:rsidRPr="00B73A64">
        <w:rPr>
          <w:rFonts w:ascii="华文楷体" w:eastAsia="华文楷体" w:hAnsi="华文楷体" w:hint="eastAsia"/>
          <w:szCs w:val="21"/>
        </w:rPr>
        <w:t>爆破片破裂后压力泄放至0</w:t>
      </w:r>
      <w:r w:rsidRPr="00B73A64">
        <w:rPr>
          <w:rFonts w:ascii="华文楷体" w:eastAsia="华文楷体" w:hAnsi="华文楷体"/>
          <w:szCs w:val="21"/>
        </w:rPr>
        <w:t>.42MPa</w:t>
      </w:r>
      <w:r w:rsidRPr="00B73A64">
        <w:rPr>
          <w:rFonts w:ascii="华文楷体" w:eastAsia="华文楷体" w:hAnsi="华文楷体" w:hint="eastAsia"/>
          <w:szCs w:val="21"/>
        </w:rPr>
        <w:t>以下后会结成干冰</w:t>
      </w:r>
      <w:r w:rsidR="00196DB1" w:rsidRPr="00B73A64">
        <w:rPr>
          <w:rFonts w:ascii="华文楷体" w:eastAsia="华文楷体" w:hAnsi="华文楷体" w:hint="eastAsia"/>
          <w:szCs w:val="21"/>
        </w:rPr>
        <w:t>，二氧化碳的</w:t>
      </w:r>
      <w:proofErr w:type="gramStart"/>
      <w:r w:rsidR="00196DB1" w:rsidRPr="00B73A64">
        <w:rPr>
          <w:rFonts w:ascii="华文楷体" w:eastAsia="华文楷体" w:hAnsi="华文楷体" w:hint="eastAsia"/>
          <w:szCs w:val="21"/>
        </w:rPr>
        <w:t>副安全</w:t>
      </w:r>
      <w:proofErr w:type="gramEnd"/>
      <w:r w:rsidR="00196DB1" w:rsidRPr="00B73A64">
        <w:rPr>
          <w:rFonts w:ascii="华文楷体" w:eastAsia="华文楷体" w:hAnsi="华文楷体" w:hint="eastAsia"/>
          <w:szCs w:val="21"/>
        </w:rPr>
        <w:t>泄压装置采用安全阀</w:t>
      </w:r>
      <w:r w:rsidRPr="00B73A64">
        <w:rPr>
          <w:rFonts w:ascii="华文楷体" w:eastAsia="华文楷体" w:hAnsi="华文楷体" w:hint="eastAsia"/>
          <w:szCs w:val="21"/>
        </w:rPr>
        <w:t>；氧化亚氮、三氟甲烷</w:t>
      </w:r>
      <w:r w:rsidR="00AC0489" w:rsidRPr="00B73A64">
        <w:rPr>
          <w:rFonts w:ascii="华文楷体" w:eastAsia="华文楷体" w:hAnsi="华文楷体" w:hint="eastAsia"/>
          <w:szCs w:val="21"/>
        </w:rPr>
        <w:t>不燃也没有毒性，因此</w:t>
      </w:r>
      <w:proofErr w:type="gramStart"/>
      <w:r w:rsidRPr="00B73A64">
        <w:rPr>
          <w:rFonts w:ascii="华文楷体" w:eastAsia="华文楷体" w:hAnsi="华文楷体" w:hint="eastAsia"/>
          <w:szCs w:val="21"/>
        </w:rPr>
        <w:t>副安全</w:t>
      </w:r>
      <w:proofErr w:type="gramEnd"/>
      <w:r w:rsidRPr="00B73A64">
        <w:rPr>
          <w:rFonts w:ascii="华文楷体" w:eastAsia="华文楷体" w:hAnsi="华文楷体" w:hint="eastAsia"/>
          <w:szCs w:val="21"/>
        </w:rPr>
        <w:t>泄压装置可采用安全阀或爆破片安全装置。</w:t>
      </w:r>
    </w:p>
    <w:p w14:paraId="66B66D26" w14:textId="33AC2F8F" w:rsidR="002B1CFE" w:rsidRPr="00B73A64" w:rsidRDefault="002B1CFE" w:rsidP="00B73A64">
      <w:pPr>
        <w:numPr>
          <w:ilvl w:val="1"/>
          <w:numId w:val="2"/>
        </w:numPr>
        <w:spacing w:line="276" w:lineRule="auto"/>
        <w:ind w:left="851" w:hanging="851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制造、检验和试验</w:t>
      </w:r>
    </w:p>
    <w:p w14:paraId="19C2E6CF" w14:textId="56FB631A" w:rsidR="00BB3498" w:rsidRPr="00B73A64" w:rsidRDefault="00BB3498" w:rsidP="00E1724E">
      <w:pPr>
        <w:numPr>
          <w:ilvl w:val="2"/>
          <w:numId w:val="2"/>
        </w:numPr>
        <w:spacing w:line="276" w:lineRule="auto"/>
        <w:ind w:left="0" w:firstLine="0"/>
        <w:rPr>
          <w:rFonts w:ascii="黑体" w:eastAsia="黑体" w:hAnsi="黑体" w:cs="宋体"/>
          <w:szCs w:val="21"/>
        </w:rPr>
      </w:pPr>
      <w:r w:rsidRPr="00B73A64">
        <w:rPr>
          <w:rFonts w:ascii="黑体" w:eastAsia="黑体" w:hAnsi="黑体" w:cs="宋体" w:hint="eastAsia"/>
          <w:szCs w:val="21"/>
        </w:rPr>
        <w:t>标准架构</w:t>
      </w:r>
    </w:p>
    <w:p w14:paraId="6FA94368" w14:textId="63F8B92C" w:rsidR="00D44BEB" w:rsidRPr="00B73A64" w:rsidRDefault="00822AD1" w:rsidP="00BB3498">
      <w:pPr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为使行文比较简洁，</w:t>
      </w:r>
      <w:r w:rsidR="00D44BEB" w:rsidRPr="00B73A64">
        <w:rPr>
          <w:rFonts w:ascii="华文楷体" w:eastAsia="华文楷体" w:hAnsi="华文楷体" w:hint="eastAsia"/>
          <w:szCs w:val="21"/>
        </w:rPr>
        <w:t>本标准把</w:t>
      </w:r>
      <w:r w:rsidR="00D44BEB" w:rsidRPr="00B73A64">
        <w:rPr>
          <w:rFonts w:ascii="华文楷体" w:eastAsia="华文楷体" w:hAnsi="华文楷体"/>
          <w:szCs w:val="21"/>
        </w:rPr>
        <w:t>GB/T 24159-2022</w:t>
      </w:r>
      <w:r w:rsidR="00D44BEB" w:rsidRPr="00B73A64">
        <w:rPr>
          <w:rFonts w:ascii="华文楷体" w:eastAsia="华文楷体" w:hAnsi="华文楷体" w:hint="eastAsia"/>
          <w:szCs w:val="21"/>
        </w:rPr>
        <w:t>的第</w:t>
      </w:r>
      <w:r w:rsidR="00D44BEB" w:rsidRPr="00B73A64">
        <w:rPr>
          <w:rFonts w:ascii="华文楷体" w:eastAsia="华文楷体" w:hAnsi="华文楷体"/>
          <w:szCs w:val="21"/>
        </w:rPr>
        <w:t>8章、第9章</w:t>
      </w:r>
      <w:r w:rsidR="00D44BEB" w:rsidRPr="00B73A64">
        <w:rPr>
          <w:rFonts w:ascii="华文楷体" w:eastAsia="华文楷体" w:hAnsi="华文楷体" w:hint="eastAsia"/>
          <w:szCs w:val="21"/>
        </w:rPr>
        <w:t>合二为一，具体内容</w:t>
      </w:r>
      <w:r w:rsidR="00E85492" w:rsidRPr="00B73A64">
        <w:rPr>
          <w:rFonts w:ascii="华文楷体" w:eastAsia="华文楷体" w:hAnsi="华文楷体" w:hint="eastAsia"/>
          <w:szCs w:val="21"/>
        </w:rPr>
        <w:t>除第8</w:t>
      </w:r>
      <w:r w:rsidR="00E85492" w:rsidRPr="00B73A64">
        <w:rPr>
          <w:rFonts w:ascii="华文楷体" w:eastAsia="华文楷体" w:hAnsi="华文楷体"/>
          <w:szCs w:val="21"/>
        </w:rPr>
        <w:t>.6.3</w:t>
      </w:r>
      <w:r w:rsidR="00E85492" w:rsidRPr="00B73A64">
        <w:rPr>
          <w:rFonts w:ascii="华文楷体" w:eastAsia="华文楷体" w:hAnsi="华文楷体" w:hint="eastAsia"/>
          <w:szCs w:val="21"/>
        </w:rPr>
        <w:t>条（见本文3</w:t>
      </w:r>
      <w:r w:rsidR="00E85492" w:rsidRPr="00B73A64">
        <w:rPr>
          <w:rFonts w:ascii="华文楷体" w:eastAsia="华文楷体" w:hAnsi="华文楷体"/>
          <w:szCs w:val="21"/>
        </w:rPr>
        <w:t>.7.2</w:t>
      </w:r>
      <w:r w:rsidR="00E85492" w:rsidRPr="00B73A64">
        <w:rPr>
          <w:rFonts w:ascii="华文楷体" w:eastAsia="华文楷体" w:hAnsi="华文楷体" w:hint="eastAsia"/>
          <w:szCs w:val="21"/>
        </w:rPr>
        <w:t>）及第8</w:t>
      </w:r>
      <w:r w:rsidR="00E85492" w:rsidRPr="00B73A64">
        <w:rPr>
          <w:rFonts w:ascii="华文楷体" w:eastAsia="华文楷体" w:hAnsi="华文楷体"/>
          <w:szCs w:val="21"/>
        </w:rPr>
        <w:t>.9.4.4</w:t>
      </w:r>
      <w:r w:rsidR="00E85492" w:rsidRPr="00B73A64">
        <w:rPr>
          <w:rFonts w:ascii="华文楷体" w:eastAsia="华文楷体" w:hAnsi="华文楷体" w:hint="eastAsia"/>
          <w:szCs w:val="21"/>
        </w:rPr>
        <w:t>条（见本文3</w:t>
      </w:r>
      <w:r w:rsidR="00E85492" w:rsidRPr="00B73A64">
        <w:rPr>
          <w:rFonts w:ascii="华文楷体" w:eastAsia="华文楷体" w:hAnsi="华文楷体"/>
          <w:szCs w:val="21"/>
        </w:rPr>
        <w:t>.7.3</w:t>
      </w:r>
      <w:r w:rsidR="00E85492" w:rsidRPr="00B73A64">
        <w:rPr>
          <w:rFonts w:ascii="华文楷体" w:eastAsia="华文楷体" w:hAnsi="华文楷体" w:hint="eastAsia"/>
          <w:szCs w:val="21"/>
        </w:rPr>
        <w:t>）外，没有</w:t>
      </w:r>
      <w:r w:rsidR="00D44BEB" w:rsidRPr="00B73A64">
        <w:rPr>
          <w:rFonts w:ascii="华文楷体" w:eastAsia="华文楷体" w:hAnsi="华文楷体" w:hint="eastAsia"/>
          <w:szCs w:val="21"/>
        </w:rPr>
        <w:t>变化。</w:t>
      </w:r>
    </w:p>
    <w:p w14:paraId="23E56D5C" w14:textId="77777777" w:rsidR="00E85492" w:rsidRPr="00B73A64" w:rsidRDefault="00E85492" w:rsidP="00E85492">
      <w:pPr>
        <w:numPr>
          <w:ilvl w:val="2"/>
          <w:numId w:val="2"/>
        </w:numPr>
        <w:spacing w:line="276" w:lineRule="auto"/>
        <w:ind w:left="0" w:firstLine="0"/>
        <w:rPr>
          <w:rFonts w:ascii="黑体" w:eastAsia="黑体" w:hAnsi="黑体" w:cs="宋体"/>
          <w:szCs w:val="21"/>
        </w:rPr>
      </w:pPr>
      <w:r w:rsidRPr="00B73A64">
        <w:rPr>
          <w:rFonts w:ascii="黑体" w:eastAsia="黑体" w:hAnsi="黑体" w:cs="宋体" w:hint="eastAsia"/>
          <w:szCs w:val="21"/>
        </w:rPr>
        <w:t>封头字样</w:t>
      </w:r>
    </w:p>
    <w:p w14:paraId="33A11FA4" w14:textId="77777777" w:rsidR="00E85492" w:rsidRPr="00B73A64" w:rsidRDefault="00E85492" w:rsidP="00E85492">
      <w:pPr>
        <w:tabs>
          <w:tab w:val="left" w:pos="720"/>
        </w:tabs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乙烷、乙烯属于易燃介质，参照</w:t>
      </w:r>
      <w:r w:rsidRPr="00B73A64">
        <w:rPr>
          <w:rFonts w:ascii="华文楷体" w:eastAsia="华文楷体" w:hAnsi="华文楷体"/>
          <w:szCs w:val="21"/>
        </w:rPr>
        <w:t>TSG 23-2021</w:t>
      </w:r>
      <w:r w:rsidRPr="00B73A64">
        <w:rPr>
          <w:rFonts w:ascii="华文楷体" w:eastAsia="华文楷体" w:hAnsi="华文楷体" w:hint="eastAsia"/>
          <w:szCs w:val="21"/>
        </w:rPr>
        <w:t>第</w:t>
      </w:r>
      <w:r w:rsidRPr="00B73A64">
        <w:rPr>
          <w:rFonts w:ascii="华文楷体" w:eastAsia="华文楷体" w:hAnsi="华文楷体"/>
          <w:szCs w:val="21"/>
        </w:rPr>
        <w:t>1.8.1.5</w:t>
      </w:r>
      <w:r w:rsidRPr="00B73A64">
        <w:rPr>
          <w:rFonts w:ascii="华文楷体" w:eastAsia="华文楷体" w:hAnsi="华文楷体" w:hint="eastAsia"/>
          <w:szCs w:val="21"/>
        </w:rPr>
        <w:t>条对液化天然气的规定，要求在封头上压印凸出的介质符号；氧化亚氮属于管制性气体，按照</w:t>
      </w:r>
      <w:r w:rsidRPr="00B73A64">
        <w:rPr>
          <w:rFonts w:ascii="华文楷体" w:eastAsia="华文楷体" w:hAnsi="华文楷体"/>
          <w:szCs w:val="21"/>
        </w:rPr>
        <w:t>TSG 23-2021</w:t>
      </w:r>
      <w:r w:rsidRPr="00B73A64">
        <w:rPr>
          <w:rFonts w:ascii="华文楷体" w:eastAsia="华文楷体" w:hAnsi="华文楷体" w:hint="eastAsia"/>
          <w:szCs w:val="21"/>
        </w:rPr>
        <w:t>第</w:t>
      </w:r>
      <w:r w:rsidRPr="00B73A64">
        <w:rPr>
          <w:rFonts w:ascii="华文楷体" w:eastAsia="华文楷体" w:hAnsi="华文楷体"/>
          <w:szCs w:val="21"/>
        </w:rPr>
        <w:t>1.8.1.5</w:t>
      </w:r>
      <w:r w:rsidRPr="00B73A64">
        <w:rPr>
          <w:rFonts w:ascii="华文楷体" w:eastAsia="华文楷体" w:hAnsi="华文楷体" w:hint="eastAsia"/>
          <w:szCs w:val="21"/>
        </w:rPr>
        <w:t>条的规定，也要求在封头上压印凸出的介质符号。</w:t>
      </w:r>
    </w:p>
    <w:p w14:paraId="7F311802" w14:textId="64E5E9E7" w:rsidR="00BB3498" w:rsidRPr="00B73A64" w:rsidRDefault="00BB3498" w:rsidP="00BB3498">
      <w:pPr>
        <w:numPr>
          <w:ilvl w:val="2"/>
          <w:numId w:val="2"/>
        </w:numPr>
        <w:spacing w:line="276" w:lineRule="auto"/>
        <w:ind w:left="0" w:firstLine="0"/>
        <w:rPr>
          <w:rFonts w:ascii="黑体" w:eastAsia="黑体" w:hAnsi="黑体" w:cs="宋体"/>
          <w:szCs w:val="21"/>
        </w:rPr>
      </w:pPr>
      <w:r w:rsidRPr="00B73A64">
        <w:rPr>
          <w:rFonts w:ascii="黑体" w:eastAsia="黑体" w:hAnsi="黑体" w:cs="宋体" w:hint="eastAsia"/>
          <w:szCs w:val="21"/>
        </w:rPr>
        <w:t>冲击温度</w:t>
      </w:r>
    </w:p>
    <w:p w14:paraId="634B1D6E" w14:textId="40616EE8" w:rsidR="00BB3498" w:rsidRPr="00B73A64" w:rsidRDefault="00BB3498" w:rsidP="00E1724E">
      <w:pPr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B73A64">
        <w:rPr>
          <w:rFonts w:ascii="华文楷体" w:eastAsia="华文楷体" w:hAnsi="华文楷体" w:hint="eastAsia"/>
          <w:szCs w:val="21"/>
        </w:rPr>
        <w:t>标准第</w:t>
      </w:r>
      <w:r w:rsidRPr="00B73A64">
        <w:rPr>
          <w:rFonts w:ascii="华文楷体" w:eastAsia="华文楷体" w:hAnsi="华文楷体"/>
          <w:szCs w:val="21"/>
        </w:rPr>
        <w:t>8.9.4.4</w:t>
      </w:r>
      <w:r w:rsidRPr="00B73A64">
        <w:rPr>
          <w:rFonts w:ascii="华文楷体" w:eastAsia="华文楷体" w:hAnsi="华文楷体" w:hint="eastAsia"/>
          <w:szCs w:val="21"/>
        </w:rPr>
        <w:t>条将冲温度</w:t>
      </w:r>
      <w:r w:rsidRPr="00B73A64">
        <w:rPr>
          <w:rFonts w:ascii="华文楷体" w:eastAsia="华文楷体" w:hAnsi="华文楷体"/>
          <w:szCs w:val="21"/>
        </w:rPr>
        <w:t>-192</w:t>
      </w:r>
      <w:r w:rsidRPr="00B73A64">
        <w:rPr>
          <w:rFonts w:ascii="华文楷体" w:eastAsia="华文楷体" w:hAnsi="华文楷体" w:hint="eastAsia"/>
          <w:szCs w:val="21"/>
        </w:rPr>
        <w:t>℃按照“范围”的规定调整为“</w:t>
      </w:r>
      <w:r w:rsidR="00C46E11" w:rsidRPr="00B73A64">
        <w:rPr>
          <w:rFonts w:ascii="华文楷体" w:eastAsia="华文楷体" w:hAnsi="华文楷体" w:hint="eastAsia"/>
          <w:szCs w:val="21"/>
        </w:rPr>
        <w:t>不高于</w:t>
      </w:r>
      <w:r w:rsidRPr="00B73A64">
        <w:rPr>
          <w:rFonts w:ascii="华文楷体" w:eastAsia="华文楷体" w:hAnsi="华文楷体" w:hint="eastAsia"/>
          <w:szCs w:val="21"/>
        </w:rPr>
        <w:t>设计温度”。</w:t>
      </w:r>
    </w:p>
    <w:p w14:paraId="085EB96B" w14:textId="2490996B" w:rsidR="007C6437" w:rsidRPr="00B73A64" w:rsidRDefault="007C6437" w:rsidP="00B73A64">
      <w:pPr>
        <w:numPr>
          <w:ilvl w:val="1"/>
          <w:numId w:val="2"/>
        </w:numPr>
        <w:spacing w:line="276" w:lineRule="auto"/>
        <w:ind w:left="709" w:hanging="709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附录</w:t>
      </w:r>
    </w:p>
    <w:p w14:paraId="34FBEC41" w14:textId="77777777" w:rsidR="002B79E5" w:rsidRPr="00B73A64" w:rsidRDefault="002B79E5" w:rsidP="00B73A64">
      <w:pPr>
        <w:pStyle w:val="afe"/>
        <w:numPr>
          <w:ilvl w:val="0"/>
          <w:numId w:val="56"/>
        </w:numPr>
        <w:spacing w:line="276" w:lineRule="auto"/>
        <w:ind w:left="993" w:firstLineChars="0" w:hanging="993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附录A</w:t>
      </w:r>
    </w:p>
    <w:p w14:paraId="7486A02F" w14:textId="6EEC8A30" w:rsidR="00C043E1" w:rsidRPr="00B73A64" w:rsidRDefault="00BE1D21" w:rsidP="00DE786B">
      <w:pPr>
        <w:spacing w:line="276" w:lineRule="auto"/>
        <w:ind w:firstLineChars="200" w:firstLine="420"/>
        <w:rPr>
          <w:rFonts w:ascii="华文楷体" w:eastAsia="华文楷体" w:hAnsi="华文楷体" w:cs="宋体"/>
          <w:szCs w:val="21"/>
        </w:rPr>
      </w:pPr>
      <w:r w:rsidRPr="00B73A64">
        <w:rPr>
          <w:rFonts w:ascii="华文楷体" w:eastAsia="华文楷体" w:hAnsi="华文楷体" w:cs="宋体" w:hint="eastAsia"/>
          <w:szCs w:val="21"/>
        </w:rPr>
        <w:t>附录</w:t>
      </w:r>
      <w:r w:rsidRPr="00B73A64">
        <w:rPr>
          <w:rFonts w:ascii="华文楷体" w:eastAsia="华文楷体" w:hAnsi="华文楷体" w:cs="宋体"/>
          <w:szCs w:val="21"/>
        </w:rPr>
        <w:t>A的资料来源于</w:t>
      </w:r>
      <w:r w:rsidR="000F6C5C" w:rsidRPr="00B73A64">
        <w:rPr>
          <w:rFonts w:ascii="华文楷体" w:eastAsia="华文楷体" w:hAnsi="华文楷体" w:cs="宋体"/>
          <w:szCs w:val="21"/>
        </w:rPr>
        <w:t>NIST</w:t>
      </w:r>
      <w:r w:rsidR="000F6C5C" w:rsidRPr="00B73A64">
        <w:rPr>
          <w:rFonts w:ascii="华文楷体" w:eastAsia="华文楷体" w:hAnsi="华文楷体" w:cs="宋体" w:hint="eastAsia"/>
          <w:szCs w:val="21"/>
        </w:rPr>
        <w:t>（n</w:t>
      </w:r>
      <w:r w:rsidR="000F6C5C" w:rsidRPr="00B73A64">
        <w:rPr>
          <w:rFonts w:ascii="华文楷体" w:eastAsia="华文楷体" w:hAnsi="华文楷体" w:cs="宋体"/>
          <w:szCs w:val="21"/>
        </w:rPr>
        <w:t>ational institute of Standards and Technology</w:t>
      </w:r>
      <w:r w:rsidR="000F6C5C" w:rsidRPr="00B73A64">
        <w:rPr>
          <w:rFonts w:ascii="华文楷体" w:eastAsia="华文楷体" w:hAnsi="华文楷体" w:cs="宋体" w:hint="eastAsia"/>
          <w:szCs w:val="21"/>
        </w:rPr>
        <w:t>）</w:t>
      </w:r>
      <w:r w:rsidR="004C4BDA" w:rsidRPr="00B73A64">
        <w:rPr>
          <w:rFonts w:ascii="华文楷体" w:eastAsia="华文楷体" w:hAnsi="华文楷体" w:cs="宋体" w:hint="eastAsia"/>
          <w:szCs w:val="21"/>
        </w:rPr>
        <w:t>，</w:t>
      </w:r>
      <w:r w:rsidR="00C043E1" w:rsidRPr="00B73A64">
        <w:rPr>
          <w:rFonts w:ascii="华文楷体" w:eastAsia="华文楷体" w:hAnsi="华文楷体" w:cs="宋体" w:hint="eastAsia"/>
          <w:szCs w:val="21"/>
        </w:rPr>
        <w:t>通过附录</w:t>
      </w:r>
      <w:r w:rsidR="00C043E1" w:rsidRPr="00B73A64">
        <w:rPr>
          <w:rFonts w:ascii="华文楷体" w:eastAsia="华文楷体" w:hAnsi="华文楷体" w:cs="宋体"/>
          <w:szCs w:val="21"/>
        </w:rPr>
        <w:t>A可以了解</w:t>
      </w:r>
      <w:r w:rsidR="00167FE4" w:rsidRPr="00B73A64">
        <w:rPr>
          <w:rFonts w:ascii="华文楷体" w:eastAsia="华文楷体" w:hAnsi="华文楷体" w:cs="宋体" w:hint="eastAsia"/>
          <w:szCs w:val="21"/>
        </w:rPr>
        <w:t>二氧化碳、氧化亚氮、</w:t>
      </w:r>
      <w:r w:rsidR="00193BF1" w:rsidRPr="00B73A64">
        <w:rPr>
          <w:rFonts w:ascii="华文楷体" w:eastAsia="华文楷体" w:hAnsi="华文楷体" w:cs="宋体" w:hint="eastAsia"/>
          <w:szCs w:val="21"/>
        </w:rPr>
        <w:t>乙烷、乙烯、三氟甲烷的</w:t>
      </w:r>
      <w:r w:rsidR="00C043E1" w:rsidRPr="00B73A64">
        <w:rPr>
          <w:rFonts w:ascii="华文楷体" w:eastAsia="华文楷体" w:hAnsi="华文楷体" w:cs="宋体"/>
          <w:szCs w:val="21"/>
        </w:rPr>
        <w:t>性质</w:t>
      </w:r>
      <w:r w:rsidR="00084C81" w:rsidRPr="00B73A64">
        <w:rPr>
          <w:rFonts w:ascii="华文楷体" w:eastAsia="华文楷体" w:hAnsi="华文楷体" w:cs="宋体" w:hint="eastAsia"/>
          <w:szCs w:val="21"/>
        </w:rPr>
        <w:t>，</w:t>
      </w:r>
      <w:r w:rsidR="00553F25" w:rsidRPr="00B73A64">
        <w:rPr>
          <w:rFonts w:ascii="华文楷体" w:eastAsia="华文楷体" w:hAnsi="华文楷体" w:cs="宋体" w:hint="eastAsia"/>
          <w:szCs w:val="21"/>
        </w:rPr>
        <w:t>可</w:t>
      </w:r>
      <w:r w:rsidR="00084C81" w:rsidRPr="00B73A64">
        <w:rPr>
          <w:rFonts w:ascii="华文楷体" w:eastAsia="华文楷体" w:hAnsi="华文楷体" w:cs="宋体" w:hint="eastAsia"/>
          <w:szCs w:val="21"/>
        </w:rPr>
        <w:t>为设计提供方便</w:t>
      </w:r>
      <w:r w:rsidR="00C043E1" w:rsidRPr="00B73A64">
        <w:rPr>
          <w:rFonts w:ascii="华文楷体" w:eastAsia="华文楷体" w:hAnsi="华文楷体" w:cs="宋体"/>
          <w:szCs w:val="21"/>
        </w:rPr>
        <w:t>。</w:t>
      </w:r>
    </w:p>
    <w:p w14:paraId="6BBC2C8C" w14:textId="02AEA94E" w:rsidR="00C043E1" w:rsidRPr="00B73A64" w:rsidRDefault="00B76068" w:rsidP="00B73A64">
      <w:pPr>
        <w:pStyle w:val="afe"/>
        <w:numPr>
          <w:ilvl w:val="0"/>
          <w:numId w:val="56"/>
        </w:numPr>
        <w:spacing w:line="276" w:lineRule="auto"/>
        <w:ind w:left="993" w:firstLineChars="0" w:hanging="993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附录B</w:t>
      </w:r>
    </w:p>
    <w:p w14:paraId="6FA213E6" w14:textId="176C2912" w:rsidR="001A35F0" w:rsidRPr="00B73A64" w:rsidRDefault="004A19C5" w:rsidP="000F3E5D">
      <w:pPr>
        <w:spacing w:line="276" w:lineRule="auto"/>
        <w:ind w:firstLineChars="200" w:firstLine="420"/>
        <w:rPr>
          <w:rFonts w:ascii="华文楷体" w:eastAsia="华文楷体" w:hAnsi="华文楷体" w:cs="宋体"/>
          <w:szCs w:val="21"/>
        </w:rPr>
      </w:pPr>
      <w:r w:rsidRPr="00B73A64">
        <w:rPr>
          <w:rFonts w:ascii="华文楷体" w:eastAsia="华文楷体" w:hAnsi="华文楷体" w:cs="宋体" w:hint="eastAsia"/>
          <w:szCs w:val="21"/>
        </w:rPr>
        <w:t>由于外部热量的传入会引起贮存的</w:t>
      </w:r>
      <w:r w:rsidR="0099541F" w:rsidRPr="00B73A64">
        <w:rPr>
          <w:rFonts w:ascii="华文楷体" w:eastAsia="华文楷体" w:hAnsi="华文楷体" w:cs="宋体" w:hint="eastAsia"/>
          <w:szCs w:val="21"/>
        </w:rPr>
        <w:t>高压液化气体</w:t>
      </w:r>
      <w:r w:rsidRPr="00B73A64">
        <w:rPr>
          <w:rFonts w:ascii="华文楷体" w:eastAsia="华文楷体" w:hAnsi="华文楷体" w:cs="宋体" w:hint="eastAsia"/>
          <w:szCs w:val="21"/>
        </w:rPr>
        <w:t>的液体部分膨胀，甚至直至充满气瓶而引发危险。</w:t>
      </w:r>
      <w:r w:rsidR="00415AE4" w:rsidRPr="00B73A64">
        <w:rPr>
          <w:rFonts w:ascii="华文楷体" w:eastAsia="华文楷体" w:hAnsi="华文楷体" w:cs="宋体" w:hint="eastAsia"/>
          <w:szCs w:val="21"/>
        </w:rPr>
        <w:t>澳大利亚标准</w:t>
      </w:r>
      <w:r w:rsidR="00415AE4" w:rsidRPr="00B73A64">
        <w:rPr>
          <w:rFonts w:ascii="华文楷体" w:eastAsia="华文楷体" w:hAnsi="华文楷体" w:cs="宋体"/>
          <w:szCs w:val="21"/>
        </w:rPr>
        <w:t>AS 2809.6:2019</w:t>
      </w:r>
      <w:r w:rsidR="0006497D" w:rsidRPr="00B73A64">
        <w:rPr>
          <w:rFonts w:ascii="华文楷体" w:eastAsia="华文楷体" w:hAnsi="华文楷体" w:cs="宋体" w:hint="eastAsia"/>
          <w:szCs w:val="21"/>
        </w:rPr>
        <w:t>版</w:t>
      </w:r>
      <w:r w:rsidR="00582939" w:rsidRPr="00B73A64">
        <w:rPr>
          <w:rFonts w:ascii="华文楷体" w:eastAsia="华文楷体" w:hAnsi="华文楷体" w:cs="宋体" w:hint="eastAsia"/>
          <w:szCs w:val="21"/>
        </w:rPr>
        <w:t>附录</w:t>
      </w:r>
      <w:r w:rsidR="00E96324" w:rsidRPr="00B73A64">
        <w:rPr>
          <w:rFonts w:ascii="华文楷体" w:eastAsia="华文楷体" w:hAnsi="华文楷体" w:cs="宋体"/>
          <w:szCs w:val="21"/>
        </w:rPr>
        <w:t>A</w:t>
      </w:r>
      <w:r w:rsidR="003E14EA" w:rsidRPr="00B73A64">
        <w:rPr>
          <w:rFonts w:ascii="华文楷体" w:eastAsia="华文楷体" w:hAnsi="华文楷体" w:cs="宋体" w:hint="eastAsia"/>
          <w:szCs w:val="21"/>
        </w:rPr>
        <w:t>是根据质量守恒原理</w:t>
      </w:r>
      <w:r w:rsidR="00DA70E9" w:rsidRPr="00B73A64">
        <w:rPr>
          <w:rFonts w:ascii="华文楷体" w:eastAsia="华文楷体" w:hAnsi="华文楷体" w:cs="宋体" w:hint="eastAsia"/>
          <w:szCs w:val="21"/>
        </w:rPr>
        <w:t>提供了计算的公式，但</w:t>
      </w:r>
      <w:r w:rsidR="0076451A" w:rsidRPr="00B73A64">
        <w:rPr>
          <w:rFonts w:ascii="华文楷体" w:eastAsia="华文楷体" w:hAnsi="华文楷体" w:cs="宋体" w:hint="eastAsia"/>
          <w:szCs w:val="21"/>
        </w:rPr>
        <w:t>该标准没有分易燃或不燃介质统一为：在主安全装置整定压力时，允许液体充满9</w:t>
      </w:r>
      <w:r w:rsidR="0076451A" w:rsidRPr="00B73A64">
        <w:rPr>
          <w:rFonts w:ascii="华文楷体" w:eastAsia="华文楷体" w:hAnsi="华文楷体" w:cs="宋体"/>
          <w:szCs w:val="21"/>
        </w:rPr>
        <w:t>8%</w:t>
      </w:r>
      <w:r w:rsidR="0076451A" w:rsidRPr="00B73A64">
        <w:rPr>
          <w:rFonts w:ascii="华文楷体" w:eastAsia="华文楷体" w:hAnsi="华文楷体" w:cs="宋体" w:hint="eastAsia"/>
          <w:szCs w:val="21"/>
        </w:rPr>
        <w:t>的公称容积。根据本标准</w:t>
      </w:r>
      <w:r w:rsidR="00145C45" w:rsidRPr="00B73A64">
        <w:rPr>
          <w:rFonts w:ascii="华文楷体" w:eastAsia="华文楷体" w:hAnsi="华文楷体" w:cs="宋体" w:hint="eastAsia"/>
          <w:color w:val="FF0000"/>
          <w:szCs w:val="21"/>
        </w:rPr>
        <w:t>第7</w:t>
      </w:r>
      <w:r w:rsidR="00145C45" w:rsidRPr="00B73A64">
        <w:rPr>
          <w:rFonts w:ascii="华文楷体" w:eastAsia="华文楷体" w:hAnsi="华文楷体" w:cs="宋体"/>
          <w:color w:val="FF0000"/>
          <w:szCs w:val="21"/>
        </w:rPr>
        <w:t>.1.5.1</w:t>
      </w:r>
      <w:r w:rsidR="0076451A" w:rsidRPr="00B73A64">
        <w:rPr>
          <w:rFonts w:ascii="华文楷体" w:eastAsia="华文楷体" w:hAnsi="华文楷体" w:cs="宋体" w:hint="eastAsia"/>
          <w:szCs w:val="21"/>
        </w:rPr>
        <w:t>条的要求，对易燃的</w:t>
      </w:r>
      <w:r w:rsidR="00DA70E9" w:rsidRPr="00B73A64">
        <w:rPr>
          <w:rFonts w:ascii="华文楷体" w:eastAsia="华文楷体" w:hAnsi="华文楷体" w:cs="宋体" w:hint="eastAsia"/>
          <w:szCs w:val="21"/>
        </w:rPr>
        <w:t>乙烷、乙烯</w:t>
      </w:r>
      <w:r w:rsidR="0076451A" w:rsidRPr="00B73A64">
        <w:rPr>
          <w:rFonts w:ascii="华文楷体" w:eastAsia="华文楷体" w:hAnsi="华文楷体" w:cs="宋体" w:hint="eastAsia"/>
          <w:szCs w:val="21"/>
        </w:rPr>
        <w:t>，提出了：在主安全装置整定压力时，允许液体充满9</w:t>
      </w:r>
      <w:r w:rsidR="0076451A" w:rsidRPr="00B73A64">
        <w:rPr>
          <w:rFonts w:ascii="华文楷体" w:eastAsia="华文楷体" w:hAnsi="华文楷体" w:cs="宋体"/>
          <w:szCs w:val="21"/>
        </w:rPr>
        <w:t>5%</w:t>
      </w:r>
      <w:r w:rsidR="0076451A" w:rsidRPr="00B73A64">
        <w:rPr>
          <w:rFonts w:ascii="华文楷体" w:eastAsia="华文楷体" w:hAnsi="华文楷体" w:cs="宋体" w:hint="eastAsia"/>
          <w:szCs w:val="21"/>
        </w:rPr>
        <w:t>的公称容积</w:t>
      </w:r>
      <w:r w:rsidR="00DA70E9" w:rsidRPr="00B73A64">
        <w:rPr>
          <w:rFonts w:ascii="华文楷体" w:eastAsia="华文楷体" w:hAnsi="华文楷体" w:cs="宋体" w:hint="eastAsia"/>
          <w:szCs w:val="21"/>
        </w:rPr>
        <w:t>的</w:t>
      </w:r>
      <w:r w:rsidR="0076451A" w:rsidRPr="00B73A64">
        <w:rPr>
          <w:rFonts w:ascii="华文楷体" w:eastAsia="华文楷体" w:hAnsi="华文楷体" w:cs="宋体" w:hint="eastAsia"/>
          <w:szCs w:val="21"/>
        </w:rPr>
        <w:t>要求</w:t>
      </w:r>
      <w:r w:rsidR="00B82C6C" w:rsidRPr="00B73A64">
        <w:rPr>
          <w:rFonts w:ascii="华文楷体" w:eastAsia="华文楷体" w:hAnsi="华文楷体" w:cs="宋体" w:hint="eastAsia"/>
          <w:szCs w:val="21"/>
        </w:rPr>
        <w:t>。</w:t>
      </w:r>
      <w:r w:rsidR="003E14EA" w:rsidRPr="00B73A64">
        <w:rPr>
          <w:rFonts w:ascii="华文楷体" w:eastAsia="华文楷体" w:hAnsi="华文楷体" w:cs="宋体" w:hint="eastAsia"/>
          <w:szCs w:val="21"/>
        </w:rPr>
        <w:t>虽然</w:t>
      </w:r>
      <w:r w:rsidR="003E14EA" w:rsidRPr="00B73A64">
        <w:rPr>
          <w:rFonts w:ascii="华文楷体" w:eastAsia="华文楷体" w:hAnsi="华文楷体" w:cs="宋体"/>
          <w:szCs w:val="21"/>
        </w:rPr>
        <w:t>AS 2809.6:2019</w:t>
      </w:r>
      <w:r w:rsidR="003E14EA" w:rsidRPr="00B73A64">
        <w:rPr>
          <w:rFonts w:ascii="华文楷体" w:eastAsia="华文楷体" w:hAnsi="华文楷体" w:cs="宋体" w:hint="eastAsia"/>
          <w:szCs w:val="21"/>
        </w:rPr>
        <w:t>附录</w:t>
      </w:r>
      <w:r w:rsidR="003E14EA" w:rsidRPr="00B73A64">
        <w:rPr>
          <w:rFonts w:ascii="华文楷体" w:eastAsia="华文楷体" w:hAnsi="华文楷体" w:cs="宋体"/>
          <w:szCs w:val="21"/>
        </w:rPr>
        <w:t>A</w:t>
      </w:r>
      <w:r w:rsidR="003E14EA" w:rsidRPr="00B73A64">
        <w:rPr>
          <w:rFonts w:ascii="华文楷体" w:eastAsia="华文楷体" w:hAnsi="华文楷体" w:cs="宋体" w:hint="eastAsia"/>
          <w:szCs w:val="21"/>
        </w:rPr>
        <w:t>提供了二氧化碳、氧化亚氮、乙烷、乙烯的数据，但是与本标准的压力数据不同，因此本标准</w:t>
      </w:r>
      <w:r w:rsidR="001A35F0" w:rsidRPr="00B73A64">
        <w:rPr>
          <w:rFonts w:ascii="华文楷体" w:eastAsia="华文楷体" w:hAnsi="华文楷体" w:cs="宋体" w:hint="eastAsia"/>
          <w:szCs w:val="21"/>
        </w:rPr>
        <w:t>按照公式计算</w:t>
      </w:r>
      <w:r w:rsidR="00E438FE" w:rsidRPr="00B73A64">
        <w:rPr>
          <w:rFonts w:ascii="华文楷体" w:eastAsia="华文楷体" w:hAnsi="华文楷体" w:cs="宋体" w:hint="eastAsia"/>
          <w:szCs w:val="21"/>
        </w:rPr>
        <w:t>了部分</w:t>
      </w:r>
      <w:r w:rsidR="001A35F0" w:rsidRPr="00B73A64">
        <w:rPr>
          <w:rFonts w:ascii="华文楷体" w:eastAsia="华文楷体" w:hAnsi="华文楷体" w:cs="宋体" w:hint="eastAsia"/>
          <w:szCs w:val="21"/>
        </w:rPr>
        <w:t>数据</w:t>
      </w:r>
      <w:r w:rsidR="00E438FE" w:rsidRPr="00B73A64">
        <w:rPr>
          <w:rFonts w:ascii="华文楷体" w:eastAsia="华文楷体" w:hAnsi="华文楷体" w:cs="宋体" w:hint="eastAsia"/>
          <w:szCs w:val="21"/>
        </w:rPr>
        <w:t>供设计时查阅</w:t>
      </w:r>
      <w:r w:rsidR="001A35F0" w:rsidRPr="00B73A64">
        <w:rPr>
          <w:rFonts w:ascii="华文楷体" w:eastAsia="华文楷体" w:hAnsi="华文楷体" w:cs="宋体" w:hint="eastAsia"/>
          <w:szCs w:val="21"/>
        </w:rPr>
        <w:t>。</w:t>
      </w:r>
    </w:p>
    <w:p w14:paraId="0FE6C786" w14:textId="50408F87" w:rsidR="00855C7B" w:rsidRPr="00B73A64" w:rsidRDefault="001A35F0" w:rsidP="00855C7B">
      <w:pPr>
        <w:spacing w:line="276" w:lineRule="auto"/>
        <w:ind w:firstLineChars="200" w:firstLine="420"/>
        <w:rPr>
          <w:rFonts w:ascii="华文楷体" w:eastAsia="华文楷体" w:hAnsi="华文楷体" w:cs="宋体"/>
          <w:szCs w:val="21"/>
        </w:rPr>
      </w:pPr>
      <w:r w:rsidRPr="00B73A64">
        <w:rPr>
          <w:rFonts w:ascii="华文楷体" w:eastAsia="华文楷体" w:hAnsi="华文楷体" w:cs="宋体"/>
          <w:szCs w:val="21"/>
        </w:rPr>
        <w:lastRenderedPageBreak/>
        <w:t>TSG 23-2021</w:t>
      </w:r>
      <w:r w:rsidRPr="00B73A64">
        <w:rPr>
          <w:rFonts w:ascii="华文楷体" w:eastAsia="华文楷体" w:hAnsi="华文楷体" w:cs="宋体" w:hint="eastAsia"/>
          <w:szCs w:val="21"/>
        </w:rPr>
        <w:t>的</w:t>
      </w:r>
      <w:r w:rsidR="00855C7B" w:rsidRPr="00B73A64">
        <w:rPr>
          <w:rFonts w:ascii="华文楷体" w:eastAsia="华文楷体" w:hAnsi="华文楷体" w:cs="宋体" w:hint="eastAsia"/>
          <w:szCs w:val="21"/>
        </w:rPr>
        <w:t>充装量公式</w:t>
      </w:r>
      <m:oMath>
        <m:sSub>
          <m:sSubPr>
            <m:ctrlPr>
              <w:rPr>
                <w:rFonts w:ascii="Cambria Math" w:eastAsia="华文楷体" w:hAnsi="Cambria Math" w:cs="宋体"/>
                <w:i/>
                <w:szCs w:val="21"/>
              </w:rPr>
            </m:ctrlPr>
          </m:sSubPr>
          <m:e>
            <m:r>
              <w:rPr>
                <w:rFonts w:ascii="Cambria Math" w:eastAsia="华文楷体" w:hAnsi="Cambria Math" w:cs="宋体"/>
                <w:szCs w:val="21"/>
              </w:rPr>
              <m:t>F</m:t>
            </m:r>
          </m:e>
          <m:sub>
            <m:r>
              <w:rPr>
                <w:rFonts w:ascii="Cambria Math" w:eastAsia="华文楷体" w:hAnsi="Cambria Math" w:cs="宋体"/>
                <w:szCs w:val="21"/>
              </w:rPr>
              <m:t>r</m:t>
            </m:r>
          </m:sub>
        </m:sSub>
        <m:r>
          <w:rPr>
            <w:rFonts w:ascii="Cambria Math" w:eastAsia="华文楷体" w:hAnsi="Cambria Math" w:cs="宋体"/>
            <w:szCs w:val="21"/>
          </w:rPr>
          <m:t>=</m:t>
        </m:r>
        <m:f>
          <m:fPr>
            <m:type m:val="lin"/>
            <m:ctrlPr>
              <w:rPr>
                <w:rFonts w:ascii="Cambria Math" w:eastAsia="华文楷体" w:hAnsi="Cambria Math" w:cs="宋体"/>
                <w:i/>
                <w:szCs w:val="21"/>
              </w:rPr>
            </m:ctrlPr>
          </m:fPr>
          <m:num>
            <m:r>
              <w:rPr>
                <w:rFonts w:ascii="Cambria Math" w:eastAsia="华文楷体" w:hAnsi="Cambria Math" w:cs="宋体"/>
                <w:szCs w:val="21"/>
              </w:rPr>
              <m:t>PM</m:t>
            </m:r>
          </m:num>
          <m:den>
            <m:r>
              <w:rPr>
                <w:rFonts w:ascii="Cambria Math" w:eastAsia="华文楷体" w:hAnsi="Cambria Math" w:cs="宋体"/>
                <w:szCs w:val="21"/>
              </w:rPr>
              <m:t>ZRT</m:t>
            </m:r>
          </m:den>
        </m:f>
      </m:oMath>
      <w:r w:rsidR="00855C7B" w:rsidRPr="00B73A64">
        <w:rPr>
          <w:rFonts w:ascii="华文楷体" w:eastAsia="华文楷体" w:hAnsi="华文楷体" w:cs="宋体" w:hint="eastAsia"/>
          <w:szCs w:val="21"/>
        </w:rPr>
        <w:t>是非绝热气瓶的，因此本标准没有选用。</w:t>
      </w:r>
    </w:p>
    <w:p w14:paraId="582BFAD6" w14:textId="77777777" w:rsidR="00EC7E84" w:rsidRPr="00B73A64" w:rsidRDefault="00684028" w:rsidP="00B73A64">
      <w:pPr>
        <w:pStyle w:val="afe"/>
        <w:numPr>
          <w:ilvl w:val="0"/>
          <w:numId w:val="56"/>
        </w:numPr>
        <w:spacing w:line="276" w:lineRule="auto"/>
        <w:ind w:left="993" w:firstLineChars="0" w:hanging="993"/>
        <w:rPr>
          <w:rFonts w:ascii="黑体" w:eastAsia="黑体" w:hAnsi="黑体"/>
          <w:szCs w:val="21"/>
        </w:rPr>
      </w:pPr>
      <w:r w:rsidRPr="00B73A64">
        <w:rPr>
          <w:rFonts w:ascii="黑体" w:eastAsia="黑体" w:hAnsi="黑体" w:hint="eastAsia"/>
          <w:szCs w:val="21"/>
        </w:rPr>
        <w:t>附录C</w:t>
      </w:r>
    </w:p>
    <w:p w14:paraId="23513EE5" w14:textId="526041C1" w:rsidR="009031EB" w:rsidRPr="00B73A64" w:rsidRDefault="00475CA2" w:rsidP="00AD43FE">
      <w:pPr>
        <w:spacing w:line="276" w:lineRule="auto"/>
        <w:ind w:firstLineChars="200" w:firstLine="420"/>
        <w:rPr>
          <w:rFonts w:ascii="华文楷体" w:eastAsia="华文楷体" w:hAnsi="华文楷体" w:cs="宋体"/>
          <w:szCs w:val="21"/>
        </w:rPr>
      </w:pPr>
      <w:r w:rsidRPr="00B73A64">
        <w:rPr>
          <w:rFonts w:ascii="华文楷体" w:eastAsia="华文楷体" w:hAnsi="华文楷体" w:cs="宋体" w:hint="eastAsia"/>
          <w:szCs w:val="21"/>
        </w:rPr>
        <w:t>表C</w:t>
      </w:r>
      <w:r w:rsidRPr="00B73A64">
        <w:rPr>
          <w:rFonts w:ascii="华文楷体" w:eastAsia="华文楷体" w:hAnsi="华文楷体" w:cs="宋体"/>
          <w:szCs w:val="21"/>
        </w:rPr>
        <w:t>1</w:t>
      </w:r>
      <w:r w:rsidRPr="00B73A64">
        <w:rPr>
          <w:rFonts w:ascii="华文楷体" w:eastAsia="华文楷体" w:hAnsi="华文楷体" w:cs="宋体" w:hint="eastAsia"/>
          <w:szCs w:val="21"/>
        </w:rPr>
        <w:t>中</w:t>
      </w:r>
      <w:r w:rsidR="009031EB" w:rsidRPr="00B73A64">
        <w:rPr>
          <w:rFonts w:ascii="华文楷体" w:eastAsia="华文楷体" w:hAnsi="华文楷体" w:cs="宋体" w:hint="eastAsia"/>
          <w:szCs w:val="21"/>
        </w:rPr>
        <w:t>各介质的</w:t>
      </w:r>
      <w:r w:rsidR="00B268F3" w:rsidRPr="00B73A64">
        <w:rPr>
          <w:rFonts w:ascii="华文楷体" w:eastAsia="华文楷体" w:hAnsi="华文楷体" w:cs="宋体" w:hint="eastAsia"/>
          <w:szCs w:val="21"/>
        </w:rPr>
        <w:t>热导率数据来源</w:t>
      </w:r>
      <w:r w:rsidR="00D66C81" w:rsidRPr="00B73A64">
        <w:rPr>
          <w:rFonts w:ascii="华文楷体" w:eastAsia="华文楷体" w:hAnsi="华文楷体" w:cs="宋体" w:hint="eastAsia"/>
          <w:szCs w:val="21"/>
        </w:rPr>
        <w:t>于</w:t>
      </w:r>
      <w:r w:rsidR="00B268F3" w:rsidRPr="00B73A64">
        <w:rPr>
          <w:rFonts w:ascii="华文楷体" w:eastAsia="华文楷体" w:hAnsi="华文楷体" w:cs="宋体" w:hint="eastAsia"/>
          <w:szCs w:val="21"/>
        </w:rPr>
        <w:t>I</w:t>
      </w:r>
      <w:r w:rsidR="00B268F3" w:rsidRPr="00B73A64">
        <w:rPr>
          <w:rFonts w:ascii="华文楷体" w:eastAsia="华文楷体" w:hAnsi="华文楷体" w:cs="宋体"/>
          <w:szCs w:val="21"/>
        </w:rPr>
        <w:t>S0 21013-3:2016</w:t>
      </w:r>
      <w:r w:rsidR="009031EB" w:rsidRPr="00B73A64">
        <w:rPr>
          <w:rFonts w:ascii="华文楷体" w:eastAsia="华文楷体" w:hAnsi="华文楷体" w:cs="宋体" w:hint="eastAsia"/>
          <w:szCs w:val="21"/>
        </w:rPr>
        <w:t>。</w:t>
      </w:r>
    </w:p>
    <w:p w14:paraId="4FBC6BCF" w14:textId="154FDA13" w:rsidR="00475CA2" w:rsidRPr="00B73A64" w:rsidRDefault="00475CA2" w:rsidP="00B73A64">
      <w:pPr>
        <w:spacing w:line="276" w:lineRule="auto"/>
        <w:ind w:firstLineChars="200" w:firstLine="420"/>
        <w:jc w:val="left"/>
        <w:rPr>
          <w:rFonts w:ascii="华文楷体" w:eastAsia="华文楷体" w:hAnsi="华文楷体" w:cs="宋体"/>
          <w:szCs w:val="21"/>
        </w:rPr>
      </w:pPr>
      <w:r w:rsidRPr="00B73A64">
        <w:rPr>
          <w:rFonts w:ascii="华文楷体" w:eastAsia="华文楷体" w:hAnsi="华文楷体" w:cs="宋体" w:hint="eastAsia"/>
          <w:szCs w:val="21"/>
        </w:rPr>
        <w:t>表C</w:t>
      </w:r>
      <w:r w:rsidRPr="00B73A64">
        <w:rPr>
          <w:rFonts w:ascii="华文楷体" w:eastAsia="华文楷体" w:hAnsi="华文楷体" w:cs="宋体"/>
          <w:szCs w:val="21"/>
        </w:rPr>
        <w:t>2</w:t>
      </w:r>
      <w:r w:rsidRPr="00B73A64">
        <w:rPr>
          <w:rFonts w:ascii="华文楷体" w:eastAsia="华文楷体" w:hAnsi="华文楷体" w:cs="宋体" w:hint="eastAsia"/>
          <w:szCs w:val="21"/>
        </w:rPr>
        <w:t>中</w:t>
      </w:r>
      <w:r w:rsidR="00B268F3" w:rsidRPr="00B73A64">
        <w:rPr>
          <w:rFonts w:ascii="华文楷体" w:eastAsia="华文楷体" w:hAnsi="华文楷体" w:cs="宋体" w:hint="eastAsia"/>
          <w:szCs w:val="21"/>
        </w:rPr>
        <w:t>二氧化碳、氧化亚氮、乙烷、乙烯</w:t>
      </w:r>
      <w:r w:rsidRPr="00B73A64">
        <w:rPr>
          <w:rFonts w:ascii="华文楷体" w:eastAsia="华文楷体" w:hAnsi="华文楷体" w:cs="宋体" w:hint="eastAsia"/>
          <w:szCs w:val="21"/>
        </w:rPr>
        <w:t>的</w:t>
      </w:r>
      <w:r w:rsidR="006A7B9F" w:rsidRPr="00B73A64">
        <w:rPr>
          <w:rFonts w:ascii="华文楷体" w:eastAsia="华文楷体" w:hAnsi="华文楷体" w:cs="宋体" w:hint="eastAsia"/>
          <w:szCs w:val="21"/>
        </w:rPr>
        <w:t>绝热系数来源</w:t>
      </w:r>
      <w:r w:rsidR="00B268F3" w:rsidRPr="00B73A64">
        <w:rPr>
          <w:rFonts w:ascii="华文楷体" w:eastAsia="华文楷体" w:hAnsi="华文楷体" w:cs="宋体" w:hint="eastAsia"/>
          <w:szCs w:val="21"/>
        </w:rPr>
        <w:t>于G</w:t>
      </w:r>
      <w:r w:rsidR="00B268F3" w:rsidRPr="00B73A64">
        <w:rPr>
          <w:rFonts w:ascii="华文楷体" w:eastAsia="华文楷体" w:hAnsi="华文楷体" w:cs="宋体"/>
          <w:szCs w:val="21"/>
        </w:rPr>
        <w:t>B/T150.1-2011</w:t>
      </w:r>
      <w:r w:rsidR="00B268F3" w:rsidRPr="00B73A64">
        <w:rPr>
          <w:rFonts w:ascii="华文楷体" w:eastAsia="华文楷体" w:hAnsi="华文楷体" w:cs="宋体" w:hint="eastAsia"/>
          <w:szCs w:val="21"/>
        </w:rPr>
        <w:t>表B</w:t>
      </w:r>
      <w:r w:rsidR="00B268F3" w:rsidRPr="00B73A64">
        <w:rPr>
          <w:rFonts w:ascii="华文楷体" w:eastAsia="华文楷体" w:hAnsi="华文楷体" w:cs="宋体"/>
          <w:szCs w:val="21"/>
        </w:rPr>
        <w:t>.6</w:t>
      </w:r>
      <w:r w:rsidR="00B268F3" w:rsidRPr="00B73A64">
        <w:rPr>
          <w:rFonts w:ascii="华文楷体" w:eastAsia="华文楷体" w:hAnsi="华文楷体" w:cs="宋体" w:hint="eastAsia"/>
          <w:szCs w:val="21"/>
        </w:rPr>
        <w:t>《部分气体的性质》</w:t>
      </w:r>
      <w:r w:rsidR="00115DF0" w:rsidRPr="00B73A64">
        <w:rPr>
          <w:rFonts w:ascii="华文楷体" w:eastAsia="华文楷体" w:hAnsi="华文楷体" w:cs="宋体"/>
          <w:color w:val="FF0000"/>
          <w:szCs w:val="21"/>
          <w:vertAlign w:val="superscript"/>
        </w:rPr>
        <w:t>[1</w:t>
      </w:r>
      <w:r w:rsidR="004D75C3" w:rsidRPr="00B73A64">
        <w:rPr>
          <w:rFonts w:ascii="华文楷体" w:eastAsia="华文楷体" w:hAnsi="华文楷体" w:cs="宋体"/>
          <w:color w:val="FF0000"/>
          <w:szCs w:val="21"/>
          <w:vertAlign w:val="superscript"/>
        </w:rPr>
        <w:t>2</w:t>
      </w:r>
      <w:r w:rsidR="00115DF0" w:rsidRPr="00B73A64">
        <w:rPr>
          <w:rFonts w:ascii="华文楷体" w:eastAsia="华文楷体" w:hAnsi="华文楷体" w:cs="宋体"/>
          <w:color w:val="FF0000"/>
          <w:szCs w:val="21"/>
          <w:vertAlign w:val="superscript"/>
        </w:rPr>
        <w:t>]</w:t>
      </w:r>
      <w:r w:rsidR="00B268F3" w:rsidRPr="00B73A64">
        <w:rPr>
          <w:rFonts w:ascii="华文楷体" w:eastAsia="华文楷体" w:hAnsi="华文楷体" w:cs="宋体" w:hint="eastAsia"/>
          <w:szCs w:val="21"/>
        </w:rPr>
        <w:t>，三氟甲烷</w:t>
      </w:r>
      <w:r w:rsidR="006A7B9F" w:rsidRPr="00B73A64">
        <w:rPr>
          <w:rFonts w:ascii="华文楷体" w:eastAsia="华文楷体" w:hAnsi="华文楷体" w:cs="宋体" w:hint="eastAsia"/>
          <w:szCs w:val="21"/>
        </w:rPr>
        <w:t>绝热系数来源于</w:t>
      </w:r>
      <w:r w:rsidR="00B268F3" w:rsidRPr="00B73A64">
        <w:rPr>
          <w:rFonts w:ascii="华文楷体" w:eastAsia="华文楷体" w:hAnsi="华文楷体" w:cs="宋体" w:hint="eastAsia"/>
          <w:szCs w:val="21"/>
        </w:rPr>
        <w:t>《气体数据手册》</w:t>
      </w:r>
      <w:r w:rsidR="00115DF0" w:rsidRPr="00B73A64">
        <w:rPr>
          <w:rFonts w:ascii="华文楷体" w:eastAsia="华文楷体" w:hAnsi="华文楷体" w:cs="宋体"/>
          <w:color w:val="FF0000"/>
          <w:szCs w:val="21"/>
          <w:vertAlign w:val="superscript"/>
        </w:rPr>
        <w:t>[1</w:t>
      </w:r>
      <w:r w:rsidR="004D75C3" w:rsidRPr="00B73A64">
        <w:rPr>
          <w:rFonts w:ascii="华文楷体" w:eastAsia="华文楷体" w:hAnsi="华文楷体" w:cs="宋体"/>
          <w:color w:val="FF0000"/>
          <w:szCs w:val="21"/>
          <w:vertAlign w:val="superscript"/>
        </w:rPr>
        <w:t>3</w:t>
      </w:r>
      <w:r w:rsidR="00115DF0" w:rsidRPr="00B73A64">
        <w:rPr>
          <w:rFonts w:ascii="华文楷体" w:eastAsia="华文楷体" w:hAnsi="华文楷体" w:cs="宋体"/>
          <w:color w:val="FF0000"/>
          <w:szCs w:val="21"/>
          <w:vertAlign w:val="superscript"/>
        </w:rPr>
        <w:t>]</w:t>
      </w:r>
      <w:r w:rsidR="006A7B9F" w:rsidRPr="00B73A64">
        <w:rPr>
          <w:rFonts w:ascii="华文楷体" w:eastAsia="华文楷体" w:hAnsi="华文楷体" w:cs="宋体" w:hint="eastAsia"/>
          <w:szCs w:val="21"/>
        </w:rPr>
        <w:t>。</w:t>
      </w:r>
    </w:p>
    <w:p w14:paraId="6D1F2D77" w14:textId="77777777" w:rsidR="00DA3E67" w:rsidRPr="00B73A64" w:rsidRDefault="00DA3E67" w:rsidP="00B73A64">
      <w:pPr>
        <w:spacing w:line="276" w:lineRule="auto"/>
        <w:ind w:firstLineChars="200" w:firstLine="420"/>
        <w:jc w:val="left"/>
        <w:rPr>
          <w:rFonts w:ascii="华文楷体" w:eastAsia="华文楷体" w:hAnsi="华文楷体" w:cs="宋体"/>
          <w:szCs w:val="21"/>
        </w:rPr>
      </w:pPr>
    </w:p>
    <w:p w14:paraId="3557190A" w14:textId="155B1D69" w:rsidR="00A42406" w:rsidRPr="00B73A64" w:rsidRDefault="00A42406" w:rsidP="00B73A64">
      <w:pPr>
        <w:spacing w:line="276" w:lineRule="auto"/>
        <w:ind w:firstLineChars="67" w:firstLine="141"/>
        <w:jc w:val="right"/>
        <w:rPr>
          <w:rFonts w:ascii="华文楷体" w:eastAsia="华文楷体" w:hAnsi="华文楷体"/>
        </w:rPr>
      </w:pPr>
      <w:r w:rsidRPr="00B73A64">
        <w:rPr>
          <w:rFonts w:ascii="华文楷体" w:eastAsia="华文楷体" w:hAnsi="华文楷体"/>
        </w:rPr>
        <w:t>T/XXX XXXX-XXXX</w:t>
      </w:r>
      <w:r w:rsidRPr="00B73A64">
        <w:rPr>
          <w:rFonts w:ascii="华文楷体" w:eastAsia="华文楷体" w:hAnsi="华文楷体" w:hint="eastAsia"/>
        </w:rPr>
        <w:t>编写组</w:t>
      </w:r>
    </w:p>
    <w:p w14:paraId="69685B23" w14:textId="3420B543" w:rsidR="00A42406" w:rsidRPr="00B73A64" w:rsidRDefault="00794A09" w:rsidP="00E1724E">
      <w:pPr>
        <w:spacing w:line="276" w:lineRule="auto"/>
        <w:ind w:firstLineChars="200" w:firstLine="420"/>
        <w:jc w:val="right"/>
        <w:rPr>
          <w:rFonts w:ascii="华文楷体" w:eastAsia="华文楷体" w:hAnsi="华文楷体"/>
        </w:rPr>
      </w:pPr>
      <w:r w:rsidRPr="00B73A64">
        <w:rPr>
          <w:rFonts w:ascii="华文楷体" w:eastAsia="华文楷体" w:hAnsi="华文楷体"/>
        </w:rPr>
        <w:t>2022年9</w:t>
      </w:r>
      <w:r w:rsidR="00A42406" w:rsidRPr="00B73A64">
        <w:rPr>
          <w:rFonts w:ascii="华文楷体" w:eastAsia="华文楷体" w:hAnsi="华文楷体"/>
        </w:rPr>
        <w:t>月</w:t>
      </w:r>
      <w:r w:rsidRPr="00B73A64">
        <w:rPr>
          <w:rFonts w:ascii="华文楷体" w:eastAsia="华文楷体" w:hAnsi="华文楷体"/>
        </w:rPr>
        <w:t>15</w:t>
      </w:r>
      <w:r w:rsidR="00A42406" w:rsidRPr="00B73A64">
        <w:rPr>
          <w:rFonts w:ascii="华文楷体" w:eastAsia="华文楷体" w:hAnsi="华文楷体"/>
        </w:rPr>
        <w:t>日</w:t>
      </w:r>
    </w:p>
    <w:p w14:paraId="48CA707C" w14:textId="2AB830CA" w:rsidR="005736B5" w:rsidRPr="00B73A64" w:rsidRDefault="005736B5">
      <w:pPr>
        <w:widowControl/>
        <w:jc w:val="left"/>
        <w:rPr>
          <w:rFonts w:ascii="华文楷体" w:eastAsia="华文楷体" w:hAnsi="华文楷体"/>
        </w:rPr>
      </w:pPr>
      <w:r w:rsidRPr="00B73A64">
        <w:rPr>
          <w:rFonts w:ascii="华文楷体" w:eastAsia="华文楷体" w:hAnsi="华文楷体"/>
        </w:rPr>
        <w:br w:type="page"/>
      </w:r>
    </w:p>
    <w:p w14:paraId="1ADA2BE5" w14:textId="77777777" w:rsidR="00FB1763" w:rsidRPr="00B73A64" w:rsidRDefault="0089791E" w:rsidP="00B73A64">
      <w:pPr>
        <w:spacing w:line="276" w:lineRule="auto"/>
        <w:ind w:firstLineChars="67" w:firstLine="141"/>
        <w:rPr>
          <w:rFonts w:ascii="华文楷体" w:eastAsia="华文楷体" w:hAnsi="华文楷体"/>
        </w:rPr>
      </w:pPr>
      <w:r w:rsidRPr="00B73A64">
        <w:rPr>
          <w:rFonts w:ascii="华文楷体" w:eastAsia="华文楷体" w:hAnsi="华文楷体" w:hint="eastAsia"/>
        </w:rPr>
        <w:lastRenderedPageBreak/>
        <w:t>参考文献：</w:t>
      </w:r>
    </w:p>
    <w:p w14:paraId="3ED2C144" w14:textId="769A06BC" w:rsidR="0089791E" w:rsidRPr="00B73A64" w:rsidRDefault="00E1566C" w:rsidP="00B73A64">
      <w:pPr>
        <w:spacing w:line="276" w:lineRule="auto"/>
        <w:ind w:firstLineChars="67" w:firstLine="141"/>
        <w:rPr>
          <w:rFonts w:ascii="华文楷体" w:eastAsia="华文楷体" w:hAnsi="华文楷体"/>
          <w:color w:val="C00000"/>
          <w:szCs w:val="21"/>
        </w:rPr>
      </w:pPr>
      <w:r w:rsidRPr="00B73A64">
        <w:rPr>
          <w:rFonts w:ascii="华文楷体" w:eastAsia="华文楷体" w:hAnsi="华文楷体"/>
          <w:color w:val="C00000"/>
        </w:rPr>
        <w:t xml:space="preserve">[1] </w:t>
      </w:r>
      <w:r w:rsidR="00FA0DB3" w:rsidRPr="00B73A64">
        <w:rPr>
          <w:rFonts w:ascii="华文楷体" w:eastAsia="华文楷体" w:hAnsi="华文楷体"/>
          <w:color w:val="C00000"/>
          <w:szCs w:val="21"/>
        </w:rPr>
        <w:t>GB/T 24159-</w:t>
      </w:r>
      <w:r w:rsidR="00115DF0" w:rsidRPr="00B73A64">
        <w:rPr>
          <w:rFonts w:ascii="华文楷体" w:eastAsia="华文楷体" w:hAnsi="华文楷体"/>
          <w:color w:val="C00000"/>
          <w:szCs w:val="21"/>
        </w:rPr>
        <w:t xml:space="preserve">2022 </w:t>
      </w:r>
      <w:r w:rsidR="00FA0DB3" w:rsidRPr="00B73A64">
        <w:rPr>
          <w:rFonts w:ascii="华文楷体" w:eastAsia="华文楷体" w:hAnsi="华文楷体" w:hint="eastAsia"/>
          <w:color w:val="C00000"/>
          <w:szCs w:val="21"/>
        </w:rPr>
        <w:t>焊接绝热气瓶</w:t>
      </w:r>
      <w:r w:rsidR="006A4D40" w:rsidRPr="00B73A64">
        <w:rPr>
          <w:rFonts w:ascii="华文楷体" w:eastAsia="华文楷体" w:hAnsi="华文楷体"/>
          <w:color w:val="C00000"/>
          <w:szCs w:val="21"/>
        </w:rPr>
        <w:t xml:space="preserve"> </w:t>
      </w:r>
      <w:r w:rsidR="00FA0DB3" w:rsidRPr="00B73A64">
        <w:rPr>
          <w:rFonts w:ascii="华文楷体" w:eastAsia="华文楷体" w:hAnsi="华文楷体"/>
          <w:color w:val="C00000"/>
          <w:szCs w:val="21"/>
        </w:rPr>
        <w:t>[S]</w:t>
      </w:r>
    </w:p>
    <w:p w14:paraId="17F0BC3B" w14:textId="77777777" w:rsidR="00AF0312" w:rsidRPr="00B73A64" w:rsidRDefault="00303DB8">
      <w:pPr>
        <w:spacing w:line="276" w:lineRule="auto"/>
        <w:ind w:firstLineChars="67" w:firstLine="141"/>
        <w:rPr>
          <w:rFonts w:ascii="华文楷体" w:eastAsia="华文楷体" w:hAnsi="华文楷体"/>
          <w:color w:val="C00000"/>
          <w:szCs w:val="21"/>
        </w:rPr>
      </w:pPr>
      <w:r w:rsidRPr="00B73A64">
        <w:rPr>
          <w:rFonts w:ascii="华文楷体" w:eastAsia="华文楷体" w:hAnsi="华文楷体"/>
          <w:color w:val="C00000"/>
        </w:rPr>
        <w:t xml:space="preserve">[2] </w:t>
      </w:r>
      <w:r w:rsidR="00FC1A0A" w:rsidRPr="00B73A64">
        <w:rPr>
          <w:rFonts w:ascii="华文楷体" w:eastAsia="华文楷体" w:hAnsi="华文楷体"/>
          <w:color w:val="C00000"/>
          <w:szCs w:val="21"/>
        </w:rPr>
        <w:t>CFR49§173.304a:2018 Carbon dioxide, refrigerated liquid or nitrous oxide, refrigerated liquid [S]</w:t>
      </w:r>
    </w:p>
    <w:p w14:paraId="364D15B6" w14:textId="28F8C563" w:rsidR="006A4D40" w:rsidRPr="00B73A64" w:rsidRDefault="00AF0312" w:rsidP="00B73A64">
      <w:pPr>
        <w:spacing w:line="276" w:lineRule="auto"/>
        <w:ind w:firstLineChars="67" w:firstLine="141"/>
        <w:rPr>
          <w:rFonts w:ascii="华文楷体" w:eastAsia="华文楷体" w:hAnsi="华文楷体"/>
          <w:color w:val="C00000"/>
          <w:szCs w:val="21"/>
        </w:rPr>
      </w:pPr>
      <w:r w:rsidRPr="00B73A64">
        <w:rPr>
          <w:rFonts w:ascii="华文楷体" w:eastAsia="华文楷体" w:hAnsi="华文楷体"/>
          <w:color w:val="C00000"/>
          <w:szCs w:val="21"/>
        </w:rPr>
        <w:t xml:space="preserve">[3] </w:t>
      </w:r>
      <w:r w:rsidR="00303DB8" w:rsidRPr="00B73A64">
        <w:rPr>
          <w:rFonts w:ascii="华文楷体" w:eastAsia="华文楷体" w:hAnsi="华文楷体"/>
          <w:color w:val="C00000"/>
          <w:szCs w:val="21"/>
        </w:rPr>
        <w:t>CFR</w:t>
      </w:r>
      <w:r w:rsidR="00FC1A0A" w:rsidRPr="00B73A64">
        <w:rPr>
          <w:rFonts w:ascii="华文楷体" w:eastAsia="华文楷体" w:hAnsi="华文楷体"/>
          <w:color w:val="C00000"/>
          <w:szCs w:val="21"/>
        </w:rPr>
        <w:t>49</w:t>
      </w:r>
      <w:r w:rsidR="00303DB8" w:rsidRPr="00B73A64">
        <w:rPr>
          <w:rFonts w:ascii="华文楷体" w:eastAsia="华文楷体" w:hAnsi="华文楷体" w:hint="eastAsia"/>
          <w:color w:val="C00000"/>
          <w:szCs w:val="21"/>
        </w:rPr>
        <w:t>§</w:t>
      </w:r>
      <w:r w:rsidR="00303DB8" w:rsidRPr="00B73A64">
        <w:rPr>
          <w:rFonts w:ascii="华文楷体" w:eastAsia="华文楷体" w:hAnsi="华文楷体"/>
          <w:color w:val="C00000"/>
          <w:szCs w:val="21"/>
        </w:rPr>
        <w:t>178.57:2018 Specification 4L welded insulated cylinders</w:t>
      </w:r>
      <w:r w:rsidR="00303DB8" w:rsidRPr="00B73A64">
        <w:rPr>
          <w:rFonts w:ascii="华文楷体" w:eastAsia="华文楷体" w:hAnsi="华文楷体" w:hint="eastAsia"/>
          <w:color w:val="C00000"/>
          <w:szCs w:val="21"/>
        </w:rPr>
        <w:t>（</w:t>
      </w:r>
      <w:r w:rsidR="00303DB8" w:rsidRPr="00B73A64">
        <w:rPr>
          <w:rFonts w:ascii="华文楷体" w:eastAsia="华文楷体" w:hAnsi="华文楷体"/>
          <w:color w:val="C00000"/>
          <w:szCs w:val="21"/>
        </w:rPr>
        <w:t>DOT-4L:2018</w:t>
      </w:r>
      <w:r w:rsidR="00303DB8" w:rsidRPr="00B73A64">
        <w:rPr>
          <w:rFonts w:ascii="华文楷体" w:eastAsia="华文楷体" w:hAnsi="华文楷体" w:hint="eastAsia"/>
          <w:color w:val="C00000"/>
          <w:szCs w:val="21"/>
        </w:rPr>
        <w:t>）</w:t>
      </w:r>
      <w:r w:rsidR="00303DB8" w:rsidRPr="00B73A64">
        <w:rPr>
          <w:rFonts w:ascii="华文楷体" w:eastAsia="华文楷体" w:hAnsi="华文楷体"/>
          <w:color w:val="C00000"/>
          <w:szCs w:val="21"/>
        </w:rPr>
        <w:t>[S]</w:t>
      </w:r>
    </w:p>
    <w:p w14:paraId="4646AFF3" w14:textId="336DB6AA" w:rsidR="005E0632" w:rsidRPr="00B73A64" w:rsidRDefault="00AF0312" w:rsidP="00B73A64">
      <w:pPr>
        <w:spacing w:line="276" w:lineRule="auto"/>
        <w:ind w:leftChars="68" w:left="567" w:hangingChars="202" w:hanging="424"/>
        <w:jc w:val="left"/>
        <w:rPr>
          <w:rFonts w:ascii="华文楷体" w:eastAsia="华文楷体" w:hAnsi="华文楷体"/>
          <w:color w:val="C00000"/>
          <w:szCs w:val="21"/>
        </w:rPr>
      </w:pPr>
      <w:r w:rsidRPr="00B73A64">
        <w:rPr>
          <w:rFonts w:ascii="华文楷体" w:eastAsia="华文楷体" w:hAnsi="华文楷体"/>
          <w:color w:val="C00000"/>
          <w:szCs w:val="21"/>
        </w:rPr>
        <w:t>[4]</w:t>
      </w:r>
      <w:r w:rsidRPr="00B73A64" w:rsidDel="00AF0312">
        <w:rPr>
          <w:rFonts w:ascii="华文楷体" w:eastAsia="华文楷体" w:hAnsi="华文楷体"/>
          <w:color w:val="C00000"/>
          <w:szCs w:val="21"/>
        </w:rPr>
        <w:t xml:space="preserve"> </w:t>
      </w:r>
      <w:r w:rsidR="00635AC3" w:rsidRPr="00B73A64">
        <w:rPr>
          <w:rFonts w:ascii="华文楷体" w:eastAsia="华文楷体" w:hAnsi="华文楷体"/>
          <w:color w:val="C00000"/>
          <w:szCs w:val="21"/>
        </w:rPr>
        <w:t>CFR49§173.304:2018 Filling of cylinders with liquefied compressed gases</w:t>
      </w:r>
      <w:r w:rsidR="009373DA" w:rsidRPr="00B73A64">
        <w:rPr>
          <w:rFonts w:ascii="华文楷体" w:eastAsia="华文楷体" w:hAnsi="华文楷体"/>
          <w:color w:val="C00000"/>
          <w:szCs w:val="21"/>
        </w:rPr>
        <w:t xml:space="preserve"> </w:t>
      </w:r>
      <w:r w:rsidR="00635AC3" w:rsidRPr="00B73A64">
        <w:rPr>
          <w:rFonts w:ascii="华文楷体" w:eastAsia="华文楷体" w:hAnsi="华文楷体"/>
          <w:color w:val="C00000"/>
          <w:szCs w:val="21"/>
        </w:rPr>
        <w:t>[S]</w:t>
      </w:r>
    </w:p>
    <w:p w14:paraId="10FEA854" w14:textId="2B3F78E7" w:rsidR="00635AC3" w:rsidRPr="00B73A64" w:rsidRDefault="00635AC3" w:rsidP="00B73A64">
      <w:pPr>
        <w:spacing w:line="276" w:lineRule="auto"/>
        <w:ind w:leftChars="67" w:left="141" w:firstLine="2"/>
        <w:rPr>
          <w:rFonts w:ascii="华文楷体" w:eastAsia="华文楷体" w:hAnsi="华文楷体" w:cs="宋体"/>
          <w:color w:val="C00000"/>
          <w:szCs w:val="21"/>
        </w:rPr>
      </w:pPr>
      <w:r w:rsidRPr="00B73A64">
        <w:rPr>
          <w:rFonts w:ascii="华文楷体" w:eastAsia="华文楷体" w:hAnsi="华文楷体" w:cs="宋体"/>
          <w:color w:val="C00000"/>
          <w:szCs w:val="21"/>
        </w:rPr>
        <w:t xml:space="preserve">[5] ISO 21013-3:2016 Cryogenic </w:t>
      </w:r>
      <w:proofErr w:type="gramStart"/>
      <w:r w:rsidRPr="00B73A64">
        <w:rPr>
          <w:rFonts w:ascii="华文楷体" w:eastAsia="华文楷体" w:hAnsi="华文楷体" w:cs="宋体"/>
          <w:color w:val="C00000"/>
          <w:szCs w:val="21"/>
        </w:rPr>
        <w:t>vessels</w:t>
      </w:r>
      <w:proofErr w:type="gramEnd"/>
      <w:r w:rsidRPr="00B73A64">
        <w:rPr>
          <w:rFonts w:ascii="华文楷体" w:eastAsia="华文楷体" w:hAnsi="华文楷体" w:cs="宋体"/>
          <w:color w:val="C00000"/>
          <w:szCs w:val="21"/>
        </w:rPr>
        <w:t>-Pressure relief accessories for cryogenic service [S]</w:t>
      </w:r>
    </w:p>
    <w:p w14:paraId="20D8C609" w14:textId="200055F1" w:rsidR="005E0632" w:rsidRPr="00B73A64" w:rsidRDefault="005E0632" w:rsidP="00B73A64">
      <w:pPr>
        <w:spacing w:line="276" w:lineRule="auto"/>
        <w:ind w:leftChars="67" w:left="141" w:firstLine="1"/>
        <w:rPr>
          <w:rFonts w:ascii="华文楷体" w:eastAsia="华文楷体" w:hAnsi="华文楷体"/>
          <w:color w:val="C00000"/>
          <w:szCs w:val="21"/>
        </w:rPr>
      </w:pPr>
      <w:r w:rsidRPr="00B73A64">
        <w:rPr>
          <w:rFonts w:ascii="华文楷体" w:eastAsia="华文楷体" w:hAnsi="华文楷体"/>
          <w:color w:val="C00000"/>
          <w:szCs w:val="21"/>
        </w:rPr>
        <w:t>[</w:t>
      </w:r>
      <w:r w:rsidR="00635AC3" w:rsidRPr="00B73A64">
        <w:rPr>
          <w:rFonts w:ascii="华文楷体" w:eastAsia="华文楷体" w:hAnsi="华文楷体"/>
          <w:color w:val="C00000"/>
          <w:szCs w:val="21"/>
        </w:rPr>
        <w:t>6</w:t>
      </w:r>
      <w:r w:rsidRPr="00B73A64">
        <w:rPr>
          <w:rFonts w:ascii="华文楷体" w:eastAsia="华文楷体" w:hAnsi="华文楷体"/>
          <w:color w:val="C00000"/>
          <w:szCs w:val="21"/>
        </w:rPr>
        <w:t>] CGA S-1.2:2009 Pressure Relief Device Standards Part 2-Portable containers for compressed gases[S]</w:t>
      </w:r>
    </w:p>
    <w:p w14:paraId="15924A5C" w14:textId="504A17DA" w:rsidR="005E0632" w:rsidRPr="00B73A64" w:rsidRDefault="005E0632" w:rsidP="00B73A64">
      <w:pPr>
        <w:spacing w:line="276" w:lineRule="auto"/>
        <w:ind w:firstLineChars="67" w:firstLine="141"/>
        <w:rPr>
          <w:rFonts w:ascii="华文楷体" w:eastAsia="华文楷体" w:hAnsi="华文楷体" w:cs="宋体"/>
          <w:color w:val="C00000"/>
          <w:szCs w:val="21"/>
        </w:rPr>
      </w:pPr>
      <w:r w:rsidRPr="00B73A64">
        <w:rPr>
          <w:rFonts w:ascii="华文楷体" w:eastAsia="华文楷体" w:hAnsi="华文楷体"/>
          <w:color w:val="C00000"/>
          <w:szCs w:val="21"/>
        </w:rPr>
        <w:t>[</w:t>
      </w:r>
      <w:r w:rsidR="00635AC3" w:rsidRPr="00B73A64">
        <w:rPr>
          <w:rFonts w:ascii="华文楷体" w:eastAsia="华文楷体" w:hAnsi="华文楷体"/>
          <w:color w:val="C00000"/>
          <w:szCs w:val="21"/>
        </w:rPr>
        <w:t>7</w:t>
      </w:r>
      <w:r w:rsidRPr="00B73A64">
        <w:rPr>
          <w:rFonts w:ascii="华文楷体" w:eastAsia="华文楷体" w:hAnsi="华文楷体"/>
          <w:color w:val="C00000"/>
          <w:szCs w:val="21"/>
        </w:rPr>
        <w:t xml:space="preserve">] </w:t>
      </w:r>
      <w:r w:rsidR="00F375A2" w:rsidRPr="00B73A64">
        <w:rPr>
          <w:rFonts w:ascii="华文楷体" w:eastAsia="华文楷体" w:hAnsi="华文楷体" w:cs="宋体"/>
          <w:color w:val="C00000"/>
          <w:szCs w:val="21"/>
        </w:rPr>
        <w:t>TSG 23-2021 气瓶安全技术规程 [S]</w:t>
      </w:r>
    </w:p>
    <w:p w14:paraId="0B693010" w14:textId="74461A53" w:rsidR="00F16D43" w:rsidRPr="00B73A64" w:rsidRDefault="001B65B9" w:rsidP="00B73A64">
      <w:pPr>
        <w:spacing w:line="276" w:lineRule="auto"/>
        <w:ind w:firstLineChars="67" w:firstLine="141"/>
        <w:rPr>
          <w:rFonts w:ascii="华文楷体" w:eastAsia="华文楷体" w:hAnsi="华文楷体"/>
          <w:color w:val="C00000"/>
          <w:szCs w:val="21"/>
        </w:rPr>
      </w:pPr>
      <w:r w:rsidRPr="00B73A64">
        <w:rPr>
          <w:rFonts w:ascii="华文楷体" w:eastAsia="华文楷体" w:hAnsi="华文楷体"/>
          <w:color w:val="C00000"/>
          <w:szCs w:val="21"/>
        </w:rPr>
        <w:t>[8] GB/T 15384-2011 气瓶型号命名方法 [S]</w:t>
      </w:r>
    </w:p>
    <w:p w14:paraId="73C3DB72" w14:textId="173115F9" w:rsidR="001515ED" w:rsidRPr="00B73A64" w:rsidRDefault="007D497D" w:rsidP="00B73A64">
      <w:pPr>
        <w:spacing w:line="276" w:lineRule="auto"/>
        <w:ind w:firstLine="142"/>
        <w:rPr>
          <w:rFonts w:ascii="华文楷体" w:eastAsia="华文楷体" w:hAnsi="华文楷体"/>
          <w:color w:val="C00000"/>
          <w:szCs w:val="21"/>
        </w:rPr>
      </w:pPr>
      <w:r w:rsidRPr="00B73A64">
        <w:rPr>
          <w:rFonts w:ascii="华文楷体" w:eastAsia="华文楷体" w:hAnsi="华文楷体"/>
          <w:color w:val="C00000"/>
          <w:szCs w:val="21"/>
        </w:rPr>
        <w:t xml:space="preserve">[9] </w:t>
      </w:r>
      <w:r w:rsidR="001515ED" w:rsidRPr="00B73A64">
        <w:rPr>
          <w:rFonts w:ascii="华文楷体" w:eastAsia="华文楷体" w:hAnsi="华文楷体"/>
          <w:color w:val="C00000"/>
        </w:rPr>
        <w:t>GB/T 31481-2015 深冷容器用材料与气体的相容性判定导则</w:t>
      </w:r>
      <w:r w:rsidR="009373DA" w:rsidRPr="00B73A64">
        <w:rPr>
          <w:rFonts w:ascii="华文楷体" w:eastAsia="华文楷体" w:hAnsi="华文楷体"/>
          <w:color w:val="C00000"/>
        </w:rPr>
        <w:t xml:space="preserve"> </w:t>
      </w:r>
      <w:r w:rsidR="001515ED" w:rsidRPr="00B73A64">
        <w:rPr>
          <w:rFonts w:ascii="华文楷体" w:eastAsia="华文楷体" w:hAnsi="华文楷体"/>
          <w:color w:val="C00000"/>
        </w:rPr>
        <w:t>[S]</w:t>
      </w:r>
    </w:p>
    <w:p w14:paraId="28B14174" w14:textId="5E1AF955" w:rsidR="007D497D" w:rsidRPr="00B73A64" w:rsidRDefault="001515ED" w:rsidP="00B73A64">
      <w:pPr>
        <w:spacing w:line="276" w:lineRule="auto"/>
        <w:ind w:firstLine="142"/>
        <w:rPr>
          <w:rFonts w:ascii="华文楷体" w:eastAsia="华文楷体" w:hAnsi="华文楷体"/>
          <w:color w:val="C00000"/>
          <w:szCs w:val="21"/>
        </w:rPr>
      </w:pPr>
      <w:r w:rsidRPr="00B73A64">
        <w:rPr>
          <w:rFonts w:ascii="华文楷体" w:eastAsia="华文楷体" w:hAnsi="华文楷体"/>
          <w:color w:val="C00000"/>
          <w:szCs w:val="21"/>
        </w:rPr>
        <w:t xml:space="preserve">[10] </w:t>
      </w:r>
      <w:r w:rsidR="007D497D" w:rsidRPr="00B73A64">
        <w:rPr>
          <w:rFonts w:ascii="华文楷体" w:eastAsia="华文楷体" w:hAnsi="华文楷体" w:cs="宋体"/>
          <w:color w:val="C00000"/>
          <w:szCs w:val="21"/>
        </w:rPr>
        <w:t>CGA V-1:2013 Standard for compressed gas cylinder valve outlet and inlet connections [S]</w:t>
      </w:r>
    </w:p>
    <w:p w14:paraId="209CC914" w14:textId="697D9A42" w:rsidR="00A32CB6" w:rsidRPr="00B73A64" w:rsidRDefault="003B721F" w:rsidP="00B73A64">
      <w:pPr>
        <w:spacing w:line="276" w:lineRule="auto"/>
        <w:ind w:firstLineChars="67" w:firstLine="141"/>
        <w:rPr>
          <w:rFonts w:ascii="华文楷体" w:eastAsia="华文楷体" w:hAnsi="华文楷体"/>
          <w:color w:val="C00000"/>
          <w:szCs w:val="21"/>
        </w:rPr>
      </w:pPr>
      <w:r w:rsidRPr="00B73A64">
        <w:rPr>
          <w:rFonts w:ascii="华文楷体" w:eastAsia="华文楷体" w:hAnsi="华文楷体"/>
          <w:color w:val="C00000"/>
          <w:szCs w:val="21"/>
        </w:rPr>
        <w:t>[</w:t>
      </w:r>
      <w:r w:rsidR="007D497D" w:rsidRPr="00B73A64">
        <w:rPr>
          <w:rFonts w:ascii="华文楷体" w:eastAsia="华文楷体" w:hAnsi="华文楷体"/>
          <w:color w:val="C00000"/>
          <w:szCs w:val="21"/>
        </w:rPr>
        <w:t>1</w:t>
      </w:r>
      <w:r w:rsidR="001515ED" w:rsidRPr="00B73A64">
        <w:rPr>
          <w:rFonts w:ascii="华文楷体" w:eastAsia="华文楷体" w:hAnsi="华文楷体"/>
          <w:color w:val="C00000"/>
          <w:szCs w:val="21"/>
        </w:rPr>
        <w:t>1</w:t>
      </w:r>
      <w:r w:rsidRPr="00B73A64">
        <w:rPr>
          <w:rFonts w:ascii="华文楷体" w:eastAsia="华文楷体" w:hAnsi="华文楷体"/>
          <w:color w:val="C00000"/>
          <w:szCs w:val="21"/>
        </w:rPr>
        <w:t xml:space="preserve">] </w:t>
      </w:r>
      <w:r w:rsidR="007D497D" w:rsidRPr="00B73A64">
        <w:rPr>
          <w:rFonts w:ascii="华文楷体" w:eastAsia="华文楷体" w:hAnsi="华文楷体"/>
          <w:color w:val="C00000"/>
          <w:szCs w:val="21"/>
        </w:rPr>
        <w:t>AS 2809.6:2019 Road tank vehicles for dangerous goods Part 6: Tankers for cryogenic liquids [S]</w:t>
      </w:r>
    </w:p>
    <w:p w14:paraId="37A0D452" w14:textId="7180483B" w:rsidR="003E549B" w:rsidRPr="00B73A64" w:rsidRDefault="0083390C" w:rsidP="00B73A64">
      <w:pPr>
        <w:spacing w:line="276" w:lineRule="auto"/>
        <w:ind w:leftChars="67" w:left="141" w:firstLine="1"/>
        <w:rPr>
          <w:rFonts w:ascii="华文楷体" w:eastAsia="华文楷体" w:hAnsi="华文楷体"/>
          <w:color w:val="C00000"/>
          <w:szCs w:val="21"/>
        </w:rPr>
      </w:pPr>
      <w:r w:rsidRPr="00B73A64">
        <w:rPr>
          <w:rFonts w:ascii="华文楷体" w:eastAsia="华文楷体" w:hAnsi="华文楷体"/>
          <w:color w:val="C00000"/>
          <w:szCs w:val="21"/>
        </w:rPr>
        <w:t>[</w:t>
      </w:r>
      <w:r w:rsidR="001515ED" w:rsidRPr="00B73A64">
        <w:rPr>
          <w:rFonts w:ascii="华文楷体" w:eastAsia="华文楷体" w:hAnsi="华文楷体"/>
          <w:color w:val="C00000"/>
          <w:szCs w:val="21"/>
        </w:rPr>
        <w:t>12</w:t>
      </w:r>
      <w:r w:rsidRPr="00B73A64">
        <w:rPr>
          <w:rFonts w:ascii="华文楷体" w:eastAsia="华文楷体" w:hAnsi="华文楷体"/>
          <w:color w:val="C00000"/>
          <w:szCs w:val="21"/>
        </w:rPr>
        <w:t>]</w:t>
      </w:r>
      <w:r w:rsidR="007D497D" w:rsidRPr="00B73A64">
        <w:rPr>
          <w:rFonts w:ascii="华文楷体" w:eastAsia="华文楷体" w:hAnsi="华文楷体"/>
          <w:color w:val="C00000"/>
          <w:szCs w:val="21"/>
        </w:rPr>
        <w:t xml:space="preserve"> GB/T 150.1-2011 压力容器 第1部分：通用要求 [S]</w:t>
      </w:r>
    </w:p>
    <w:p w14:paraId="7180D18F" w14:textId="615FF1FF" w:rsidR="007D497D" w:rsidRPr="00B73A64" w:rsidRDefault="00355809" w:rsidP="00B73A64">
      <w:pPr>
        <w:spacing w:line="276" w:lineRule="auto"/>
        <w:ind w:leftChars="65" w:left="140" w:hangingChars="2" w:hanging="4"/>
        <w:rPr>
          <w:rFonts w:ascii="华文楷体" w:eastAsia="华文楷体" w:hAnsi="华文楷体"/>
          <w:color w:val="C00000"/>
          <w:szCs w:val="21"/>
        </w:rPr>
      </w:pPr>
      <w:r w:rsidRPr="00B73A64">
        <w:rPr>
          <w:rFonts w:ascii="华文楷体" w:eastAsia="华文楷体" w:hAnsi="华文楷体"/>
          <w:color w:val="C00000"/>
          <w:szCs w:val="21"/>
        </w:rPr>
        <w:t>[</w:t>
      </w:r>
      <w:r w:rsidR="007D497D" w:rsidRPr="00B73A64">
        <w:rPr>
          <w:rFonts w:ascii="华文楷体" w:eastAsia="华文楷体" w:hAnsi="华文楷体"/>
          <w:color w:val="C00000"/>
          <w:szCs w:val="21"/>
        </w:rPr>
        <w:t>1</w:t>
      </w:r>
      <w:r w:rsidR="001515ED" w:rsidRPr="00B73A64">
        <w:rPr>
          <w:rFonts w:ascii="华文楷体" w:eastAsia="华文楷体" w:hAnsi="华文楷体"/>
          <w:color w:val="C00000"/>
          <w:szCs w:val="21"/>
        </w:rPr>
        <w:t>3</w:t>
      </w:r>
      <w:r w:rsidRPr="00B73A64">
        <w:rPr>
          <w:rFonts w:ascii="华文楷体" w:eastAsia="华文楷体" w:hAnsi="华文楷体"/>
          <w:color w:val="C00000"/>
          <w:szCs w:val="21"/>
        </w:rPr>
        <w:t xml:space="preserve">] </w:t>
      </w:r>
      <w:r w:rsidR="007D497D" w:rsidRPr="00B73A64">
        <w:rPr>
          <w:rFonts w:ascii="华文楷体" w:eastAsia="华文楷体" w:hAnsi="华文楷体" w:cs="宋体"/>
          <w:color w:val="C00000"/>
          <w:szCs w:val="21"/>
        </w:rPr>
        <w:t xml:space="preserve">[美]卡尔L.约斯主编 </w:t>
      </w:r>
      <w:proofErr w:type="gramStart"/>
      <w:r w:rsidR="007D497D" w:rsidRPr="00B73A64">
        <w:rPr>
          <w:rFonts w:ascii="华文楷体" w:eastAsia="华文楷体" w:hAnsi="华文楷体" w:cs="宋体" w:hint="eastAsia"/>
          <w:color w:val="C00000"/>
          <w:szCs w:val="21"/>
        </w:rPr>
        <w:t>陶鹏万</w:t>
      </w:r>
      <w:proofErr w:type="gramEnd"/>
      <w:r w:rsidR="007D497D" w:rsidRPr="00B73A64">
        <w:rPr>
          <w:rFonts w:ascii="华文楷体" w:eastAsia="华文楷体" w:hAnsi="华文楷体" w:cs="宋体"/>
          <w:color w:val="C00000"/>
          <w:szCs w:val="21"/>
        </w:rPr>
        <w:t xml:space="preserve"> 黄建彬 朱大方译.气体数据手册[M].</w:t>
      </w:r>
      <w:r w:rsidR="007D497D" w:rsidRPr="00B73A64">
        <w:rPr>
          <w:rFonts w:ascii="华文楷体" w:eastAsia="华文楷体" w:hAnsi="华文楷体" w:cs="宋体" w:hint="eastAsia"/>
          <w:color w:val="C00000"/>
          <w:szCs w:val="21"/>
        </w:rPr>
        <w:t>北京：化学工业出版社，</w:t>
      </w:r>
      <w:r w:rsidR="007D497D" w:rsidRPr="00B73A64">
        <w:rPr>
          <w:rFonts w:ascii="华文楷体" w:eastAsia="华文楷体" w:hAnsi="华文楷体" w:cs="宋体"/>
          <w:color w:val="C00000"/>
          <w:szCs w:val="21"/>
        </w:rPr>
        <w:t>2003</w:t>
      </w:r>
    </w:p>
    <w:p w14:paraId="5340326E" w14:textId="77777777" w:rsidR="007D497D" w:rsidRPr="00B73A64" w:rsidRDefault="007D497D">
      <w:pPr>
        <w:spacing w:line="276" w:lineRule="auto"/>
        <w:ind w:firstLineChars="200" w:firstLine="420"/>
        <w:rPr>
          <w:rFonts w:ascii="华文楷体" w:eastAsia="华文楷体" w:hAnsi="华文楷体"/>
          <w:color w:val="C00000"/>
          <w:szCs w:val="21"/>
        </w:rPr>
      </w:pPr>
    </w:p>
    <w:p w14:paraId="7D193428" w14:textId="2D1FF740" w:rsidR="00845134" w:rsidRPr="00B73A64" w:rsidRDefault="00845134" w:rsidP="00C00900">
      <w:pPr>
        <w:spacing w:line="276" w:lineRule="auto"/>
        <w:ind w:leftChars="203" w:left="849" w:hanging="423"/>
        <w:rPr>
          <w:rFonts w:ascii="华文楷体" w:eastAsia="华文楷体" w:hAnsi="华文楷体"/>
          <w:color w:val="C00000"/>
        </w:rPr>
      </w:pPr>
    </w:p>
    <w:sectPr w:rsidR="00845134" w:rsidRPr="00B73A64" w:rsidSect="001429B8">
      <w:headerReference w:type="default" r:id="rId8"/>
      <w:footerReference w:type="default" r:id="rId9"/>
      <w:pgSz w:w="11906" w:h="16838" w:code="9"/>
      <w:pgMar w:top="1440" w:right="1800" w:bottom="1440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F2C4" w14:textId="77777777" w:rsidR="001429B8" w:rsidRDefault="001429B8" w:rsidP="00193555">
      <w:r>
        <w:separator/>
      </w:r>
    </w:p>
  </w:endnote>
  <w:endnote w:type="continuationSeparator" w:id="0">
    <w:p w14:paraId="5651BBA8" w14:textId="77777777" w:rsidR="001429B8" w:rsidRDefault="001429B8" w:rsidP="0019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AAB2" w14:textId="77777777" w:rsidR="00CD60D1" w:rsidRDefault="00CD60D1">
    <w:pPr>
      <w:pStyle w:val="af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7EDE2F8C" w14:textId="77777777" w:rsidR="00773C9A" w:rsidRDefault="00773C9A" w:rsidP="00CD60D1">
    <w:pPr>
      <w:pStyle w:val="af"/>
      <w:tabs>
        <w:tab w:val="clear" w:pos="4153"/>
        <w:tab w:val="clear" w:pos="8306"/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EEE7" w14:textId="77777777" w:rsidR="001429B8" w:rsidRDefault="001429B8" w:rsidP="00193555">
      <w:r>
        <w:separator/>
      </w:r>
    </w:p>
  </w:footnote>
  <w:footnote w:type="continuationSeparator" w:id="0">
    <w:p w14:paraId="786B3A3E" w14:textId="77777777" w:rsidR="001429B8" w:rsidRDefault="001429B8" w:rsidP="0019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631C" w14:textId="5CD224D1" w:rsidR="00773C9A" w:rsidRDefault="00773C9A" w:rsidP="00CD60D1">
    <w:pPr>
      <w:pStyle w:val="ad"/>
      <w:spacing w:before="240" w:after="240"/>
    </w:pPr>
    <w:r>
      <w:t>T/XXX. XXXX-XXXX</w:t>
    </w:r>
    <w:r>
      <w:rPr>
        <w:rFonts w:hint="eastAsia"/>
      </w:rPr>
      <w:t>《</w:t>
    </w:r>
    <w:r w:rsidR="00AE394F">
      <w:rPr>
        <w:rFonts w:hint="eastAsia"/>
      </w:rPr>
      <w:t>高压液化气体绝热气瓶</w:t>
    </w:r>
    <w:r>
      <w:rPr>
        <w:rFonts w:hint="eastAsia"/>
      </w:rPr>
      <w:t>》编制说明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1D69"/>
    <w:multiLevelType w:val="hybridMultilevel"/>
    <w:tmpl w:val="F468C32E"/>
    <w:lvl w:ilvl="0" w:tplc="B1A45F68">
      <w:numFmt w:val="bullet"/>
      <w:lvlText w:val="—"/>
      <w:lvlJc w:val="left"/>
      <w:pPr>
        <w:ind w:left="420" w:hanging="420"/>
      </w:pPr>
      <w:rPr>
        <w:rFonts w:ascii="Times New Roman" w:eastAsia="宋体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917EA"/>
    <w:multiLevelType w:val="hybridMultilevel"/>
    <w:tmpl w:val="A7D2B13E"/>
    <w:lvl w:ilvl="0" w:tplc="20CC88C6">
      <w:start w:val="1"/>
      <w:numFmt w:val="decimal"/>
      <w:lvlText w:val="1.%1"/>
      <w:lvlJc w:val="left"/>
      <w:pPr>
        <w:ind w:left="420" w:hanging="420"/>
      </w:pPr>
      <w:rPr>
        <w:rFonts w:ascii="黑体" w:eastAsia="黑体" w:hAnsi="黑体"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19118A"/>
    <w:multiLevelType w:val="hybridMultilevel"/>
    <w:tmpl w:val="F9E8FF86"/>
    <w:lvl w:ilvl="0" w:tplc="84F8A630">
      <w:start w:val="1"/>
      <w:numFmt w:val="lowerLetter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 w15:restartNumberingAfterBreak="0">
    <w:nsid w:val="16F43A73"/>
    <w:multiLevelType w:val="hybridMultilevel"/>
    <w:tmpl w:val="23C80BC4"/>
    <w:lvl w:ilvl="0" w:tplc="103E67E0">
      <w:numFmt w:val="bullet"/>
      <w:lvlText w:val="–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93488B"/>
    <w:multiLevelType w:val="multilevel"/>
    <w:tmpl w:val="CEE25480"/>
    <w:lvl w:ilvl="0">
      <w:start w:val="1"/>
      <w:numFmt w:val="decimal"/>
      <w:lvlText w:val="%1"/>
      <w:lvlJc w:val="left"/>
      <w:pPr>
        <w:ind w:left="360" w:hanging="360"/>
      </w:pPr>
      <w:rPr>
        <w:rFonts w:ascii="黑体" w:eastAsia="黑体" w:hAnsi="黑体" w:hint="eastAsia"/>
        <w:b/>
        <w:bCs/>
      </w:rPr>
    </w:lvl>
    <w:lvl w:ilvl="1">
      <w:start w:val="1"/>
      <w:numFmt w:val="decimal"/>
      <w:lvlText w:val="2.2.%2"/>
      <w:lvlJc w:val="left"/>
      <w:pPr>
        <w:ind w:left="420" w:hanging="420"/>
      </w:pPr>
      <w:rPr>
        <w:rFonts w:ascii="黑体" w:eastAsia="黑体" w:hAnsi="黑体" w:hint="eastAsia"/>
        <w:b/>
        <w:bCs/>
      </w:rPr>
    </w:lvl>
    <w:lvl w:ilvl="2">
      <w:start w:val="1"/>
      <w:numFmt w:val="decimal"/>
      <w:pStyle w:val="a"/>
      <w:isLgl/>
      <w:lvlText w:val="%1.%2.%3"/>
      <w:lvlJc w:val="left"/>
      <w:pPr>
        <w:ind w:left="720" w:hanging="720"/>
      </w:pPr>
      <w:rPr>
        <w:rFonts w:ascii="黑体" w:eastAsia="黑体" w:hAnsi="黑体" w:cs="Times New Roman" w:hint="default"/>
        <w:b/>
        <w:bCs/>
      </w:rPr>
    </w:lvl>
    <w:lvl w:ilvl="3">
      <w:start w:val="1"/>
      <w:numFmt w:val="decimal"/>
      <w:pStyle w:val="a0"/>
      <w:isLgl/>
      <w:lvlText w:val="%1.%2.%3.%4"/>
      <w:lvlJc w:val="left"/>
      <w:pPr>
        <w:ind w:left="720" w:hanging="720"/>
      </w:pPr>
      <w:rPr>
        <w:rFonts w:ascii="黑体" w:eastAsia="黑体" w:hAnsi="黑体" w:cs="Times New Roman" w:hint="default"/>
      </w:rPr>
    </w:lvl>
    <w:lvl w:ilvl="4">
      <w:start w:val="1"/>
      <w:numFmt w:val="decimal"/>
      <w:pStyle w:val="a1"/>
      <w:isLgl/>
      <w:lvlText w:val="%1.%2.%3.%4.%5"/>
      <w:lvlJc w:val="left"/>
      <w:pPr>
        <w:ind w:left="1080" w:hanging="1080"/>
      </w:pPr>
      <w:rPr>
        <w:rFonts w:ascii="黑体" w:eastAsia="黑体" w:hAnsi="黑体" w:cs="Times New Roman" w:hint="default"/>
      </w:rPr>
    </w:lvl>
    <w:lvl w:ilvl="5">
      <w:start w:val="1"/>
      <w:numFmt w:val="decimal"/>
      <w:pStyle w:val="a2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CD3C1E"/>
    <w:multiLevelType w:val="hybridMultilevel"/>
    <w:tmpl w:val="A9A23FC0"/>
    <w:lvl w:ilvl="0" w:tplc="CA083AB0">
      <w:start w:val="1"/>
      <w:numFmt w:val="decimal"/>
      <w:lvlText w:val="2.2.8.%1"/>
      <w:lvlJc w:val="left"/>
      <w:pPr>
        <w:ind w:left="790" w:hanging="420"/>
      </w:pPr>
      <w:rPr>
        <w:rFonts w:ascii="黑体" w:eastAsia="黑体" w:hAnsi="黑体" w:hint="eastAsia"/>
        <w:b/>
        <w:bCs/>
      </w:rPr>
    </w:lvl>
    <w:lvl w:ilvl="1" w:tplc="FFFFFFFF" w:tentative="1">
      <w:start w:val="1"/>
      <w:numFmt w:val="lowerLetter"/>
      <w:lvlText w:val="%2)"/>
      <w:lvlJc w:val="left"/>
      <w:pPr>
        <w:ind w:left="1210" w:hanging="420"/>
      </w:pPr>
    </w:lvl>
    <w:lvl w:ilvl="2" w:tplc="FFFFFFFF" w:tentative="1">
      <w:start w:val="1"/>
      <w:numFmt w:val="lowerRoman"/>
      <w:lvlText w:val="%3."/>
      <w:lvlJc w:val="right"/>
      <w:pPr>
        <w:ind w:left="1630" w:hanging="420"/>
      </w:pPr>
    </w:lvl>
    <w:lvl w:ilvl="3" w:tplc="FFFFFFFF" w:tentative="1">
      <w:start w:val="1"/>
      <w:numFmt w:val="decimal"/>
      <w:lvlText w:val="%4."/>
      <w:lvlJc w:val="left"/>
      <w:pPr>
        <w:ind w:left="2050" w:hanging="420"/>
      </w:pPr>
    </w:lvl>
    <w:lvl w:ilvl="4" w:tplc="FFFFFFFF" w:tentative="1">
      <w:start w:val="1"/>
      <w:numFmt w:val="lowerLetter"/>
      <w:lvlText w:val="%5)"/>
      <w:lvlJc w:val="left"/>
      <w:pPr>
        <w:ind w:left="2470" w:hanging="420"/>
      </w:pPr>
    </w:lvl>
    <w:lvl w:ilvl="5" w:tplc="FFFFFFFF" w:tentative="1">
      <w:start w:val="1"/>
      <w:numFmt w:val="lowerRoman"/>
      <w:lvlText w:val="%6."/>
      <w:lvlJc w:val="right"/>
      <w:pPr>
        <w:ind w:left="2890" w:hanging="420"/>
      </w:pPr>
    </w:lvl>
    <w:lvl w:ilvl="6" w:tplc="FFFFFFFF" w:tentative="1">
      <w:start w:val="1"/>
      <w:numFmt w:val="decimal"/>
      <w:lvlText w:val="%7."/>
      <w:lvlJc w:val="left"/>
      <w:pPr>
        <w:ind w:left="3310" w:hanging="420"/>
      </w:pPr>
    </w:lvl>
    <w:lvl w:ilvl="7" w:tplc="FFFFFFFF" w:tentative="1">
      <w:start w:val="1"/>
      <w:numFmt w:val="lowerLetter"/>
      <w:lvlText w:val="%8)"/>
      <w:lvlJc w:val="left"/>
      <w:pPr>
        <w:ind w:left="3730" w:hanging="420"/>
      </w:pPr>
    </w:lvl>
    <w:lvl w:ilvl="8" w:tplc="FFFFFFFF" w:tentative="1">
      <w:start w:val="1"/>
      <w:numFmt w:val="lowerRoman"/>
      <w:lvlText w:val="%9."/>
      <w:lvlJc w:val="right"/>
      <w:pPr>
        <w:ind w:left="4150" w:hanging="420"/>
      </w:pPr>
    </w:lvl>
  </w:abstractNum>
  <w:abstractNum w:abstractNumId="6" w15:restartNumberingAfterBreak="0">
    <w:nsid w:val="1CC560AA"/>
    <w:multiLevelType w:val="hybridMultilevel"/>
    <w:tmpl w:val="A1A018FA"/>
    <w:lvl w:ilvl="0" w:tplc="D23271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6CB6636"/>
    <w:multiLevelType w:val="hybridMultilevel"/>
    <w:tmpl w:val="9C3C5284"/>
    <w:lvl w:ilvl="0" w:tplc="12D84C7C">
      <w:start w:val="1"/>
      <w:numFmt w:val="decimal"/>
      <w:lvlText w:val="S.8.%1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A32BFC"/>
    <w:multiLevelType w:val="multilevel"/>
    <w:tmpl w:val="E804728C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3"/>
      <w:numFmt w:val="decimal"/>
      <w:lvlText w:val="%1.%2"/>
      <w:lvlJc w:val="left"/>
      <w:pPr>
        <w:ind w:left="567" w:hanging="567"/>
      </w:pPr>
      <w:rPr>
        <w:rFonts w:cs="Times New Roman" w:hint="eastAsia"/>
      </w:rPr>
    </w:lvl>
    <w:lvl w:ilvl="2">
      <w:start w:val="3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 w15:restartNumberingAfterBreak="0">
    <w:nsid w:val="28C07B81"/>
    <w:multiLevelType w:val="hybridMultilevel"/>
    <w:tmpl w:val="C5D88E18"/>
    <w:lvl w:ilvl="0" w:tplc="103E67E0">
      <w:numFmt w:val="bullet"/>
      <w:lvlText w:val="–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96C02"/>
    <w:multiLevelType w:val="hybridMultilevel"/>
    <w:tmpl w:val="3BCA36CA"/>
    <w:lvl w:ilvl="0" w:tplc="887EEEC2">
      <w:start w:val="1"/>
      <w:numFmt w:val="decimal"/>
      <w:lvlText w:val="S.F.%1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1A4D3C"/>
    <w:multiLevelType w:val="hybridMultilevel"/>
    <w:tmpl w:val="0652F728"/>
    <w:lvl w:ilvl="0" w:tplc="594E91C6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987317F"/>
    <w:multiLevelType w:val="hybridMultilevel"/>
    <w:tmpl w:val="506A8898"/>
    <w:lvl w:ilvl="0" w:tplc="FFFFFFFF">
      <w:start w:val="1"/>
      <w:numFmt w:val="decimal"/>
      <w:lvlText w:val="2.2.6.%1"/>
      <w:lvlJc w:val="left"/>
      <w:pPr>
        <w:ind w:left="790" w:hanging="420"/>
      </w:pPr>
      <w:rPr>
        <w:rFonts w:ascii="黑体" w:eastAsia="黑体" w:hAnsi="黑体" w:hint="eastAsia"/>
        <w:b/>
        <w:bCs/>
      </w:rPr>
    </w:lvl>
    <w:lvl w:ilvl="1" w:tplc="FFFFFFFF" w:tentative="1">
      <w:start w:val="1"/>
      <w:numFmt w:val="lowerLetter"/>
      <w:lvlText w:val="%2)"/>
      <w:lvlJc w:val="left"/>
      <w:pPr>
        <w:ind w:left="1210" w:hanging="420"/>
      </w:pPr>
    </w:lvl>
    <w:lvl w:ilvl="2" w:tplc="FFFFFFFF" w:tentative="1">
      <w:start w:val="1"/>
      <w:numFmt w:val="lowerRoman"/>
      <w:lvlText w:val="%3."/>
      <w:lvlJc w:val="right"/>
      <w:pPr>
        <w:ind w:left="1630" w:hanging="420"/>
      </w:pPr>
    </w:lvl>
    <w:lvl w:ilvl="3" w:tplc="FFFFFFFF" w:tentative="1">
      <w:start w:val="1"/>
      <w:numFmt w:val="decimal"/>
      <w:lvlText w:val="%4."/>
      <w:lvlJc w:val="left"/>
      <w:pPr>
        <w:ind w:left="2050" w:hanging="420"/>
      </w:pPr>
    </w:lvl>
    <w:lvl w:ilvl="4" w:tplc="FFFFFFFF" w:tentative="1">
      <w:start w:val="1"/>
      <w:numFmt w:val="lowerLetter"/>
      <w:lvlText w:val="%5)"/>
      <w:lvlJc w:val="left"/>
      <w:pPr>
        <w:ind w:left="2470" w:hanging="420"/>
      </w:pPr>
    </w:lvl>
    <w:lvl w:ilvl="5" w:tplc="FFFFFFFF" w:tentative="1">
      <w:start w:val="1"/>
      <w:numFmt w:val="lowerRoman"/>
      <w:lvlText w:val="%6."/>
      <w:lvlJc w:val="right"/>
      <w:pPr>
        <w:ind w:left="2890" w:hanging="420"/>
      </w:pPr>
    </w:lvl>
    <w:lvl w:ilvl="6" w:tplc="FFFFFFFF" w:tentative="1">
      <w:start w:val="1"/>
      <w:numFmt w:val="decimal"/>
      <w:lvlText w:val="%7."/>
      <w:lvlJc w:val="left"/>
      <w:pPr>
        <w:ind w:left="3310" w:hanging="420"/>
      </w:pPr>
    </w:lvl>
    <w:lvl w:ilvl="7" w:tplc="FFFFFFFF" w:tentative="1">
      <w:start w:val="1"/>
      <w:numFmt w:val="lowerLetter"/>
      <w:lvlText w:val="%8)"/>
      <w:lvlJc w:val="left"/>
      <w:pPr>
        <w:ind w:left="3730" w:hanging="420"/>
      </w:pPr>
    </w:lvl>
    <w:lvl w:ilvl="8" w:tplc="FFFFFFFF" w:tentative="1">
      <w:start w:val="1"/>
      <w:numFmt w:val="lowerRoman"/>
      <w:lvlText w:val="%9."/>
      <w:lvlJc w:val="right"/>
      <w:pPr>
        <w:ind w:left="4150" w:hanging="420"/>
      </w:pPr>
    </w:lvl>
  </w:abstractNum>
  <w:abstractNum w:abstractNumId="13" w15:restartNumberingAfterBreak="0">
    <w:nsid w:val="3BAD2885"/>
    <w:multiLevelType w:val="multilevel"/>
    <w:tmpl w:val="BEDC8EF8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521D7452"/>
    <w:multiLevelType w:val="hybridMultilevel"/>
    <w:tmpl w:val="12709DE4"/>
    <w:lvl w:ilvl="0" w:tplc="D464A360">
      <w:start w:val="1"/>
      <w:numFmt w:val="decimal"/>
      <w:lvlText w:val="2.%1"/>
      <w:lvlJc w:val="left"/>
      <w:pPr>
        <w:ind w:left="420" w:hanging="420"/>
      </w:pPr>
      <w:rPr>
        <w:rFonts w:ascii="黑体" w:eastAsia="黑体" w:hAnsi="黑体" w:hint="eastAsia"/>
        <w:b/>
        <w:bCs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2C818DE"/>
    <w:multiLevelType w:val="multilevel"/>
    <w:tmpl w:val="94FE4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（%4）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S.1.1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592046"/>
    <w:multiLevelType w:val="multilevel"/>
    <w:tmpl w:val="72F803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黑体" w:eastAsia="黑体" w:hAnsi="黑体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6553450"/>
    <w:multiLevelType w:val="hybridMultilevel"/>
    <w:tmpl w:val="9AC2A4F6"/>
    <w:lvl w:ilvl="0" w:tplc="A9BC3E6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8" w15:restartNumberingAfterBreak="0">
    <w:nsid w:val="57650DA0"/>
    <w:multiLevelType w:val="hybridMultilevel"/>
    <w:tmpl w:val="76EA72DC"/>
    <w:lvl w:ilvl="0" w:tplc="745C7552">
      <w:start w:val="1"/>
      <w:numFmt w:val="decimal"/>
      <w:lvlText w:val="2.2.2.%1"/>
      <w:lvlJc w:val="left"/>
      <w:pPr>
        <w:ind w:left="790" w:hanging="420"/>
      </w:pPr>
      <w:rPr>
        <w:rFonts w:ascii="黑体" w:eastAsia="黑体" w:hAnsi="黑体"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abstractNum w:abstractNumId="19" w15:restartNumberingAfterBreak="0">
    <w:nsid w:val="57825301"/>
    <w:multiLevelType w:val="multilevel"/>
    <w:tmpl w:val="BEDC8EF8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0" w15:restartNumberingAfterBreak="0">
    <w:nsid w:val="57AB7C82"/>
    <w:multiLevelType w:val="hybridMultilevel"/>
    <w:tmpl w:val="EB223CFA"/>
    <w:lvl w:ilvl="0" w:tplc="B23AD8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D8D27C6"/>
    <w:multiLevelType w:val="hybridMultilevel"/>
    <w:tmpl w:val="3AB8F19C"/>
    <w:lvl w:ilvl="0" w:tplc="6F080B1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D41B3B"/>
    <w:multiLevelType w:val="hybridMultilevel"/>
    <w:tmpl w:val="D566250A"/>
    <w:lvl w:ilvl="0" w:tplc="103E67E0">
      <w:numFmt w:val="bullet"/>
      <w:lvlText w:val="–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E656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4" w15:restartNumberingAfterBreak="0">
    <w:nsid w:val="6358641C"/>
    <w:multiLevelType w:val="multilevel"/>
    <w:tmpl w:val="63586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CEA2025"/>
    <w:multiLevelType w:val="multilevel"/>
    <w:tmpl w:val="0106949C"/>
    <w:lvl w:ilvl="0">
      <w:start w:val="1"/>
      <w:numFmt w:val="none"/>
      <w:pStyle w:val="a3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4"/>
      <w:suff w:val="nothing"/>
      <w:lvlText w:val="%1%2　"/>
      <w:lvlJc w:val="left"/>
      <w:pPr>
        <w:ind w:left="851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5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%2.%3.%4　"/>
      <w:lvlJc w:val="left"/>
      <w:pPr>
        <w:ind w:left="567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lvlText w:val="3.5.%5"/>
      <w:lvlJc w:val="left"/>
      <w:pPr>
        <w:ind w:left="284"/>
      </w:pPr>
      <w:rPr>
        <w:rFonts w:ascii="黑体" w:eastAsia="黑体" w:hAnsi="黑体" w:cs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26" w15:restartNumberingAfterBreak="0">
    <w:nsid w:val="6D645216"/>
    <w:multiLevelType w:val="hybridMultilevel"/>
    <w:tmpl w:val="83B649C6"/>
    <w:lvl w:ilvl="0" w:tplc="B5E6E624">
      <w:start w:val="1"/>
      <w:numFmt w:val="decimal"/>
      <w:lvlText w:val="S.7.%1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2F2037"/>
    <w:multiLevelType w:val="hybridMultilevel"/>
    <w:tmpl w:val="3BCA36CA"/>
    <w:lvl w:ilvl="0" w:tplc="887EEEC2">
      <w:start w:val="1"/>
      <w:numFmt w:val="decimal"/>
      <w:lvlText w:val="S.F.%1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3011EB"/>
    <w:multiLevelType w:val="hybridMultilevel"/>
    <w:tmpl w:val="62304CDA"/>
    <w:lvl w:ilvl="0" w:tplc="FB0EF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973900058">
    <w:abstractNumId w:val="28"/>
  </w:num>
  <w:num w:numId="2" w16cid:durableId="1409569200">
    <w:abstractNumId w:val="4"/>
  </w:num>
  <w:num w:numId="3" w16cid:durableId="1211499247">
    <w:abstractNumId w:val="25"/>
  </w:num>
  <w:num w:numId="4" w16cid:durableId="1311136398">
    <w:abstractNumId w:val="0"/>
  </w:num>
  <w:num w:numId="5" w16cid:durableId="135027957">
    <w:abstractNumId w:val="2"/>
  </w:num>
  <w:num w:numId="6" w16cid:durableId="1993174324">
    <w:abstractNumId w:val="21"/>
  </w:num>
  <w:num w:numId="7" w16cid:durableId="509877876">
    <w:abstractNumId w:val="23"/>
  </w:num>
  <w:num w:numId="8" w16cid:durableId="1103309194">
    <w:abstractNumId w:val="8"/>
  </w:num>
  <w:num w:numId="9" w16cid:durableId="508375579">
    <w:abstractNumId w:val="13"/>
  </w:num>
  <w:num w:numId="10" w16cid:durableId="499127840">
    <w:abstractNumId w:val="16"/>
  </w:num>
  <w:num w:numId="11" w16cid:durableId="478957390">
    <w:abstractNumId w:val="19"/>
  </w:num>
  <w:num w:numId="12" w16cid:durableId="911701173">
    <w:abstractNumId w:val="4"/>
  </w:num>
  <w:num w:numId="13" w16cid:durableId="1223448007">
    <w:abstractNumId w:val="4"/>
  </w:num>
  <w:num w:numId="14" w16cid:durableId="1927105808">
    <w:abstractNumId w:val="4"/>
  </w:num>
  <w:num w:numId="15" w16cid:durableId="257645547">
    <w:abstractNumId w:val="4"/>
  </w:num>
  <w:num w:numId="16" w16cid:durableId="1585382615">
    <w:abstractNumId w:val="4"/>
  </w:num>
  <w:num w:numId="17" w16cid:durableId="1104157431">
    <w:abstractNumId w:val="4"/>
  </w:num>
  <w:num w:numId="18" w16cid:durableId="683555324">
    <w:abstractNumId w:val="4"/>
  </w:num>
  <w:num w:numId="19" w16cid:durableId="167133821">
    <w:abstractNumId w:val="4"/>
  </w:num>
  <w:num w:numId="20" w16cid:durableId="1108888070">
    <w:abstractNumId w:val="4"/>
  </w:num>
  <w:num w:numId="21" w16cid:durableId="880017829">
    <w:abstractNumId w:val="4"/>
  </w:num>
  <w:num w:numId="22" w16cid:durableId="42336915">
    <w:abstractNumId w:val="4"/>
  </w:num>
  <w:num w:numId="23" w16cid:durableId="1808280242">
    <w:abstractNumId w:val="4"/>
  </w:num>
  <w:num w:numId="24" w16cid:durableId="1094401980">
    <w:abstractNumId w:val="11"/>
  </w:num>
  <w:num w:numId="25" w16cid:durableId="1174683938">
    <w:abstractNumId w:val="17"/>
  </w:num>
  <w:num w:numId="26" w16cid:durableId="1839610987">
    <w:abstractNumId w:val="26"/>
  </w:num>
  <w:num w:numId="27" w16cid:durableId="1286079844">
    <w:abstractNumId w:val="4"/>
  </w:num>
  <w:num w:numId="28" w16cid:durableId="1674603539">
    <w:abstractNumId w:val="7"/>
  </w:num>
  <w:num w:numId="29" w16cid:durableId="1054162148">
    <w:abstractNumId w:val="4"/>
  </w:num>
  <w:num w:numId="30" w16cid:durableId="876117203">
    <w:abstractNumId w:val="4"/>
  </w:num>
  <w:num w:numId="31" w16cid:durableId="962418123">
    <w:abstractNumId w:val="4"/>
  </w:num>
  <w:num w:numId="32" w16cid:durableId="1956520559">
    <w:abstractNumId w:val="4"/>
  </w:num>
  <w:num w:numId="33" w16cid:durableId="173884495">
    <w:abstractNumId w:val="4"/>
  </w:num>
  <w:num w:numId="34" w16cid:durableId="241137334">
    <w:abstractNumId w:val="4"/>
  </w:num>
  <w:num w:numId="35" w16cid:durableId="757872744">
    <w:abstractNumId w:val="4"/>
  </w:num>
  <w:num w:numId="36" w16cid:durableId="126894413">
    <w:abstractNumId w:val="4"/>
  </w:num>
  <w:num w:numId="37" w16cid:durableId="408307542">
    <w:abstractNumId w:val="20"/>
  </w:num>
  <w:num w:numId="38" w16cid:durableId="1711758750">
    <w:abstractNumId w:val="4"/>
  </w:num>
  <w:num w:numId="39" w16cid:durableId="168100626">
    <w:abstractNumId w:val="4"/>
  </w:num>
  <w:num w:numId="40" w16cid:durableId="804856992">
    <w:abstractNumId w:val="6"/>
  </w:num>
  <w:num w:numId="41" w16cid:durableId="1425883087">
    <w:abstractNumId w:val="27"/>
  </w:num>
  <w:num w:numId="42" w16cid:durableId="793521257">
    <w:abstractNumId w:val="10"/>
  </w:num>
  <w:num w:numId="43" w16cid:durableId="1476796607">
    <w:abstractNumId w:val="9"/>
  </w:num>
  <w:num w:numId="44" w16cid:durableId="581065598">
    <w:abstractNumId w:val="22"/>
  </w:num>
  <w:num w:numId="45" w16cid:durableId="2041467053">
    <w:abstractNumId w:val="4"/>
  </w:num>
  <w:num w:numId="46" w16cid:durableId="1665859896">
    <w:abstractNumId w:val="3"/>
  </w:num>
  <w:num w:numId="47" w16cid:durableId="682056752">
    <w:abstractNumId w:val="4"/>
    <w:lvlOverride w:ilvl="0">
      <w:lvl w:ilvl="0">
        <w:start w:val="1"/>
        <w:numFmt w:val="decimal"/>
        <w:lvlText w:val="%1."/>
        <w:lvlJc w:val="left"/>
        <w:pPr>
          <w:ind w:left="170" w:hanging="17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70" w:hanging="17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"/>
        <w:isLgl/>
        <w:lvlText w:val="%1.%2.%3"/>
        <w:lvlJc w:val="left"/>
        <w:pPr>
          <w:ind w:left="170" w:hanging="170"/>
        </w:pPr>
        <w:rPr>
          <w:rFonts w:ascii="黑体" w:eastAsia="黑体" w:hAnsi="黑体" w:cs="Times New Roman" w:hint="default"/>
        </w:rPr>
      </w:lvl>
    </w:lvlOverride>
    <w:lvlOverride w:ilvl="3">
      <w:lvl w:ilvl="3">
        <w:start w:val="1"/>
        <w:numFmt w:val="decimal"/>
        <w:pStyle w:val="a0"/>
        <w:isLgl/>
        <w:lvlText w:val="%1.%2.%3.%4"/>
        <w:lvlJc w:val="left"/>
        <w:pPr>
          <w:ind w:left="170" w:hanging="170"/>
        </w:pPr>
        <w:rPr>
          <w:rFonts w:ascii="黑体" w:eastAsia="黑体" w:hAnsi="黑体" w:cs="Times New Roman" w:hint="default"/>
        </w:rPr>
      </w:lvl>
    </w:lvlOverride>
    <w:lvlOverride w:ilvl="4">
      <w:lvl w:ilvl="4">
        <w:start w:val="1"/>
        <w:numFmt w:val="decimal"/>
        <w:pStyle w:val="a1"/>
        <w:isLgl/>
        <w:lvlText w:val="%1.%2.%3.%4.%5"/>
        <w:lvlJc w:val="left"/>
        <w:pPr>
          <w:ind w:left="170" w:hanging="170"/>
        </w:pPr>
        <w:rPr>
          <w:rFonts w:ascii="黑体" w:eastAsia="黑体" w:hAnsi="黑体" w:cs="Times New Roman" w:hint="default"/>
        </w:rPr>
      </w:lvl>
    </w:lvlOverride>
    <w:lvlOverride w:ilvl="5">
      <w:lvl w:ilvl="5">
        <w:start w:val="1"/>
        <w:numFmt w:val="decimal"/>
        <w:pStyle w:val="a2"/>
        <w:isLgl/>
        <w:lvlText w:val="%1.%2.%3.%4.%5.%6"/>
        <w:lvlJc w:val="left"/>
        <w:pPr>
          <w:ind w:left="170" w:hanging="17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0" w:hanging="17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0" w:hanging="17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70" w:hanging="170"/>
        </w:pPr>
        <w:rPr>
          <w:rFonts w:cs="Times New Roman" w:hint="default"/>
        </w:rPr>
      </w:lvl>
    </w:lvlOverride>
  </w:num>
  <w:num w:numId="48" w16cid:durableId="266162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51546031">
    <w:abstractNumId w:val="18"/>
  </w:num>
  <w:num w:numId="50" w16cid:durableId="1939019531">
    <w:abstractNumId w:val="4"/>
  </w:num>
  <w:num w:numId="51" w16cid:durableId="1996955292">
    <w:abstractNumId w:val="1"/>
  </w:num>
  <w:num w:numId="52" w16cid:durableId="1011417655">
    <w:abstractNumId w:val="24"/>
  </w:num>
  <w:num w:numId="53" w16cid:durableId="1362509750">
    <w:abstractNumId w:val="14"/>
  </w:num>
  <w:num w:numId="54" w16cid:durableId="1561207515">
    <w:abstractNumId w:val="15"/>
  </w:num>
  <w:num w:numId="55" w16cid:durableId="471019127">
    <w:abstractNumId w:val="12"/>
  </w:num>
  <w:num w:numId="56" w16cid:durableId="96482583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5"/>
    <w:rsid w:val="000006B4"/>
    <w:rsid w:val="00000932"/>
    <w:rsid w:val="00000CC3"/>
    <w:rsid w:val="00002CD3"/>
    <w:rsid w:val="0000321B"/>
    <w:rsid w:val="000039B8"/>
    <w:rsid w:val="00003FB2"/>
    <w:rsid w:val="000064D9"/>
    <w:rsid w:val="0001123F"/>
    <w:rsid w:val="000114E6"/>
    <w:rsid w:val="0001251F"/>
    <w:rsid w:val="00014982"/>
    <w:rsid w:val="000153AB"/>
    <w:rsid w:val="00015810"/>
    <w:rsid w:val="00016004"/>
    <w:rsid w:val="00016308"/>
    <w:rsid w:val="00016552"/>
    <w:rsid w:val="000173B8"/>
    <w:rsid w:val="000176DD"/>
    <w:rsid w:val="00020277"/>
    <w:rsid w:val="0002035D"/>
    <w:rsid w:val="00022CDC"/>
    <w:rsid w:val="000244CA"/>
    <w:rsid w:val="00024A05"/>
    <w:rsid w:val="000254AB"/>
    <w:rsid w:val="00025B08"/>
    <w:rsid w:val="00026056"/>
    <w:rsid w:val="00026477"/>
    <w:rsid w:val="00026D27"/>
    <w:rsid w:val="00027E34"/>
    <w:rsid w:val="00030294"/>
    <w:rsid w:val="000305E6"/>
    <w:rsid w:val="00031DD1"/>
    <w:rsid w:val="00032225"/>
    <w:rsid w:val="000322D3"/>
    <w:rsid w:val="00032BF9"/>
    <w:rsid w:val="00032C7B"/>
    <w:rsid w:val="00034D78"/>
    <w:rsid w:val="0003503B"/>
    <w:rsid w:val="00035DED"/>
    <w:rsid w:val="00036507"/>
    <w:rsid w:val="00036595"/>
    <w:rsid w:val="000372EA"/>
    <w:rsid w:val="0004142B"/>
    <w:rsid w:val="00042151"/>
    <w:rsid w:val="00042BF4"/>
    <w:rsid w:val="00042C1C"/>
    <w:rsid w:val="00043AE5"/>
    <w:rsid w:val="000446B5"/>
    <w:rsid w:val="0004621D"/>
    <w:rsid w:val="0005003E"/>
    <w:rsid w:val="00050AD7"/>
    <w:rsid w:val="00051024"/>
    <w:rsid w:val="00051CA7"/>
    <w:rsid w:val="00051FF1"/>
    <w:rsid w:val="000521C1"/>
    <w:rsid w:val="00053BEC"/>
    <w:rsid w:val="00055138"/>
    <w:rsid w:val="000552A3"/>
    <w:rsid w:val="00055A61"/>
    <w:rsid w:val="00057A18"/>
    <w:rsid w:val="0006133D"/>
    <w:rsid w:val="00062718"/>
    <w:rsid w:val="00063887"/>
    <w:rsid w:val="0006497D"/>
    <w:rsid w:val="00064A21"/>
    <w:rsid w:val="00064A4A"/>
    <w:rsid w:val="00066038"/>
    <w:rsid w:val="00066381"/>
    <w:rsid w:val="00066BAF"/>
    <w:rsid w:val="00070434"/>
    <w:rsid w:val="00070635"/>
    <w:rsid w:val="00070DC9"/>
    <w:rsid w:val="00072DBD"/>
    <w:rsid w:val="00073BB1"/>
    <w:rsid w:val="000744AD"/>
    <w:rsid w:val="00074C8A"/>
    <w:rsid w:val="00074D49"/>
    <w:rsid w:val="000751A5"/>
    <w:rsid w:val="00075746"/>
    <w:rsid w:val="000757DC"/>
    <w:rsid w:val="000766A5"/>
    <w:rsid w:val="00080FEB"/>
    <w:rsid w:val="00081295"/>
    <w:rsid w:val="00081638"/>
    <w:rsid w:val="000818D4"/>
    <w:rsid w:val="00082744"/>
    <w:rsid w:val="00083BA4"/>
    <w:rsid w:val="00083C72"/>
    <w:rsid w:val="00084C81"/>
    <w:rsid w:val="000858A3"/>
    <w:rsid w:val="00085E00"/>
    <w:rsid w:val="00086F3C"/>
    <w:rsid w:val="000873E8"/>
    <w:rsid w:val="00087542"/>
    <w:rsid w:val="000904D0"/>
    <w:rsid w:val="00090534"/>
    <w:rsid w:val="0009089F"/>
    <w:rsid w:val="00091818"/>
    <w:rsid w:val="00093377"/>
    <w:rsid w:val="00094544"/>
    <w:rsid w:val="00095060"/>
    <w:rsid w:val="00095A00"/>
    <w:rsid w:val="000A1534"/>
    <w:rsid w:val="000A28B6"/>
    <w:rsid w:val="000A2DFF"/>
    <w:rsid w:val="000A349D"/>
    <w:rsid w:val="000A34D2"/>
    <w:rsid w:val="000A3863"/>
    <w:rsid w:val="000A584E"/>
    <w:rsid w:val="000A64E2"/>
    <w:rsid w:val="000A6A27"/>
    <w:rsid w:val="000A7BC0"/>
    <w:rsid w:val="000A7ECC"/>
    <w:rsid w:val="000A7F3D"/>
    <w:rsid w:val="000B03F6"/>
    <w:rsid w:val="000B0459"/>
    <w:rsid w:val="000B0625"/>
    <w:rsid w:val="000B0A76"/>
    <w:rsid w:val="000B0BFE"/>
    <w:rsid w:val="000B1443"/>
    <w:rsid w:val="000B2542"/>
    <w:rsid w:val="000B25BF"/>
    <w:rsid w:val="000B3699"/>
    <w:rsid w:val="000B464F"/>
    <w:rsid w:val="000B5231"/>
    <w:rsid w:val="000B69F8"/>
    <w:rsid w:val="000B6CF8"/>
    <w:rsid w:val="000C21B4"/>
    <w:rsid w:val="000C26EC"/>
    <w:rsid w:val="000C2705"/>
    <w:rsid w:val="000C2A60"/>
    <w:rsid w:val="000C31DE"/>
    <w:rsid w:val="000C4635"/>
    <w:rsid w:val="000C538D"/>
    <w:rsid w:val="000C7740"/>
    <w:rsid w:val="000C77F6"/>
    <w:rsid w:val="000C7F47"/>
    <w:rsid w:val="000D180B"/>
    <w:rsid w:val="000D1A14"/>
    <w:rsid w:val="000D2462"/>
    <w:rsid w:val="000D2E98"/>
    <w:rsid w:val="000D343D"/>
    <w:rsid w:val="000D3D7B"/>
    <w:rsid w:val="000D458C"/>
    <w:rsid w:val="000D47B3"/>
    <w:rsid w:val="000D5EC2"/>
    <w:rsid w:val="000E1A13"/>
    <w:rsid w:val="000E1C0B"/>
    <w:rsid w:val="000E28FA"/>
    <w:rsid w:val="000E4918"/>
    <w:rsid w:val="000E4935"/>
    <w:rsid w:val="000E53E7"/>
    <w:rsid w:val="000E597F"/>
    <w:rsid w:val="000E6ED5"/>
    <w:rsid w:val="000F01A1"/>
    <w:rsid w:val="000F315D"/>
    <w:rsid w:val="000F34F8"/>
    <w:rsid w:val="000F3E5D"/>
    <w:rsid w:val="000F4A21"/>
    <w:rsid w:val="000F6911"/>
    <w:rsid w:val="000F6C5C"/>
    <w:rsid w:val="000F6CB4"/>
    <w:rsid w:val="000F6D7C"/>
    <w:rsid w:val="000F7B96"/>
    <w:rsid w:val="000F7CA0"/>
    <w:rsid w:val="000F7DFE"/>
    <w:rsid w:val="001002AE"/>
    <w:rsid w:val="00101155"/>
    <w:rsid w:val="00101430"/>
    <w:rsid w:val="001023D4"/>
    <w:rsid w:val="001034CA"/>
    <w:rsid w:val="001042F6"/>
    <w:rsid w:val="00104D65"/>
    <w:rsid w:val="00104D66"/>
    <w:rsid w:val="0010753B"/>
    <w:rsid w:val="00107BF8"/>
    <w:rsid w:val="00111882"/>
    <w:rsid w:val="001138CE"/>
    <w:rsid w:val="00114272"/>
    <w:rsid w:val="001148D1"/>
    <w:rsid w:val="00114EFF"/>
    <w:rsid w:val="00115DF0"/>
    <w:rsid w:val="00116538"/>
    <w:rsid w:val="00117700"/>
    <w:rsid w:val="00120C61"/>
    <w:rsid w:val="00120E8E"/>
    <w:rsid w:val="0012102F"/>
    <w:rsid w:val="00121641"/>
    <w:rsid w:val="001249C4"/>
    <w:rsid w:val="00124F7E"/>
    <w:rsid w:val="0013009E"/>
    <w:rsid w:val="0013085D"/>
    <w:rsid w:val="00130C38"/>
    <w:rsid w:val="00130DB2"/>
    <w:rsid w:val="00133260"/>
    <w:rsid w:val="00134207"/>
    <w:rsid w:val="00134CEC"/>
    <w:rsid w:val="001351A1"/>
    <w:rsid w:val="001359FA"/>
    <w:rsid w:val="00136378"/>
    <w:rsid w:val="001408E0"/>
    <w:rsid w:val="001429B8"/>
    <w:rsid w:val="00142D4A"/>
    <w:rsid w:val="001448D4"/>
    <w:rsid w:val="00145C45"/>
    <w:rsid w:val="00145D72"/>
    <w:rsid w:val="00146064"/>
    <w:rsid w:val="001515ED"/>
    <w:rsid w:val="0015208E"/>
    <w:rsid w:val="00152398"/>
    <w:rsid w:val="00153346"/>
    <w:rsid w:val="00153509"/>
    <w:rsid w:val="001537A0"/>
    <w:rsid w:val="00153E7C"/>
    <w:rsid w:val="00154790"/>
    <w:rsid w:val="00154C58"/>
    <w:rsid w:val="00155703"/>
    <w:rsid w:val="00156A2B"/>
    <w:rsid w:val="00157697"/>
    <w:rsid w:val="00157B78"/>
    <w:rsid w:val="00157E8B"/>
    <w:rsid w:val="00160BA0"/>
    <w:rsid w:val="00161D3E"/>
    <w:rsid w:val="00162016"/>
    <w:rsid w:val="00162934"/>
    <w:rsid w:val="00165E58"/>
    <w:rsid w:val="00166BB3"/>
    <w:rsid w:val="00167B40"/>
    <w:rsid w:val="00167F17"/>
    <w:rsid w:val="00167FE4"/>
    <w:rsid w:val="0017149B"/>
    <w:rsid w:val="001725BB"/>
    <w:rsid w:val="0017352B"/>
    <w:rsid w:val="00174A9D"/>
    <w:rsid w:val="00175792"/>
    <w:rsid w:val="00175BA8"/>
    <w:rsid w:val="00175E4B"/>
    <w:rsid w:val="00177DD3"/>
    <w:rsid w:val="001801CD"/>
    <w:rsid w:val="00180867"/>
    <w:rsid w:val="00180E61"/>
    <w:rsid w:val="00182452"/>
    <w:rsid w:val="0018512E"/>
    <w:rsid w:val="00186DAF"/>
    <w:rsid w:val="0019182A"/>
    <w:rsid w:val="00191C6A"/>
    <w:rsid w:val="00193555"/>
    <w:rsid w:val="00193787"/>
    <w:rsid w:val="001937C9"/>
    <w:rsid w:val="00193BF1"/>
    <w:rsid w:val="00194563"/>
    <w:rsid w:val="00194D79"/>
    <w:rsid w:val="00195A8B"/>
    <w:rsid w:val="00195EC4"/>
    <w:rsid w:val="00195ED6"/>
    <w:rsid w:val="00196464"/>
    <w:rsid w:val="00196DB1"/>
    <w:rsid w:val="001A0E4B"/>
    <w:rsid w:val="001A33F8"/>
    <w:rsid w:val="001A35F0"/>
    <w:rsid w:val="001A4263"/>
    <w:rsid w:val="001A5DE9"/>
    <w:rsid w:val="001A6044"/>
    <w:rsid w:val="001A6633"/>
    <w:rsid w:val="001A6FFC"/>
    <w:rsid w:val="001A729E"/>
    <w:rsid w:val="001B0C51"/>
    <w:rsid w:val="001B1299"/>
    <w:rsid w:val="001B16ED"/>
    <w:rsid w:val="001B1E59"/>
    <w:rsid w:val="001B3146"/>
    <w:rsid w:val="001B3FF6"/>
    <w:rsid w:val="001B42D1"/>
    <w:rsid w:val="001B4619"/>
    <w:rsid w:val="001B495C"/>
    <w:rsid w:val="001B4981"/>
    <w:rsid w:val="001B4E5E"/>
    <w:rsid w:val="001B5526"/>
    <w:rsid w:val="001B557B"/>
    <w:rsid w:val="001B59C9"/>
    <w:rsid w:val="001B6542"/>
    <w:rsid w:val="001B65B9"/>
    <w:rsid w:val="001B7124"/>
    <w:rsid w:val="001B786E"/>
    <w:rsid w:val="001C0C3E"/>
    <w:rsid w:val="001C1B22"/>
    <w:rsid w:val="001C1DE8"/>
    <w:rsid w:val="001C3637"/>
    <w:rsid w:val="001C3675"/>
    <w:rsid w:val="001C450F"/>
    <w:rsid w:val="001C4933"/>
    <w:rsid w:val="001C5913"/>
    <w:rsid w:val="001D0A44"/>
    <w:rsid w:val="001D0CF1"/>
    <w:rsid w:val="001D2678"/>
    <w:rsid w:val="001D3590"/>
    <w:rsid w:val="001D4128"/>
    <w:rsid w:val="001D4E25"/>
    <w:rsid w:val="001D6F0D"/>
    <w:rsid w:val="001D7118"/>
    <w:rsid w:val="001D75EC"/>
    <w:rsid w:val="001D76D4"/>
    <w:rsid w:val="001E0C2C"/>
    <w:rsid w:val="001E3A1E"/>
    <w:rsid w:val="001E41A6"/>
    <w:rsid w:val="001E6F30"/>
    <w:rsid w:val="001E792A"/>
    <w:rsid w:val="001E7C47"/>
    <w:rsid w:val="001E7D5B"/>
    <w:rsid w:val="001E7E37"/>
    <w:rsid w:val="001F037A"/>
    <w:rsid w:val="001F0501"/>
    <w:rsid w:val="001F05E1"/>
    <w:rsid w:val="001F14BB"/>
    <w:rsid w:val="001F27CB"/>
    <w:rsid w:val="001F3A57"/>
    <w:rsid w:val="001F51F1"/>
    <w:rsid w:val="001F60A1"/>
    <w:rsid w:val="001F677F"/>
    <w:rsid w:val="001F7977"/>
    <w:rsid w:val="0020189E"/>
    <w:rsid w:val="00203CF0"/>
    <w:rsid w:val="00203D65"/>
    <w:rsid w:val="002050A7"/>
    <w:rsid w:val="00206C7F"/>
    <w:rsid w:val="002101F5"/>
    <w:rsid w:val="0021045A"/>
    <w:rsid w:val="00212656"/>
    <w:rsid w:val="00212A44"/>
    <w:rsid w:val="00214594"/>
    <w:rsid w:val="002146B5"/>
    <w:rsid w:val="00215115"/>
    <w:rsid w:val="002154EF"/>
    <w:rsid w:val="00215E7C"/>
    <w:rsid w:val="00216A76"/>
    <w:rsid w:val="00216EB4"/>
    <w:rsid w:val="00217487"/>
    <w:rsid w:val="00220974"/>
    <w:rsid w:val="00220AF4"/>
    <w:rsid w:val="00222ADE"/>
    <w:rsid w:val="002238AB"/>
    <w:rsid w:val="00224F3D"/>
    <w:rsid w:val="0022564C"/>
    <w:rsid w:val="00225FB3"/>
    <w:rsid w:val="00227290"/>
    <w:rsid w:val="0022733F"/>
    <w:rsid w:val="002273FB"/>
    <w:rsid w:val="00227EAC"/>
    <w:rsid w:val="00230B1C"/>
    <w:rsid w:val="0023129D"/>
    <w:rsid w:val="002316F4"/>
    <w:rsid w:val="00232BAE"/>
    <w:rsid w:val="00232F2F"/>
    <w:rsid w:val="0023392F"/>
    <w:rsid w:val="00233A1E"/>
    <w:rsid w:val="002345C0"/>
    <w:rsid w:val="002348F9"/>
    <w:rsid w:val="002351FB"/>
    <w:rsid w:val="00235218"/>
    <w:rsid w:val="00235288"/>
    <w:rsid w:val="00237CA6"/>
    <w:rsid w:val="002402C2"/>
    <w:rsid w:val="00240671"/>
    <w:rsid w:val="002420CB"/>
    <w:rsid w:val="00243AD1"/>
    <w:rsid w:val="00244B90"/>
    <w:rsid w:val="002523BE"/>
    <w:rsid w:val="0025430A"/>
    <w:rsid w:val="002607F4"/>
    <w:rsid w:val="00261933"/>
    <w:rsid w:val="00263171"/>
    <w:rsid w:val="002645AA"/>
    <w:rsid w:val="00264EFD"/>
    <w:rsid w:val="002658E3"/>
    <w:rsid w:val="00265C5C"/>
    <w:rsid w:val="002669E2"/>
    <w:rsid w:val="00270B15"/>
    <w:rsid w:val="00276236"/>
    <w:rsid w:val="00277A46"/>
    <w:rsid w:val="0028220B"/>
    <w:rsid w:val="00282276"/>
    <w:rsid w:val="00283DAD"/>
    <w:rsid w:val="002843E3"/>
    <w:rsid w:val="00284CFE"/>
    <w:rsid w:val="002869F7"/>
    <w:rsid w:val="002875ED"/>
    <w:rsid w:val="00290C40"/>
    <w:rsid w:val="00293FEA"/>
    <w:rsid w:val="0029414C"/>
    <w:rsid w:val="002A05E7"/>
    <w:rsid w:val="002A2D8D"/>
    <w:rsid w:val="002A3D1E"/>
    <w:rsid w:val="002A4A38"/>
    <w:rsid w:val="002A546A"/>
    <w:rsid w:val="002A5C73"/>
    <w:rsid w:val="002A7010"/>
    <w:rsid w:val="002A701C"/>
    <w:rsid w:val="002A77DD"/>
    <w:rsid w:val="002B0090"/>
    <w:rsid w:val="002B0F3C"/>
    <w:rsid w:val="002B1CFE"/>
    <w:rsid w:val="002B1D61"/>
    <w:rsid w:val="002B3101"/>
    <w:rsid w:val="002B40A7"/>
    <w:rsid w:val="002B4713"/>
    <w:rsid w:val="002B5AC4"/>
    <w:rsid w:val="002B79E5"/>
    <w:rsid w:val="002B7A1A"/>
    <w:rsid w:val="002C11C1"/>
    <w:rsid w:val="002C1796"/>
    <w:rsid w:val="002C1E75"/>
    <w:rsid w:val="002C2BE3"/>
    <w:rsid w:val="002C36CB"/>
    <w:rsid w:val="002C601F"/>
    <w:rsid w:val="002D0F11"/>
    <w:rsid w:val="002D17EE"/>
    <w:rsid w:val="002D4AB1"/>
    <w:rsid w:val="002D714F"/>
    <w:rsid w:val="002D72D9"/>
    <w:rsid w:val="002D7947"/>
    <w:rsid w:val="002D7961"/>
    <w:rsid w:val="002E031A"/>
    <w:rsid w:val="002E1BDB"/>
    <w:rsid w:val="002E2908"/>
    <w:rsid w:val="002E2ADA"/>
    <w:rsid w:val="002E2F2C"/>
    <w:rsid w:val="002E3647"/>
    <w:rsid w:val="002E58A1"/>
    <w:rsid w:val="002E5AE4"/>
    <w:rsid w:val="002F0091"/>
    <w:rsid w:val="002F0479"/>
    <w:rsid w:val="002F19E7"/>
    <w:rsid w:val="002F3B4E"/>
    <w:rsid w:val="002F3F69"/>
    <w:rsid w:val="002F5001"/>
    <w:rsid w:val="002F55F1"/>
    <w:rsid w:val="002F731E"/>
    <w:rsid w:val="002F7557"/>
    <w:rsid w:val="002F7606"/>
    <w:rsid w:val="00300361"/>
    <w:rsid w:val="003005B9"/>
    <w:rsid w:val="00303DB8"/>
    <w:rsid w:val="003101FB"/>
    <w:rsid w:val="00311143"/>
    <w:rsid w:val="003116D9"/>
    <w:rsid w:val="0031192D"/>
    <w:rsid w:val="00312059"/>
    <w:rsid w:val="0031225F"/>
    <w:rsid w:val="003125DF"/>
    <w:rsid w:val="003130C4"/>
    <w:rsid w:val="00313CD9"/>
    <w:rsid w:val="00314B30"/>
    <w:rsid w:val="00314C76"/>
    <w:rsid w:val="00314DD5"/>
    <w:rsid w:val="003152F4"/>
    <w:rsid w:val="00315916"/>
    <w:rsid w:val="0032049E"/>
    <w:rsid w:val="00320D91"/>
    <w:rsid w:val="003218B1"/>
    <w:rsid w:val="00322783"/>
    <w:rsid w:val="003227A1"/>
    <w:rsid w:val="00322A42"/>
    <w:rsid w:val="00322CBA"/>
    <w:rsid w:val="0032604E"/>
    <w:rsid w:val="00327FF5"/>
    <w:rsid w:val="00330570"/>
    <w:rsid w:val="0033146E"/>
    <w:rsid w:val="00331F58"/>
    <w:rsid w:val="0033213C"/>
    <w:rsid w:val="0033264E"/>
    <w:rsid w:val="00332ACE"/>
    <w:rsid w:val="00332F3F"/>
    <w:rsid w:val="00332FF6"/>
    <w:rsid w:val="003350B0"/>
    <w:rsid w:val="0033597D"/>
    <w:rsid w:val="003359C5"/>
    <w:rsid w:val="00335C8E"/>
    <w:rsid w:val="00336FC4"/>
    <w:rsid w:val="0034037C"/>
    <w:rsid w:val="00341AE1"/>
    <w:rsid w:val="0034205F"/>
    <w:rsid w:val="00343C31"/>
    <w:rsid w:val="00345967"/>
    <w:rsid w:val="00346B31"/>
    <w:rsid w:val="00347CEF"/>
    <w:rsid w:val="0035090D"/>
    <w:rsid w:val="003509B9"/>
    <w:rsid w:val="003520E7"/>
    <w:rsid w:val="00353E92"/>
    <w:rsid w:val="00354855"/>
    <w:rsid w:val="00355809"/>
    <w:rsid w:val="003559C4"/>
    <w:rsid w:val="00355A3A"/>
    <w:rsid w:val="00355E40"/>
    <w:rsid w:val="003568E2"/>
    <w:rsid w:val="00356A43"/>
    <w:rsid w:val="0035799B"/>
    <w:rsid w:val="0036081C"/>
    <w:rsid w:val="00360EB6"/>
    <w:rsid w:val="00361C49"/>
    <w:rsid w:val="00365C42"/>
    <w:rsid w:val="00366119"/>
    <w:rsid w:val="00367868"/>
    <w:rsid w:val="00367F7B"/>
    <w:rsid w:val="0037211A"/>
    <w:rsid w:val="00373040"/>
    <w:rsid w:val="003746D9"/>
    <w:rsid w:val="00375A73"/>
    <w:rsid w:val="003805C6"/>
    <w:rsid w:val="00381666"/>
    <w:rsid w:val="00383DBB"/>
    <w:rsid w:val="00384A79"/>
    <w:rsid w:val="00384EAA"/>
    <w:rsid w:val="00384F63"/>
    <w:rsid w:val="00385548"/>
    <w:rsid w:val="003870D5"/>
    <w:rsid w:val="00387353"/>
    <w:rsid w:val="00387E24"/>
    <w:rsid w:val="003915FF"/>
    <w:rsid w:val="00391CEF"/>
    <w:rsid w:val="00391F25"/>
    <w:rsid w:val="00392051"/>
    <w:rsid w:val="00393175"/>
    <w:rsid w:val="00394005"/>
    <w:rsid w:val="0039538A"/>
    <w:rsid w:val="00395C71"/>
    <w:rsid w:val="00395CC7"/>
    <w:rsid w:val="003A2442"/>
    <w:rsid w:val="003A3817"/>
    <w:rsid w:val="003A3B71"/>
    <w:rsid w:val="003A4774"/>
    <w:rsid w:val="003B014D"/>
    <w:rsid w:val="003B1879"/>
    <w:rsid w:val="003B1FBA"/>
    <w:rsid w:val="003B2741"/>
    <w:rsid w:val="003B4035"/>
    <w:rsid w:val="003B46AD"/>
    <w:rsid w:val="003B4C08"/>
    <w:rsid w:val="003B4F0D"/>
    <w:rsid w:val="003B4F26"/>
    <w:rsid w:val="003B5BCA"/>
    <w:rsid w:val="003B721F"/>
    <w:rsid w:val="003B7709"/>
    <w:rsid w:val="003B7FE1"/>
    <w:rsid w:val="003C0636"/>
    <w:rsid w:val="003C162E"/>
    <w:rsid w:val="003C1E47"/>
    <w:rsid w:val="003C40CF"/>
    <w:rsid w:val="003C4B33"/>
    <w:rsid w:val="003C54F8"/>
    <w:rsid w:val="003C5827"/>
    <w:rsid w:val="003C6608"/>
    <w:rsid w:val="003C6A67"/>
    <w:rsid w:val="003D11AB"/>
    <w:rsid w:val="003D1F55"/>
    <w:rsid w:val="003D2262"/>
    <w:rsid w:val="003D2BE0"/>
    <w:rsid w:val="003D38E2"/>
    <w:rsid w:val="003D5A5C"/>
    <w:rsid w:val="003D5F28"/>
    <w:rsid w:val="003D6563"/>
    <w:rsid w:val="003E0426"/>
    <w:rsid w:val="003E09A2"/>
    <w:rsid w:val="003E10F0"/>
    <w:rsid w:val="003E14D8"/>
    <w:rsid w:val="003E14EA"/>
    <w:rsid w:val="003E5033"/>
    <w:rsid w:val="003E549B"/>
    <w:rsid w:val="003E5D52"/>
    <w:rsid w:val="003E722F"/>
    <w:rsid w:val="003E7B46"/>
    <w:rsid w:val="003F07DB"/>
    <w:rsid w:val="003F08BB"/>
    <w:rsid w:val="003F295D"/>
    <w:rsid w:val="003F37C4"/>
    <w:rsid w:val="003F51D2"/>
    <w:rsid w:val="003F55CA"/>
    <w:rsid w:val="003F578C"/>
    <w:rsid w:val="003F5BD9"/>
    <w:rsid w:val="003F5DF1"/>
    <w:rsid w:val="003F6995"/>
    <w:rsid w:val="003F6A1F"/>
    <w:rsid w:val="003F7535"/>
    <w:rsid w:val="00401883"/>
    <w:rsid w:val="00401A64"/>
    <w:rsid w:val="00403C94"/>
    <w:rsid w:val="0040477C"/>
    <w:rsid w:val="00404988"/>
    <w:rsid w:val="00404EF8"/>
    <w:rsid w:val="00405358"/>
    <w:rsid w:val="004054DD"/>
    <w:rsid w:val="00406B7B"/>
    <w:rsid w:val="004077A3"/>
    <w:rsid w:val="00410DE8"/>
    <w:rsid w:val="00412D22"/>
    <w:rsid w:val="00414E95"/>
    <w:rsid w:val="00415400"/>
    <w:rsid w:val="00415AE4"/>
    <w:rsid w:val="004169AF"/>
    <w:rsid w:val="0041735B"/>
    <w:rsid w:val="004204E0"/>
    <w:rsid w:val="0042148A"/>
    <w:rsid w:val="0042209E"/>
    <w:rsid w:val="00423736"/>
    <w:rsid w:val="00424A1B"/>
    <w:rsid w:val="004258A7"/>
    <w:rsid w:val="00425C06"/>
    <w:rsid w:val="00426015"/>
    <w:rsid w:val="00426B2C"/>
    <w:rsid w:val="00426CCC"/>
    <w:rsid w:val="004329B3"/>
    <w:rsid w:val="00432A89"/>
    <w:rsid w:val="00433573"/>
    <w:rsid w:val="00433D45"/>
    <w:rsid w:val="0043452B"/>
    <w:rsid w:val="0043597E"/>
    <w:rsid w:val="00436928"/>
    <w:rsid w:val="00437D0A"/>
    <w:rsid w:val="00437F10"/>
    <w:rsid w:val="00440A9B"/>
    <w:rsid w:val="00441AE8"/>
    <w:rsid w:val="00442491"/>
    <w:rsid w:val="004425B0"/>
    <w:rsid w:val="00442BF1"/>
    <w:rsid w:val="00443FA2"/>
    <w:rsid w:val="0044546D"/>
    <w:rsid w:val="00446D3B"/>
    <w:rsid w:val="00447F6C"/>
    <w:rsid w:val="00450121"/>
    <w:rsid w:val="00452348"/>
    <w:rsid w:val="00452D85"/>
    <w:rsid w:val="00452EAF"/>
    <w:rsid w:val="00456966"/>
    <w:rsid w:val="00457D1F"/>
    <w:rsid w:val="00461D8A"/>
    <w:rsid w:val="004656F5"/>
    <w:rsid w:val="00465A3C"/>
    <w:rsid w:val="00467046"/>
    <w:rsid w:val="00467877"/>
    <w:rsid w:val="00467E15"/>
    <w:rsid w:val="004700B8"/>
    <w:rsid w:val="00471ACC"/>
    <w:rsid w:val="0047293B"/>
    <w:rsid w:val="00473854"/>
    <w:rsid w:val="004745FE"/>
    <w:rsid w:val="00474F47"/>
    <w:rsid w:val="004751A9"/>
    <w:rsid w:val="004756C8"/>
    <w:rsid w:val="00475CA2"/>
    <w:rsid w:val="004761C3"/>
    <w:rsid w:val="004773CF"/>
    <w:rsid w:val="004816C6"/>
    <w:rsid w:val="00481F8D"/>
    <w:rsid w:val="004821FF"/>
    <w:rsid w:val="00482DDD"/>
    <w:rsid w:val="0048606D"/>
    <w:rsid w:val="0049031B"/>
    <w:rsid w:val="00491232"/>
    <w:rsid w:val="00491D0D"/>
    <w:rsid w:val="00493F81"/>
    <w:rsid w:val="00494015"/>
    <w:rsid w:val="00494778"/>
    <w:rsid w:val="00494F95"/>
    <w:rsid w:val="004A06A6"/>
    <w:rsid w:val="004A0B5A"/>
    <w:rsid w:val="004A19C5"/>
    <w:rsid w:val="004A25A3"/>
    <w:rsid w:val="004A4475"/>
    <w:rsid w:val="004A5A58"/>
    <w:rsid w:val="004A78E4"/>
    <w:rsid w:val="004A7CD3"/>
    <w:rsid w:val="004B0988"/>
    <w:rsid w:val="004B1E26"/>
    <w:rsid w:val="004B2E2B"/>
    <w:rsid w:val="004B30FE"/>
    <w:rsid w:val="004B320F"/>
    <w:rsid w:val="004B4F45"/>
    <w:rsid w:val="004B51BC"/>
    <w:rsid w:val="004B78CF"/>
    <w:rsid w:val="004C1585"/>
    <w:rsid w:val="004C1C94"/>
    <w:rsid w:val="004C3A6B"/>
    <w:rsid w:val="004C40BF"/>
    <w:rsid w:val="004C49C6"/>
    <w:rsid w:val="004C4BDA"/>
    <w:rsid w:val="004C5383"/>
    <w:rsid w:val="004C6907"/>
    <w:rsid w:val="004C7DB3"/>
    <w:rsid w:val="004D03F0"/>
    <w:rsid w:val="004D2BE8"/>
    <w:rsid w:val="004D36D7"/>
    <w:rsid w:val="004D3E1F"/>
    <w:rsid w:val="004D5169"/>
    <w:rsid w:val="004D6397"/>
    <w:rsid w:val="004D7572"/>
    <w:rsid w:val="004D75C3"/>
    <w:rsid w:val="004E2E82"/>
    <w:rsid w:val="004E3292"/>
    <w:rsid w:val="004E3486"/>
    <w:rsid w:val="004E6E68"/>
    <w:rsid w:val="004F03E9"/>
    <w:rsid w:val="004F0F22"/>
    <w:rsid w:val="004F21FE"/>
    <w:rsid w:val="004F42CB"/>
    <w:rsid w:val="004F4DA7"/>
    <w:rsid w:val="004F5897"/>
    <w:rsid w:val="004F5AF2"/>
    <w:rsid w:val="004F5F94"/>
    <w:rsid w:val="004F7F72"/>
    <w:rsid w:val="00500CE0"/>
    <w:rsid w:val="005019F4"/>
    <w:rsid w:val="00504D6A"/>
    <w:rsid w:val="005050C7"/>
    <w:rsid w:val="005062E5"/>
    <w:rsid w:val="00506538"/>
    <w:rsid w:val="00510542"/>
    <w:rsid w:val="005110D9"/>
    <w:rsid w:val="005136BA"/>
    <w:rsid w:val="0051431A"/>
    <w:rsid w:val="00514377"/>
    <w:rsid w:val="00515994"/>
    <w:rsid w:val="00516559"/>
    <w:rsid w:val="005169F5"/>
    <w:rsid w:val="00520193"/>
    <w:rsid w:val="005203D0"/>
    <w:rsid w:val="00521B1E"/>
    <w:rsid w:val="00525D7A"/>
    <w:rsid w:val="00525E5B"/>
    <w:rsid w:val="00527C4E"/>
    <w:rsid w:val="00527FD3"/>
    <w:rsid w:val="00532D0D"/>
    <w:rsid w:val="005334A2"/>
    <w:rsid w:val="0053417E"/>
    <w:rsid w:val="00534B2E"/>
    <w:rsid w:val="005352E5"/>
    <w:rsid w:val="0053534A"/>
    <w:rsid w:val="00536F7E"/>
    <w:rsid w:val="005403BD"/>
    <w:rsid w:val="00540893"/>
    <w:rsid w:val="00541E67"/>
    <w:rsid w:val="00542837"/>
    <w:rsid w:val="005442D5"/>
    <w:rsid w:val="00544CFE"/>
    <w:rsid w:val="00546920"/>
    <w:rsid w:val="00546F25"/>
    <w:rsid w:val="005474E4"/>
    <w:rsid w:val="005475EB"/>
    <w:rsid w:val="00547B86"/>
    <w:rsid w:val="005503AC"/>
    <w:rsid w:val="0055153F"/>
    <w:rsid w:val="00551D2C"/>
    <w:rsid w:val="00551F7E"/>
    <w:rsid w:val="005522DB"/>
    <w:rsid w:val="005537D2"/>
    <w:rsid w:val="00553F25"/>
    <w:rsid w:val="00555BD1"/>
    <w:rsid w:val="00556F96"/>
    <w:rsid w:val="00563558"/>
    <w:rsid w:val="0056749B"/>
    <w:rsid w:val="00567857"/>
    <w:rsid w:val="00570140"/>
    <w:rsid w:val="00570660"/>
    <w:rsid w:val="00572540"/>
    <w:rsid w:val="005736B5"/>
    <w:rsid w:val="00574C44"/>
    <w:rsid w:val="005751CE"/>
    <w:rsid w:val="00575D0F"/>
    <w:rsid w:val="00576C0F"/>
    <w:rsid w:val="00580BC4"/>
    <w:rsid w:val="00580F06"/>
    <w:rsid w:val="00582939"/>
    <w:rsid w:val="00582EB8"/>
    <w:rsid w:val="005836A7"/>
    <w:rsid w:val="005855B4"/>
    <w:rsid w:val="005857C5"/>
    <w:rsid w:val="00585F29"/>
    <w:rsid w:val="005860C0"/>
    <w:rsid w:val="00586BBD"/>
    <w:rsid w:val="00587652"/>
    <w:rsid w:val="00587C1D"/>
    <w:rsid w:val="0059105B"/>
    <w:rsid w:val="005932B0"/>
    <w:rsid w:val="00594CDB"/>
    <w:rsid w:val="005956B8"/>
    <w:rsid w:val="0059585B"/>
    <w:rsid w:val="00595C88"/>
    <w:rsid w:val="00597390"/>
    <w:rsid w:val="00597A5D"/>
    <w:rsid w:val="00597B07"/>
    <w:rsid w:val="00597D06"/>
    <w:rsid w:val="005A054F"/>
    <w:rsid w:val="005A1A52"/>
    <w:rsid w:val="005A2151"/>
    <w:rsid w:val="005A2B0C"/>
    <w:rsid w:val="005A3736"/>
    <w:rsid w:val="005A3B61"/>
    <w:rsid w:val="005A3DFD"/>
    <w:rsid w:val="005A3F0A"/>
    <w:rsid w:val="005A7651"/>
    <w:rsid w:val="005A792D"/>
    <w:rsid w:val="005B0047"/>
    <w:rsid w:val="005B09D4"/>
    <w:rsid w:val="005B12B5"/>
    <w:rsid w:val="005B12DE"/>
    <w:rsid w:val="005B2248"/>
    <w:rsid w:val="005B28E9"/>
    <w:rsid w:val="005B5440"/>
    <w:rsid w:val="005B59B2"/>
    <w:rsid w:val="005B5FC6"/>
    <w:rsid w:val="005B64BD"/>
    <w:rsid w:val="005B6F1A"/>
    <w:rsid w:val="005B7D82"/>
    <w:rsid w:val="005B7DC5"/>
    <w:rsid w:val="005B7FFE"/>
    <w:rsid w:val="005C1106"/>
    <w:rsid w:val="005C1F21"/>
    <w:rsid w:val="005C26E7"/>
    <w:rsid w:val="005C285B"/>
    <w:rsid w:val="005C43C6"/>
    <w:rsid w:val="005C4840"/>
    <w:rsid w:val="005D129A"/>
    <w:rsid w:val="005D13A0"/>
    <w:rsid w:val="005D1763"/>
    <w:rsid w:val="005D1B3F"/>
    <w:rsid w:val="005D24D9"/>
    <w:rsid w:val="005D2503"/>
    <w:rsid w:val="005D304A"/>
    <w:rsid w:val="005D33A0"/>
    <w:rsid w:val="005D49E1"/>
    <w:rsid w:val="005D4E67"/>
    <w:rsid w:val="005D5819"/>
    <w:rsid w:val="005D7788"/>
    <w:rsid w:val="005E01DE"/>
    <w:rsid w:val="005E0540"/>
    <w:rsid w:val="005E0632"/>
    <w:rsid w:val="005E0AF3"/>
    <w:rsid w:val="005E0C45"/>
    <w:rsid w:val="005E13EC"/>
    <w:rsid w:val="005E17DA"/>
    <w:rsid w:val="005E2A58"/>
    <w:rsid w:val="005E2DA7"/>
    <w:rsid w:val="005E369F"/>
    <w:rsid w:val="005E38B4"/>
    <w:rsid w:val="005E414D"/>
    <w:rsid w:val="005E4B6A"/>
    <w:rsid w:val="005E55D7"/>
    <w:rsid w:val="005E65C2"/>
    <w:rsid w:val="005E7431"/>
    <w:rsid w:val="005F04B6"/>
    <w:rsid w:val="005F0D9B"/>
    <w:rsid w:val="005F268F"/>
    <w:rsid w:val="005F2925"/>
    <w:rsid w:val="005F29CF"/>
    <w:rsid w:val="005F37B8"/>
    <w:rsid w:val="005F4928"/>
    <w:rsid w:val="005F4C46"/>
    <w:rsid w:val="005F6281"/>
    <w:rsid w:val="005F74B8"/>
    <w:rsid w:val="006002BF"/>
    <w:rsid w:val="00600BF5"/>
    <w:rsid w:val="00601B3F"/>
    <w:rsid w:val="00605728"/>
    <w:rsid w:val="006100DD"/>
    <w:rsid w:val="006111BE"/>
    <w:rsid w:val="0061132C"/>
    <w:rsid w:val="006129CC"/>
    <w:rsid w:val="00612CDC"/>
    <w:rsid w:val="00612FC2"/>
    <w:rsid w:val="00613399"/>
    <w:rsid w:val="00613978"/>
    <w:rsid w:val="00614759"/>
    <w:rsid w:val="00616AA7"/>
    <w:rsid w:val="00617322"/>
    <w:rsid w:val="0062063B"/>
    <w:rsid w:val="0062253D"/>
    <w:rsid w:val="00622D27"/>
    <w:rsid w:val="00623A79"/>
    <w:rsid w:val="006246C7"/>
    <w:rsid w:val="0062497B"/>
    <w:rsid w:val="00624D8B"/>
    <w:rsid w:val="006253B9"/>
    <w:rsid w:val="00625FE2"/>
    <w:rsid w:val="00626F6C"/>
    <w:rsid w:val="00627EBC"/>
    <w:rsid w:val="006300A4"/>
    <w:rsid w:val="006307D9"/>
    <w:rsid w:val="00633D10"/>
    <w:rsid w:val="00635A7D"/>
    <w:rsid w:val="00635AC3"/>
    <w:rsid w:val="00637B1F"/>
    <w:rsid w:val="0064043C"/>
    <w:rsid w:val="0064088E"/>
    <w:rsid w:val="00641F2D"/>
    <w:rsid w:val="00645E6C"/>
    <w:rsid w:val="006463C0"/>
    <w:rsid w:val="0064672A"/>
    <w:rsid w:val="0064699D"/>
    <w:rsid w:val="00646ACD"/>
    <w:rsid w:val="00646C32"/>
    <w:rsid w:val="00647655"/>
    <w:rsid w:val="00647A1C"/>
    <w:rsid w:val="00650A95"/>
    <w:rsid w:val="00652067"/>
    <w:rsid w:val="00652293"/>
    <w:rsid w:val="006530DB"/>
    <w:rsid w:val="00653295"/>
    <w:rsid w:val="006532C5"/>
    <w:rsid w:val="00654F0F"/>
    <w:rsid w:val="0066086B"/>
    <w:rsid w:val="00662212"/>
    <w:rsid w:val="0066236D"/>
    <w:rsid w:val="00662CFD"/>
    <w:rsid w:val="00663A56"/>
    <w:rsid w:val="00664858"/>
    <w:rsid w:val="00666831"/>
    <w:rsid w:val="0067053B"/>
    <w:rsid w:val="0067200B"/>
    <w:rsid w:val="006730B4"/>
    <w:rsid w:val="006734F2"/>
    <w:rsid w:val="006735F2"/>
    <w:rsid w:val="0067408F"/>
    <w:rsid w:val="00675243"/>
    <w:rsid w:val="006756C4"/>
    <w:rsid w:val="00675D11"/>
    <w:rsid w:val="0067619D"/>
    <w:rsid w:val="00677E84"/>
    <w:rsid w:val="00680D3E"/>
    <w:rsid w:val="0068124A"/>
    <w:rsid w:val="00684028"/>
    <w:rsid w:val="00684BD0"/>
    <w:rsid w:val="00685918"/>
    <w:rsid w:val="006872A0"/>
    <w:rsid w:val="0068743A"/>
    <w:rsid w:val="00687854"/>
    <w:rsid w:val="006906A6"/>
    <w:rsid w:val="00691913"/>
    <w:rsid w:val="006924A8"/>
    <w:rsid w:val="00693F9C"/>
    <w:rsid w:val="00693FAF"/>
    <w:rsid w:val="006940D8"/>
    <w:rsid w:val="00694D82"/>
    <w:rsid w:val="00696180"/>
    <w:rsid w:val="006974AC"/>
    <w:rsid w:val="006977DE"/>
    <w:rsid w:val="006A118E"/>
    <w:rsid w:val="006A1FF0"/>
    <w:rsid w:val="006A222A"/>
    <w:rsid w:val="006A3CA5"/>
    <w:rsid w:val="006A41F8"/>
    <w:rsid w:val="006A4201"/>
    <w:rsid w:val="006A4D40"/>
    <w:rsid w:val="006A73E4"/>
    <w:rsid w:val="006A7B9F"/>
    <w:rsid w:val="006A7CA7"/>
    <w:rsid w:val="006B04E6"/>
    <w:rsid w:val="006B04F1"/>
    <w:rsid w:val="006B0C9D"/>
    <w:rsid w:val="006B55F8"/>
    <w:rsid w:val="006B6FBD"/>
    <w:rsid w:val="006C040C"/>
    <w:rsid w:val="006C1EE0"/>
    <w:rsid w:val="006C3C47"/>
    <w:rsid w:val="006C41B3"/>
    <w:rsid w:val="006C52BC"/>
    <w:rsid w:val="006C6432"/>
    <w:rsid w:val="006D0B0A"/>
    <w:rsid w:val="006D0B92"/>
    <w:rsid w:val="006D0BB4"/>
    <w:rsid w:val="006D2EB8"/>
    <w:rsid w:val="006D4E84"/>
    <w:rsid w:val="006E140A"/>
    <w:rsid w:val="006E2017"/>
    <w:rsid w:val="006E500A"/>
    <w:rsid w:val="006E5AE5"/>
    <w:rsid w:val="006E5B6A"/>
    <w:rsid w:val="006E7BA4"/>
    <w:rsid w:val="006F0F13"/>
    <w:rsid w:val="006F22F0"/>
    <w:rsid w:val="006F3F43"/>
    <w:rsid w:val="006F409A"/>
    <w:rsid w:val="006F463C"/>
    <w:rsid w:val="006F4C3D"/>
    <w:rsid w:val="006F4F34"/>
    <w:rsid w:val="006F4F4D"/>
    <w:rsid w:val="006F6B9B"/>
    <w:rsid w:val="006F7214"/>
    <w:rsid w:val="006F7731"/>
    <w:rsid w:val="007002C4"/>
    <w:rsid w:val="0070232F"/>
    <w:rsid w:val="007027A3"/>
    <w:rsid w:val="00702B9D"/>
    <w:rsid w:val="007036FD"/>
    <w:rsid w:val="00704E8F"/>
    <w:rsid w:val="0070520D"/>
    <w:rsid w:val="00706518"/>
    <w:rsid w:val="0071082D"/>
    <w:rsid w:val="00711E70"/>
    <w:rsid w:val="007126C0"/>
    <w:rsid w:val="00716243"/>
    <w:rsid w:val="0071662E"/>
    <w:rsid w:val="00716648"/>
    <w:rsid w:val="007178A8"/>
    <w:rsid w:val="007207FF"/>
    <w:rsid w:val="007224A9"/>
    <w:rsid w:val="0072250F"/>
    <w:rsid w:val="0072383D"/>
    <w:rsid w:val="007243FD"/>
    <w:rsid w:val="00724942"/>
    <w:rsid w:val="00724D7A"/>
    <w:rsid w:val="00725463"/>
    <w:rsid w:val="00725A13"/>
    <w:rsid w:val="00725DDE"/>
    <w:rsid w:val="00726A1A"/>
    <w:rsid w:val="007308BF"/>
    <w:rsid w:val="0073144C"/>
    <w:rsid w:val="00731925"/>
    <w:rsid w:val="00734CEF"/>
    <w:rsid w:val="0073542A"/>
    <w:rsid w:val="00741CF0"/>
    <w:rsid w:val="00743E4D"/>
    <w:rsid w:val="0074430B"/>
    <w:rsid w:val="007450C3"/>
    <w:rsid w:val="007450E9"/>
    <w:rsid w:val="00752598"/>
    <w:rsid w:val="00752614"/>
    <w:rsid w:val="007537EB"/>
    <w:rsid w:val="00754758"/>
    <w:rsid w:val="0075729A"/>
    <w:rsid w:val="007572C4"/>
    <w:rsid w:val="0075762D"/>
    <w:rsid w:val="00760583"/>
    <w:rsid w:val="0076064E"/>
    <w:rsid w:val="007608C8"/>
    <w:rsid w:val="00760E90"/>
    <w:rsid w:val="0076354C"/>
    <w:rsid w:val="00763C24"/>
    <w:rsid w:val="0076451A"/>
    <w:rsid w:val="00765D67"/>
    <w:rsid w:val="0076652C"/>
    <w:rsid w:val="00766E7D"/>
    <w:rsid w:val="00766F1F"/>
    <w:rsid w:val="00767BAB"/>
    <w:rsid w:val="0077040D"/>
    <w:rsid w:val="00772E38"/>
    <w:rsid w:val="00773687"/>
    <w:rsid w:val="00773C9A"/>
    <w:rsid w:val="007742EC"/>
    <w:rsid w:val="00775C4F"/>
    <w:rsid w:val="00776563"/>
    <w:rsid w:val="00776BF0"/>
    <w:rsid w:val="00777549"/>
    <w:rsid w:val="0078294B"/>
    <w:rsid w:val="007830BB"/>
    <w:rsid w:val="007835E0"/>
    <w:rsid w:val="00785088"/>
    <w:rsid w:val="0078574E"/>
    <w:rsid w:val="00785967"/>
    <w:rsid w:val="00786FCA"/>
    <w:rsid w:val="00787E94"/>
    <w:rsid w:val="00791094"/>
    <w:rsid w:val="007942A6"/>
    <w:rsid w:val="00794471"/>
    <w:rsid w:val="007948EC"/>
    <w:rsid w:val="00794A09"/>
    <w:rsid w:val="00796011"/>
    <w:rsid w:val="007979D9"/>
    <w:rsid w:val="007A05EC"/>
    <w:rsid w:val="007A113C"/>
    <w:rsid w:val="007A2189"/>
    <w:rsid w:val="007A3313"/>
    <w:rsid w:val="007A34E0"/>
    <w:rsid w:val="007A3CBE"/>
    <w:rsid w:val="007A5EB0"/>
    <w:rsid w:val="007A6283"/>
    <w:rsid w:val="007B13A0"/>
    <w:rsid w:val="007B3DC2"/>
    <w:rsid w:val="007B4567"/>
    <w:rsid w:val="007B4B71"/>
    <w:rsid w:val="007B7312"/>
    <w:rsid w:val="007C23D2"/>
    <w:rsid w:val="007C2F68"/>
    <w:rsid w:val="007C32DC"/>
    <w:rsid w:val="007C54FF"/>
    <w:rsid w:val="007C5C9C"/>
    <w:rsid w:val="007C6437"/>
    <w:rsid w:val="007C7F9F"/>
    <w:rsid w:val="007D0DD4"/>
    <w:rsid w:val="007D1EFE"/>
    <w:rsid w:val="007D2D08"/>
    <w:rsid w:val="007D4850"/>
    <w:rsid w:val="007D497D"/>
    <w:rsid w:val="007D5A93"/>
    <w:rsid w:val="007D7C39"/>
    <w:rsid w:val="007D7CCD"/>
    <w:rsid w:val="007E0BBD"/>
    <w:rsid w:val="007E139B"/>
    <w:rsid w:val="007E159F"/>
    <w:rsid w:val="007E1BFE"/>
    <w:rsid w:val="007E2A75"/>
    <w:rsid w:val="007E31E4"/>
    <w:rsid w:val="007E359D"/>
    <w:rsid w:val="007E382F"/>
    <w:rsid w:val="007E485B"/>
    <w:rsid w:val="007E7D4A"/>
    <w:rsid w:val="007F0253"/>
    <w:rsid w:val="007F16BD"/>
    <w:rsid w:val="007F231E"/>
    <w:rsid w:val="007F23AF"/>
    <w:rsid w:val="007F2B85"/>
    <w:rsid w:val="007F315F"/>
    <w:rsid w:val="007F3799"/>
    <w:rsid w:val="007F4888"/>
    <w:rsid w:val="007F682E"/>
    <w:rsid w:val="007F6902"/>
    <w:rsid w:val="007F7C46"/>
    <w:rsid w:val="00800656"/>
    <w:rsid w:val="008017F9"/>
    <w:rsid w:val="00801FD7"/>
    <w:rsid w:val="008038EC"/>
    <w:rsid w:val="00804185"/>
    <w:rsid w:val="00804691"/>
    <w:rsid w:val="008061B6"/>
    <w:rsid w:val="00806AD4"/>
    <w:rsid w:val="00807671"/>
    <w:rsid w:val="00813049"/>
    <w:rsid w:val="00813533"/>
    <w:rsid w:val="008141C0"/>
    <w:rsid w:val="0081457F"/>
    <w:rsid w:val="00815875"/>
    <w:rsid w:val="00816161"/>
    <w:rsid w:val="00817699"/>
    <w:rsid w:val="0081784D"/>
    <w:rsid w:val="00820B1E"/>
    <w:rsid w:val="00821126"/>
    <w:rsid w:val="008217A2"/>
    <w:rsid w:val="008221D1"/>
    <w:rsid w:val="00822AD1"/>
    <w:rsid w:val="008233CB"/>
    <w:rsid w:val="0082364E"/>
    <w:rsid w:val="008306EC"/>
    <w:rsid w:val="00831334"/>
    <w:rsid w:val="008313BD"/>
    <w:rsid w:val="00831B57"/>
    <w:rsid w:val="00832B92"/>
    <w:rsid w:val="0083390C"/>
    <w:rsid w:val="008346BA"/>
    <w:rsid w:val="00836179"/>
    <w:rsid w:val="008364D8"/>
    <w:rsid w:val="008417B2"/>
    <w:rsid w:val="00842869"/>
    <w:rsid w:val="00842D6B"/>
    <w:rsid w:val="008436D9"/>
    <w:rsid w:val="00843E03"/>
    <w:rsid w:val="008444F2"/>
    <w:rsid w:val="00845134"/>
    <w:rsid w:val="00850537"/>
    <w:rsid w:val="00850697"/>
    <w:rsid w:val="00850A60"/>
    <w:rsid w:val="0085287C"/>
    <w:rsid w:val="00855494"/>
    <w:rsid w:val="00855C7B"/>
    <w:rsid w:val="00857347"/>
    <w:rsid w:val="00860FE2"/>
    <w:rsid w:val="0086118D"/>
    <w:rsid w:val="00861E2A"/>
    <w:rsid w:val="0086226F"/>
    <w:rsid w:val="00862344"/>
    <w:rsid w:val="00862C5E"/>
    <w:rsid w:val="008635E5"/>
    <w:rsid w:val="00863774"/>
    <w:rsid w:val="008642D3"/>
    <w:rsid w:val="0086598C"/>
    <w:rsid w:val="00867866"/>
    <w:rsid w:val="008701A0"/>
    <w:rsid w:val="008703B3"/>
    <w:rsid w:val="00872C7A"/>
    <w:rsid w:val="00872CCD"/>
    <w:rsid w:val="0087514C"/>
    <w:rsid w:val="00875A65"/>
    <w:rsid w:val="008767AB"/>
    <w:rsid w:val="00877179"/>
    <w:rsid w:val="008810F1"/>
    <w:rsid w:val="00881496"/>
    <w:rsid w:val="008814B0"/>
    <w:rsid w:val="00882FFF"/>
    <w:rsid w:val="00885BC3"/>
    <w:rsid w:val="00885E0B"/>
    <w:rsid w:val="008862F8"/>
    <w:rsid w:val="00886BD8"/>
    <w:rsid w:val="00887714"/>
    <w:rsid w:val="008941B0"/>
    <w:rsid w:val="0089459F"/>
    <w:rsid w:val="00894781"/>
    <w:rsid w:val="00896222"/>
    <w:rsid w:val="00897178"/>
    <w:rsid w:val="0089791E"/>
    <w:rsid w:val="008A1069"/>
    <w:rsid w:val="008A12F2"/>
    <w:rsid w:val="008A1F94"/>
    <w:rsid w:val="008A2B24"/>
    <w:rsid w:val="008A5583"/>
    <w:rsid w:val="008A5BD6"/>
    <w:rsid w:val="008A5BFF"/>
    <w:rsid w:val="008B08DA"/>
    <w:rsid w:val="008B19CC"/>
    <w:rsid w:val="008B202A"/>
    <w:rsid w:val="008B2948"/>
    <w:rsid w:val="008B2A9B"/>
    <w:rsid w:val="008B317E"/>
    <w:rsid w:val="008B3203"/>
    <w:rsid w:val="008B3209"/>
    <w:rsid w:val="008B3662"/>
    <w:rsid w:val="008B4CD0"/>
    <w:rsid w:val="008B561D"/>
    <w:rsid w:val="008B5D46"/>
    <w:rsid w:val="008B670B"/>
    <w:rsid w:val="008B7171"/>
    <w:rsid w:val="008B7206"/>
    <w:rsid w:val="008C08A7"/>
    <w:rsid w:val="008C0E54"/>
    <w:rsid w:val="008C11FD"/>
    <w:rsid w:val="008C1CD8"/>
    <w:rsid w:val="008C27FF"/>
    <w:rsid w:val="008C58A1"/>
    <w:rsid w:val="008D03D0"/>
    <w:rsid w:val="008D0746"/>
    <w:rsid w:val="008D18AE"/>
    <w:rsid w:val="008D21E0"/>
    <w:rsid w:val="008D2CB9"/>
    <w:rsid w:val="008D40C4"/>
    <w:rsid w:val="008D43EF"/>
    <w:rsid w:val="008D514D"/>
    <w:rsid w:val="008D5244"/>
    <w:rsid w:val="008D5B28"/>
    <w:rsid w:val="008D64DF"/>
    <w:rsid w:val="008D7B78"/>
    <w:rsid w:val="008E07A9"/>
    <w:rsid w:val="008E1E3E"/>
    <w:rsid w:val="008E26F5"/>
    <w:rsid w:val="008E285B"/>
    <w:rsid w:val="008E4B7C"/>
    <w:rsid w:val="008E50A1"/>
    <w:rsid w:val="008E606A"/>
    <w:rsid w:val="008E6B63"/>
    <w:rsid w:val="008E74C8"/>
    <w:rsid w:val="008F0BDC"/>
    <w:rsid w:val="008F1169"/>
    <w:rsid w:val="008F31D9"/>
    <w:rsid w:val="008F3C47"/>
    <w:rsid w:val="008F5EEE"/>
    <w:rsid w:val="008F621D"/>
    <w:rsid w:val="008F7674"/>
    <w:rsid w:val="008F7E00"/>
    <w:rsid w:val="009017C1"/>
    <w:rsid w:val="00901F52"/>
    <w:rsid w:val="009031EB"/>
    <w:rsid w:val="00905050"/>
    <w:rsid w:val="00905332"/>
    <w:rsid w:val="009068EF"/>
    <w:rsid w:val="00906BD2"/>
    <w:rsid w:val="009106F8"/>
    <w:rsid w:val="00910CC9"/>
    <w:rsid w:val="00913125"/>
    <w:rsid w:val="009135B9"/>
    <w:rsid w:val="00913681"/>
    <w:rsid w:val="00914F96"/>
    <w:rsid w:val="0091599B"/>
    <w:rsid w:val="00915F21"/>
    <w:rsid w:val="00916E62"/>
    <w:rsid w:val="009210F3"/>
    <w:rsid w:val="00921BFC"/>
    <w:rsid w:val="00923F9D"/>
    <w:rsid w:val="009244C8"/>
    <w:rsid w:val="00925816"/>
    <w:rsid w:val="00925B74"/>
    <w:rsid w:val="00930E21"/>
    <w:rsid w:val="00931E36"/>
    <w:rsid w:val="009340D9"/>
    <w:rsid w:val="00934686"/>
    <w:rsid w:val="00935C72"/>
    <w:rsid w:val="00935F2D"/>
    <w:rsid w:val="009368B3"/>
    <w:rsid w:val="00936E44"/>
    <w:rsid w:val="00937172"/>
    <w:rsid w:val="009373DA"/>
    <w:rsid w:val="009426A9"/>
    <w:rsid w:val="00943930"/>
    <w:rsid w:val="00943AF1"/>
    <w:rsid w:val="009441AA"/>
    <w:rsid w:val="00944C73"/>
    <w:rsid w:val="0094523C"/>
    <w:rsid w:val="0094537D"/>
    <w:rsid w:val="00945931"/>
    <w:rsid w:val="00945D88"/>
    <w:rsid w:val="0094645F"/>
    <w:rsid w:val="00947AB6"/>
    <w:rsid w:val="00947C3A"/>
    <w:rsid w:val="0095022B"/>
    <w:rsid w:val="00952615"/>
    <w:rsid w:val="00953B18"/>
    <w:rsid w:val="00956404"/>
    <w:rsid w:val="00956805"/>
    <w:rsid w:val="00956C5C"/>
    <w:rsid w:val="009577CC"/>
    <w:rsid w:val="00961A65"/>
    <w:rsid w:val="00962AD5"/>
    <w:rsid w:val="00962AF5"/>
    <w:rsid w:val="00963C70"/>
    <w:rsid w:val="009647AC"/>
    <w:rsid w:val="0096488A"/>
    <w:rsid w:val="009664BC"/>
    <w:rsid w:val="00966C6D"/>
    <w:rsid w:val="00971C11"/>
    <w:rsid w:val="00971FEA"/>
    <w:rsid w:val="009723AA"/>
    <w:rsid w:val="00973A5C"/>
    <w:rsid w:val="00973FFA"/>
    <w:rsid w:val="00974EE1"/>
    <w:rsid w:val="0097638D"/>
    <w:rsid w:val="00976DC4"/>
    <w:rsid w:val="00977D6F"/>
    <w:rsid w:val="00980B49"/>
    <w:rsid w:val="00981265"/>
    <w:rsid w:val="009819C6"/>
    <w:rsid w:val="00981B75"/>
    <w:rsid w:val="00981C21"/>
    <w:rsid w:val="00982050"/>
    <w:rsid w:val="00983390"/>
    <w:rsid w:val="00983AE9"/>
    <w:rsid w:val="00983E18"/>
    <w:rsid w:val="00984688"/>
    <w:rsid w:val="00985C46"/>
    <w:rsid w:val="00987111"/>
    <w:rsid w:val="00987842"/>
    <w:rsid w:val="00987B5F"/>
    <w:rsid w:val="00987BED"/>
    <w:rsid w:val="009912DA"/>
    <w:rsid w:val="00992277"/>
    <w:rsid w:val="0099242C"/>
    <w:rsid w:val="009925B7"/>
    <w:rsid w:val="00992838"/>
    <w:rsid w:val="00992A4C"/>
    <w:rsid w:val="00993E7C"/>
    <w:rsid w:val="00994304"/>
    <w:rsid w:val="00994E61"/>
    <w:rsid w:val="0099541F"/>
    <w:rsid w:val="009964AB"/>
    <w:rsid w:val="009964C1"/>
    <w:rsid w:val="0099760C"/>
    <w:rsid w:val="00997B69"/>
    <w:rsid w:val="009A0B88"/>
    <w:rsid w:val="009A0C92"/>
    <w:rsid w:val="009A1B28"/>
    <w:rsid w:val="009A3A9E"/>
    <w:rsid w:val="009A48BA"/>
    <w:rsid w:val="009A48E6"/>
    <w:rsid w:val="009A5FEB"/>
    <w:rsid w:val="009A725B"/>
    <w:rsid w:val="009A78A1"/>
    <w:rsid w:val="009A7CF7"/>
    <w:rsid w:val="009B024B"/>
    <w:rsid w:val="009B042D"/>
    <w:rsid w:val="009B09BE"/>
    <w:rsid w:val="009B1466"/>
    <w:rsid w:val="009B22C1"/>
    <w:rsid w:val="009B2399"/>
    <w:rsid w:val="009B5B0A"/>
    <w:rsid w:val="009B7072"/>
    <w:rsid w:val="009B77AE"/>
    <w:rsid w:val="009B7CDF"/>
    <w:rsid w:val="009C002A"/>
    <w:rsid w:val="009C0DFD"/>
    <w:rsid w:val="009C312F"/>
    <w:rsid w:val="009C3F75"/>
    <w:rsid w:val="009C444B"/>
    <w:rsid w:val="009C4C68"/>
    <w:rsid w:val="009C4D28"/>
    <w:rsid w:val="009C4E49"/>
    <w:rsid w:val="009C5692"/>
    <w:rsid w:val="009C5F26"/>
    <w:rsid w:val="009C6EDD"/>
    <w:rsid w:val="009D0D09"/>
    <w:rsid w:val="009D0E61"/>
    <w:rsid w:val="009D16EF"/>
    <w:rsid w:val="009D5AA2"/>
    <w:rsid w:val="009D5FBE"/>
    <w:rsid w:val="009D7C24"/>
    <w:rsid w:val="009E0058"/>
    <w:rsid w:val="009E28BA"/>
    <w:rsid w:val="009F1194"/>
    <w:rsid w:val="009F1B79"/>
    <w:rsid w:val="009F3BEE"/>
    <w:rsid w:val="009F3D77"/>
    <w:rsid w:val="009F481D"/>
    <w:rsid w:val="00A03025"/>
    <w:rsid w:val="00A05512"/>
    <w:rsid w:val="00A06236"/>
    <w:rsid w:val="00A07327"/>
    <w:rsid w:val="00A11EC7"/>
    <w:rsid w:val="00A12439"/>
    <w:rsid w:val="00A138C8"/>
    <w:rsid w:val="00A14010"/>
    <w:rsid w:val="00A14BC6"/>
    <w:rsid w:val="00A1551D"/>
    <w:rsid w:val="00A16BDA"/>
    <w:rsid w:val="00A1793C"/>
    <w:rsid w:val="00A20841"/>
    <w:rsid w:val="00A20D6A"/>
    <w:rsid w:val="00A20D9E"/>
    <w:rsid w:val="00A2117F"/>
    <w:rsid w:val="00A21D3B"/>
    <w:rsid w:val="00A23234"/>
    <w:rsid w:val="00A23725"/>
    <w:rsid w:val="00A24C70"/>
    <w:rsid w:val="00A25EA9"/>
    <w:rsid w:val="00A26191"/>
    <w:rsid w:val="00A2778D"/>
    <w:rsid w:val="00A27908"/>
    <w:rsid w:val="00A27FE3"/>
    <w:rsid w:val="00A30986"/>
    <w:rsid w:val="00A32924"/>
    <w:rsid w:val="00A32AB9"/>
    <w:rsid w:val="00A32CB6"/>
    <w:rsid w:val="00A32E52"/>
    <w:rsid w:val="00A34282"/>
    <w:rsid w:val="00A34E3C"/>
    <w:rsid w:val="00A35A18"/>
    <w:rsid w:val="00A36319"/>
    <w:rsid w:val="00A378B1"/>
    <w:rsid w:val="00A41B05"/>
    <w:rsid w:val="00A4229F"/>
    <w:rsid w:val="00A42406"/>
    <w:rsid w:val="00A43D91"/>
    <w:rsid w:val="00A450A6"/>
    <w:rsid w:val="00A45117"/>
    <w:rsid w:val="00A45EDE"/>
    <w:rsid w:val="00A46F13"/>
    <w:rsid w:val="00A50FD2"/>
    <w:rsid w:val="00A52119"/>
    <w:rsid w:val="00A529DC"/>
    <w:rsid w:val="00A53305"/>
    <w:rsid w:val="00A54A0C"/>
    <w:rsid w:val="00A57FEC"/>
    <w:rsid w:val="00A60116"/>
    <w:rsid w:val="00A60657"/>
    <w:rsid w:val="00A60673"/>
    <w:rsid w:val="00A60BDF"/>
    <w:rsid w:val="00A6449E"/>
    <w:rsid w:val="00A64CAE"/>
    <w:rsid w:val="00A65020"/>
    <w:rsid w:val="00A652E0"/>
    <w:rsid w:val="00A67EA4"/>
    <w:rsid w:val="00A70466"/>
    <w:rsid w:val="00A70DB0"/>
    <w:rsid w:val="00A7138C"/>
    <w:rsid w:val="00A7200C"/>
    <w:rsid w:val="00A7265E"/>
    <w:rsid w:val="00A7278D"/>
    <w:rsid w:val="00A727E0"/>
    <w:rsid w:val="00A7564C"/>
    <w:rsid w:val="00A759A6"/>
    <w:rsid w:val="00A75D18"/>
    <w:rsid w:val="00A77239"/>
    <w:rsid w:val="00A7799E"/>
    <w:rsid w:val="00A77DDE"/>
    <w:rsid w:val="00A81649"/>
    <w:rsid w:val="00A819FF"/>
    <w:rsid w:val="00A832F9"/>
    <w:rsid w:val="00A8346E"/>
    <w:rsid w:val="00A83D8C"/>
    <w:rsid w:val="00A848CB"/>
    <w:rsid w:val="00A851FC"/>
    <w:rsid w:val="00A87477"/>
    <w:rsid w:val="00A87CB8"/>
    <w:rsid w:val="00A87CB9"/>
    <w:rsid w:val="00A87EC1"/>
    <w:rsid w:val="00A91F26"/>
    <w:rsid w:val="00A9283A"/>
    <w:rsid w:val="00A92CF4"/>
    <w:rsid w:val="00A93275"/>
    <w:rsid w:val="00A938E1"/>
    <w:rsid w:val="00A93E1F"/>
    <w:rsid w:val="00A94394"/>
    <w:rsid w:val="00A9513F"/>
    <w:rsid w:val="00A977E5"/>
    <w:rsid w:val="00AA0D21"/>
    <w:rsid w:val="00AA0EB9"/>
    <w:rsid w:val="00AA22BA"/>
    <w:rsid w:val="00AA3968"/>
    <w:rsid w:val="00AA39C9"/>
    <w:rsid w:val="00AA3C32"/>
    <w:rsid w:val="00AA3FD0"/>
    <w:rsid w:val="00AA447B"/>
    <w:rsid w:val="00AA7653"/>
    <w:rsid w:val="00AB0760"/>
    <w:rsid w:val="00AB3C4C"/>
    <w:rsid w:val="00AB3C60"/>
    <w:rsid w:val="00AB5E21"/>
    <w:rsid w:val="00AB7C11"/>
    <w:rsid w:val="00AC0489"/>
    <w:rsid w:val="00AC4139"/>
    <w:rsid w:val="00AC479B"/>
    <w:rsid w:val="00AC6057"/>
    <w:rsid w:val="00AC70CB"/>
    <w:rsid w:val="00AC7157"/>
    <w:rsid w:val="00AC7579"/>
    <w:rsid w:val="00AD011C"/>
    <w:rsid w:val="00AD0230"/>
    <w:rsid w:val="00AD0607"/>
    <w:rsid w:val="00AD0E04"/>
    <w:rsid w:val="00AD2FA7"/>
    <w:rsid w:val="00AD43FE"/>
    <w:rsid w:val="00AD63CD"/>
    <w:rsid w:val="00AD6D9A"/>
    <w:rsid w:val="00AD7E5B"/>
    <w:rsid w:val="00AE0081"/>
    <w:rsid w:val="00AE14F5"/>
    <w:rsid w:val="00AE1CBB"/>
    <w:rsid w:val="00AE274C"/>
    <w:rsid w:val="00AE3317"/>
    <w:rsid w:val="00AE394F"/>
    <w:rsid w:val="00AE40A4"/>
    <w:rsid w:val="00AE464A"/>
    <w:rsid w:val="00AE5105"/>
    <w:rsid w:val="00AE5893"/>
    <w:rsid w:val="00AE76F8"/>
    <w:rsid w:val="00AE77CD"/>
    <w:rsid w:val="00AE7974"/>
    <w:rsid w:val="00AE7AC1"/>
    <w:rsid w:val="00AF0312"/>
    <w:rsid w:val="00AF06B5"/>
    <w:rsid w:val="00AF0B57"/>
    <w:rsid w:val="00AF0B5C"/>
    <w:rsid w:val="00AF1BF0"/>
    <w:rsid w:val="00AF3724"/>
    <w:rsid w:val="00AF49B6"/>
    <w:rsid w:val="00AF4B5C"/>
    <w:rsid w:val="00AF5D08"/>
    <w:rsid w:val="00AF62BF"/>
    <w:rsid w:val="00AF64F1"/>
    <w:rsid w:val="00AF68B2"/>
    <w:rsid w:val="00AF7F1F"/>
    <w:rsid w:val="00B02569"/>
    <w:rsid w:val="00B030BE"/>
    <w:rsid w:val="00B03463"/>
    <w:rsid w:val="00B03529"/>
    <w:rsid w:val="00B03EBC"/>
    <w:rsid w:val="00B10AA2"/>
    <w:rsid w:val="00B1331D"/>
    <w:rsid w:val="00B1386A"/>
    <w:rsid w:val="00B13C20"/>
    <w:rsid w:val="00B13EB2"/>
    <w:rsid w:val="00B1696B"/>
    <w:rsid w:val="00B17B81"/>
    <w:rsid w:val="00B20092"/>
    <w:rsid w:val="00B202FD"/>
    <w:rsid w:val="00B210CF"/>
    <w:rsid w:val="00B21DB4"/>
    <w:rsid w:val="00B21E96"/>
    <w:rsid w:val="00B2347A"/>
    <w:rsid w:val="00B23A54"/>
    <w:rsid w:val="00B25849"/>
    <w:rsid w:val="00B25F4A"/>
    <w:rsid w:val="00B260B3"/>
    <w:rsid w:val="00B26685"/>
    <w:rsid w:val="00B268F3"/>
    <w:rsid w:val="00B30232"/>
    <w:rsid w:val="00B304D6"/>
    <w:rsid w:val="00B31648"/>
    <w:rsid w:val="00B31A57"/>
    <w:rsid w:val="00B32EDA"/>
    <w:rsid w:val="00B336BC"/>
    <w:rsid w:val="00B341E6"/>
    <w:rsid w:val="00B34AAC"/>
    <w:rsid w:val="00B3507F"/>
    <w:rsid w:val="00B350D9"/>
    <w:rsid w:val="00B3550C"/>
    <w:rsid w:val="00B372A2"/>
    <w:rsid w:val="00B4053E"/>
    <w:rsid w:val="00B41671"/>
    <w:rsid w:val="00B42CAD"/>
    <w:rsid w:val="00B43DB6"/>
    <w:rsid w:val="00B44424"/>
    <w:rsid w:val="00B44CA9"/>
    <w:rsid w:val="00B4503C"/>
    <w:rsid w:val="00B4598F"/>
    <w:rsid w:val="00B459F8"/>
    <w:rsid w:val="00B466EA"/>
    <w:rsid w:val="00B4671A"/>
    <w:rsid w:val="00B51030"/>
    <w:rsid w:val="00B512E5"/>
    <w:rsid w:val="00B514A2"/>
    <w:rsid w:val="00B51B08"/>
    <w:rsid w:val="00B5363C"/>
    <w:rsid w:val="00B53D88"/>
    <w:rsid w:val="00B54290"/>
    <w:rsid w:val="00B5598E"/>
    <w:rsid w:val="00B5744B"/>
    <w:rsid w:val="00B57C52"/>
    <w:rsid w:val="00B6145F"/>
    <w:rsid w:val="00B619CE"/>
    <w:rsid w:val="00B6359B"/>
    <w:rsid w:val="00B63DC7"/>
    <w:rsid w:val="00B64F27"/>
    <w:rsid w:val="00B6533E"/>
    <w:rsid w:val="00B65854"/>
    <w:rsid w:val="00B65DB1"/>
    <w:rsid w:val="00B66823"/>
    <w:rsid w:val="00B7012A"/>
    <w:rsid w:val="00B70C25"/>
    <w:rsid w:val="00B70ECB"/>
    <w:rsid w:val="00B7216F"/>
    <w:rsid w:val="00B73A64"/>
    <w:rsid w:val="00B74C76"/>
    <w:rsid w:val="00B75733"/>
    <w:rsid w:val="00B75920"/>
    <w:rsid w:val="00B76068"/>
    <w:rsid w:val="00B7608D"/>
    <w:rsid w:val="00B77863"/>
    <w:rsid w:val="00B80172"/>
    <w:rsid w:val="00B8216D"/>
    <w:rsid w:val="00B823AF"/>
    <w:rsid w:val="00B82C6C"/>
    <w:rsid w:val="00B837F1"/>
    <w:rsid w:val="00B83AE3"/>
    <w:rsid w:val="00B847A6"/>
    <w:rsid w:val="00B853E9"/>
    <w:rsid w:val="00B8693D"/>
    <w:rsid w:val="00B87F5E"/>
    <w:rsid w:val="00B926D3"/>
    <w:rsid w:val="00B92D4B"/>
    <w:rsid w:val="00B93D75"/>
    <w:rsid w:val="00B93FDD"/>
    <w:rsid w:val="00B96079"/>
    <w:rsid w:val="00B963FF"/>
    <w:rsid w:val="00B9728C"/>
    <w:rsid w:val="00BA0060"/>
    <w:rsid w:val="00BA0908"/>
    <w:rsid w:val="00BA10CF"/>
    <w:rsid w:val="00BA34CD"/>
    <w:rsid w:val="00BB0C9B"/>
    <w:rsid w:val="00BB18A0"/>
    <w:rsid w:val="00BB1AA8"/>
    <w:rsid w:val="00BB1C02"/>
    <w:rsid w:val="00BB1D14"/>
    <w:rsid w:val="00BB2F1B"/>
    <w:rsid w:val="00BB3498"/>
    <w:rsid w:val="00BB4362"/>
    <w:rsid w:val="00BB479B"/>
    <w:rsid w:val="00BB49D2"/>
    <w:rsid w:val="00BB651B"/>
    <w:rsid w:val="00BB7E85"/>
    <w:rsid w:val="00BC09C0"/>
    <w:rsid w:val="00BC2FD5"/>
    <w:rsid w:val="00BC3A0F"/>
    <w:rsid w:val="00BC58B9"/>
    <w:rsid w:val="00BC7778"/>
    <w:rsid w:val="00BD1224"/>
    <w:rsid w:val="00BD189D"/>
    <w:rsid w:val="00BD2B22"/>
    <w:rsid w:val="00BD34E7"/>
    <w:rsid w:val="00BD4305"/>
    <w:rsid w:val="00BD4C00"/>
    <w:rsid w:val="00BD59FC"/>
    <w:rsid w:val="00BD5B5A"/>
    <w:rsid w:val="00BD60BC"/>
    <w:rsid w:val="00BD6E97"/>
    <w:rsid w:val="00BD74EC"/>
    <w:rsid w:val="00BE0723"/>
    <w:rsid w:val="00BE09BC"/>
    <w:rsid w:val="00BE125F"/>
    <w:rsid w:val="00BE1D21"/>
    <w:rsid w:val="00BE3746"/>
    <w:rsid w:val="00BE3CD7"/>
    <w:rsid w:val="00BE521F"/>
    <w:rsid w:val="00BE5B72"/>
    <w:rsid w:val="00BE630A"/>
    <w:rsid w:val="00BE7826"/>
    <w:rsid w:val="00BE7837"/>
    <w:rsid w:val="00BF0506"/>
    <w:rsid w:val="00BF17D7"/>
    <w:rsid w:val="00BF1851"/>
    <w:rsid w:val="00BF2B4D"/>
    <w:rsid w:val="00BF374C"/>
    <w:rsid w:val="00BF38F4"/>
    <w:rsid w:val="00BF4CBE"/>
    <w:rsid w:val="00BF5727"/>
    <w:rsid w:val="00BF6309"/>
    <w:rsid w:val="00BF7A2E"/>
    <w:rsid w:val="00C00900"/>
    <w:rsid w:val="00C02010"/>
    <w:rsid w:val="00C03105"/>
    <w:rsid w:val="00C038C6"/>
    <w:rsid w:val="00C043E1"/>
    <w:rsid w:val="00C04780"/>
    <w:rsid w:val="00C04F1A"/>
    <w:rsid w:val="00C074A9"/>
    <w:rsid w:val="00C11121"/>
    <w:rsid w:val="00C112BE"/>
    <w:rsid w:val="00C12205"/>
    <w:rsid w:val="00C138C3"/>
    <w:rsid w:val="00C13D54"/>
    <w:rsid w:val="00C14850"/>
    <w:rsid w:val="00C14A3C"/>
    <w:rsid w:val="00C14BA5"/>
    <w:rsid w:val="00C14FEB"/>
    <w:rsid w:val="00C158D3"/>
    <w:rsid w:val="00C16658"/>
    <w:rsid w:val="00C168BC"/>
    <w:rsid w:val="00C16AD7"/>
    <w:rsid w:val="00C20421"/>
    <w:rsid w:val="00C21FD9"/>
    <w:rsid w:val="00C23019"/>
    <w:rsid w:val="00C23E4D"/>
    <w:rsid w:val="00C24365"/>
    <w:rsid w:val="00C245E7"/>
    <w:rsid w:val="00C24B17"/>
    <w:rsid w:val="00C26265"/>
    <w:rsid w:val="00C266C5"/>
    <w:rsid w:val="00C27575"/>
    <w:rsid w:val="00C30DAD"/>
    <w:rsid w:val="00C30DB4"/>
    <w:rsid w:val="00C318C9"/>
    <w:rsid w:val="00C368D3"/>
    <w:rsid w:val="00C406A5"/>
    <w:rsid w:val="00C40DAC"/>
    <w:rsid w:val="00C40DAE"/>
    <w:rsid w:val="00C418DF"/>
    <w:rsid w:val="00C426DB"/>
    <w:rsid w:val="00C42830"/>
    <w:rsid w:val="00C455C1"/>
    <w:rsid w:val="00C46E11"/>
    <w:rsid w:val="00C47FA6"/>
    <w:rsid w:val="00C501FD"/>
    <w:rsid w:val="00C50463"/>
    <w:rsid w:val="00C517B2"/>
    <w:rsid w:val="00C523D3"/>
    <w:rsid w:val="00C526AE"/>
    <w:rsid w:val="00C52DBF"/>
    <w:rsid w:val="00C53548"/>
    <w:rsid w:val="00C53DCB"/>
    <w:rsid w:val="00C5413F"/>
    <w:rsid w:val="00C5485A"/>
    <w:rsid w:val="00C55243"/>
    <w:rsid w:val="00C55BC4"/>
    <w:rsid w:val="00C55D62"/>
    <w:rsid w:val="00C56BAB"/>
    <w:rsid w:val="00C61E07"/>
    <w:rsid w:val="00C6261A"/>
    <w:rsid w:val="00C637D3"/>
    <w:rsid w:val="00C63A63"/>
    <w:rsid w:val="00C6455D"/>
    <w:rsid w:val="00C65877"/>
    <w:rsid w:val="00C6626E"/>
    <w:rsid w:val="00C66296"/>
    <w:rsid w:val="00C66301"/>
    <w:rsid w:val="00C6658C"/>
    <w:rsid w:val="00C668DF"/>
    <w:rsid w:val="00C675AB"/>
    <w:rsid w:val="00C70CB8"/>
    <w:rsid w:val="00C7415F"/>
    <w:rsid w:val="00C748A1"/>
    <w:rsid w:val="00C74F18"/>
    <w:rsid w:val="00C75101"/>
    <w:rsid w:val="00C76848"/>
    <w:rsid w:val="00C80541"/>
    <w:rsid w:val="00C80F99"/>
    <w:rsid w:val="00C8136A"/>
    <w:rsid w:val="00C82174"/>
    <w:rsid w:val="00C82C9A"/>
    <w:rsid w:val="00C82DAB"/>
    <w:rsid w:val="00C85067"/>
    <w:rsid w:val="00C86AA1"/>
    <w:rsid w:val="00C86E17"/>
    <w:rsid w:val="00C8724B"/>
    <w:rsid w:val="00C87768"/>
    <w:rsid w:val="00C9096C"/>
    <w:rsid w:val="00C91F02"/>
    <w:rsid w:val="00C94716"/>
    <w:rsid w:val="00C94BCF"/>
    <w:rsid w:val="00C95DD1"/>
    <w:rsid w:val="00C97437"/>
    <w:rsid w:val="00C97E1D"/>
    <w:rsid w:val="00CA1642"/>
    <w:rsid w:val="00CA287A"/>
    <w:rsid w:val="00CA674B"/>
    <w:rsid w:val="00CA7F3B"/>
    <w:rsid w:val="00CB1475"/>
    <w:rsid w:val="00CB150A"/>
    <w:rsid w:val="00CB1CCB"/>
    <w:rsid w:val="00CB5D69"/>
    <w:rsid w:val="00CB67FA"/>
    <w:rsid w:val="00CB6823"/>
    <w:rsid w:val="00CB6DC6"/>
    <w:rsid w:val="00CC01BB"/>
    <w:rsid w:val="00CC2ED0"/>
    <w:rsid w:val="00CC37A1"/>
    <w:rsid w:val="00CC51D9"/>
    <w:rsid w:val="00CC6CD5"/>
    <w:rsid w:val="00CC7956"/>
    <w:rsid w:val="00CC7E6A"/>
    <w:rsid w:val="00CD1692"/>
    <w:rsid w:val="00CD1A0B"/>
    <w:rsid w:val="00CD2ADF"/>
    <w:rsid w:val="00CD2C48"/>
    <w:rsid w:val="00CD3778"/>
    <w:rsid w:val="00CD39D1"/>
    <w:rsid w:val="00CD483F"/>
    <w:rsid w:val="00CD508C"/>
    <w:rsid w:val="00CD5310"/>
    <w:rsid w:val="00CD60D1"/>
    <w:rsid w:val="00CD6496"/>
    <w:rsid w:val="00CD75EE"/>
    <w:rsid w:val="00CE04E3"/>
    <w:rsid w:val="00CE26EC"/>
    <w:rsid w:val="00CE2E88"/>
    <w:rsid w:val="00CE4064"/>
    <w:rsid w:val="00CE4132"/>
    <w:rsid w:val="00CE4C5A"/>
    <w:rsid w:val="00CE52CC"/>
    <w:rsid w:val="00CE6123"/>
    <w:rsid w:val="00CF0788"/>
    <w:rsid w:val="00CF3D28"/>
    <w:rsid w:val="00CF4834"/>
    <w:rsid w:val="00CF4948"/>
    <w:rsid w:val="00CF4CAF"/>
    <w:rsid w:val="00CF5640"/>
    <w:rsid w:val="00CF6457"/>
    <w:rsid w:val="00CF7BB7"/>
    <w:rsid w:val="00D0021A"/>
    <w:rsid w:val="00D01FF4"/>
    <w:rsid w:val="00D02313"/>
    <w:rsid w:val="00D0274B"/>
    <w:rsid w:val="00D02BC1"/>
    <w:rsid w:val="00D03C7B"/>
    <w:rsid w:val="00D03D4C"/>
    <w:rsid w:val="00D051C4"/>
    <w:rsid w:val="00D05311"/>
    <w:rsid w:val="00D06BEE"/>
    <w:rsid w:val="00D07058"/>
    <w:rsid w:val="00D108A0"/>
    <w:rsid w:val="00D113C0"/>
    <w:rsid w:val="00D141C5"/>
    <w:rsid w:val="00D164EE"/>
    <w:rsid w:val="00D16FBF"/>
    <w:rsid w:val="00D173E0"/>
    <w:rsid w:val="00D20946"/>
    <w:rsid w:val="00D20DF1"/>
    <w:rsid w:val="00D2199F"/>
    <w:rsid w:val="00D21A05"/>
    <w:rsid w:val="00D239CA"/>
    <w:rsid w:val="00D23F83"/>
    <w:rsid w:val="00D24209"/>
    <w:rsid w:val="00D2486F"/>
    <w:rsid w:val="00D252E8"/>
    <w:rsid w:val="00D2551F"/>
    <w:rsid w:val="00D25D72"/>
    <w:rsid w:val="00D26197"/>
    <w:rsid w:val="00D27FE6"/>
    <w:rsid w:val="00D315DC"/>
    <w:rsid w:val="00D320EF"/>
    <w:rsid w:val="00D339E0"/>
    <w:rsid w:val="00D34AD5"/>
    <w:rsid w:val="00D3606D"/>
    <w:rsid w:val="00D37075"/>
    <w:rsid w:val="00D404D6"/>
    <w:rsid w:val="00D409F1"/>
    <w:rsid w:val="00D42B7F"/>
    <w:rsid w:val="00D42B8F"/>
    <w:rsid w:val="00D42B9F"/>
    <w:rsid w:val="00D43BD4"/>
    <w:rsid w:val="00D44506"/>
    <w:rsid w:val="00D44BEB"/>
    <w:rsid w:val="00D46355"/>
    <w:rsid w:val="00D46AD4"/>
    <w:rsid w:val="00D47B79"/>
    <w:rsid w:val="00D507DD"/>
    <w:rsid w:val="00D51CF5"/>
    <w:rsid w:val="00D52A62"/>
    <w:rsid w:val="00D55735"/>
    <w:rsid w:val="00D55788"/>
    <w:rsid w:val="00D565DD"/>
    <w:rsid w:val="00D566DD"/>
    <w:rsid w:val="00D57EAA"/>
    <w:rsid w:val="00D60A18"/>
    <w:rsid w:val="00D60FC3"/>
    <w:rsid w:val="00D61910"/>
    <w:rsid w:val="00D62D56"/>
    <w:rsid w:val="00D630A5"/>
    <w:rsid w:val="00D6413F"/>
    <w:rsid w:val="00D6518F"/>
    <w:rsid w:val="00D66C81"/>
    <w:rsid w:val="00D67429"/>
    <w:rsid w:val="00D67740"/>
    <w:rsid w:val="00D677C0"/>
    <w:rsid w:val="00D7141F"/>
    <w:rsid w:val="00D71A94"/>
    <w:rsid w:val="00D72C2A"/>
    <w:rsid w:val="00D75092"/>
    <w:rsid w:val="00D752B3"/>
    <w:rsid w:val="00D75DA6"/>
    <w:rsid w:val="00D76402"/>
    <w:rsid w:val="00D766EC"/>
    <w:rsid w:val="00D804E0"/>
    <w:rsid w:val="00D808A9"/>
    <w:rsid w:val="00D8126E"/>
    <w:rsid w:val="00D828C7"/>
    <w:rsid w:val="00D8332F"/>
    <w:rsid w:val="00D83825"/>
    <w:rsid w:val="00D83FD4"/>
    <w:rsid w:val="00D8470B"/>
    <w:rsid w:val="00D85604"/>
    <w:rsid w:val="00D86BEF"/>
    <w:rsid w:val="00D86C97"/>
    <w:rsid w:val="00D874D8"/>
    <w:rsid w:val="00D90400"/>
    <w:rsid w:val="00D92299"/>
    <w:rsid w:val="00D925B7"/>
    <w:rsid w:val="00D92E24"/>
    <w:rsid w:val="00D92F2C"/>
    <w:rsid w:val="00D94DB9"/>
    <w:rsid w:val="00D9526F"/>
    <w:rsid w:val="00D95978"/>
    <w:rsid w:val="00D97E14"/>
    <w:rsid w:val="00DA02B6"/>
    <w:rsid w:val="00DA2E87"/>
    <w:rsid w:val="00DA3318"/>
    <w:rsid w:val="00DA3DB5"/>
    <w:rsid w:val="00DA3E67"/>
    <w:rsid w:val="00DA6C3D"/>
    <w:rsid w:val="00DA70E9"/>
    <w:rsid w:val="00DA759A"/>
    <w:rsid w:val="00DA7A53"/>
    <w:rsid w:val="00DB1947"/>
    <w:rsid w:val="00DB1F0C"/>
    <w:rsid w:val="00DB2B11"/>
    <w:rsid w:val="00DB2E74"/>
    <w:rsid w:val="00DB31D4"/>
    <w:rsid w:val="00DB372E"/>
    <w:rsid w:val="00DB472B"/>
    <w:rsid w:val="00DB50D9"/>
    <w:rsid w:val="00DB6160"/>
    <w:rsid w:val="00DC037F"/>
    <w:rsid w:val="00DC0391"/>
    <w:rsid w:val="00DC0DE0"/>
    <w:rsid w:val="00DC2B3F"/>
    <w:rsid w:val="00DC43E9"/>
    <w:rsid w:val="00DC5AA1"/>
    <w:rsid w:val="00DC6927"/>
    <w:rsid w:val="00DC70BF"/>
    <w:rsid w:val="00DC7E02"/>
    <w:rsid w:val="00DC7E8B"/>
    <w:rsid w:val="00DD04F1"/>
    <w:rsid w:val="00DD2318"/>
    <w:rsid w:val="00DD27C5"/>
    <w:rsid w:val="00DD317A"/>
    <w:rsid w:val="00DD335D"/>
    <w:rsid w:val="00DD4160"/>
    <w:rsid w:val="00DD54D8"/>
    <w:rsid w:val="00DD712F"/>
    <w:rsid w:val="00DD7D89"/>
    <w:rsid w:val="00DE006D"/>
    <w:rsid w:val="00DE0319"/>
    <w:rsid w:val="00DE0AFB"/>
    <w:rsid w:val="00DE71DA"/>
    <w:rsid w:val="00DE786B"/>
    <w:rsid w:val="00DF0FAB"/>
    <w:rsid w:val="00DF15CD"/>
    <w:rsid w:val="00DF5F32"/>
    <w:rsid w:val="00E02F61"/>
    <w:rsid w:val="00E032AC"/>
    <w:rsid w:val="00E06E5F"/>
    <w:rsid w:val="00E06EBA"/>
    <w:rsid w:val="00E101F8"/>
    <w:rsid w:val="00E127A0"/>
    <w:rsid w:val="00E14772"/>
    <w:rsid w:val="00E1523C"/>
    <w:rsid w:val="00E1566C"/>
    <w:rsid w:val="00E156AC"/>
    <w:rsid w:val="00E16531"/>
    <w:rsid w:val="00E1697C"/>
    <w:rsid w:val="00E16E5C"/>
    <w:rsid w:val="00E1724E"/>
    <w:rsid w:val="00E178C0"/>
    <w:rsid w:val="00E17CDE"/>
    <w:rsid w:val="00E219E3"/>
    <w:rsid w:val="00E2214D"/>
    <w:rsid w:val="00E24877"/>
    <w:rsid w:val="00E2536E"/>
    <w:rsid w:val="00E265E5"/>
    <w:rsid w:val="00E267B6"/>
    <w:rsid w:val="00E31361"/>
    <w:rsid w:val="00E31A98"/>
    <w:rsid w:val="00E327B5"/>
    <w:rsid w:val="00E33431"/>
    <w:rsid w:val="00E3382D"/>
    <w:rsid w:val="00E34D87"/>
    <w:rsid w:val="00E36CA4"/>
    <w:rsid w:val="00E37095"/>
    <w:rsid w:val="00E4154B"/>
    <w:rsid w:val="00E4163A"/>
    <w:rsid w:val="00E42363"/>
    <w:rsid w:val="00E4338E"/>
    <w:rsid w:val="00E438FE"/>
    <w:rsid w:val="00E441FD"/>
    <w:rsid w:val="00E44926"/>
    <w:rsid w:val="00E44C80"/>
    <w:rsid w:val="00E470AE"/>
    <w:rsid w:val="00E47840"/>
    <w:rsid w:val="00E47FF1"/>
    <w:rsid w:val="00E50F24"/>
    <w:rsid w:val="00E51129"/>
    <w:rsid w:val="00E5186E"/>
    <w:rsid w:val="00E51F1F"/>
    <w:rsid w:val="00E52221"/>
    <w:rsid w:val="00E52D18"/>
    <w:rsid w:val="00E53481"/>
    <w:rsid w:val="00E54318"/>
    <w:rsid w:val="00E546B2"/>
    <w:rsid w:val="00E55024"/>
    <w:rsid w:val="00E62033"/>
    <w:rsid w:val="00E651A9"/>
    <w:rsid w:val="00E65234"/>
    <w:rsid w:val="00E659E1"/>
    <w:rsid w:val="00E65E86"/>
    <w:rsid w:val="00E66306"/>
    <w:rsid w:val="00E674FB"/>
    <w:rsid w:val="00E675AA"/>
    <w:rsid w:val="00E71F3F"/>
    <w:rsid w:val="00E72570"/>
    <w:rsid w:val="00E730DA"/>
    <w:rsid w:val="00E7333E"/>
    <w:rsid w:val="00E7341D"/>
    <w:rsid w:val="00E743B8"/>
    <w:rsid w:val="00E754A7"/>
    <w:rsid w:val="00E75C72"/>
    <w:rsid w:val="00E800B8"/>
    <w:rsid w:val="00E8075A"/>
    <w:rsid w:val="00E80F16"/>
    <w:rsid w:val="00E8322B"/>
    <w:rsid w:val="00E836BC"/>
    <w:rsid w:val="00E851E1"/>
    <w:rsid w:val="00E85492"/>
    <w:rsid w:val="00E92F38"/>
    <w:rsid w:val="00E93405"/>
    <w:rsid w:val="00E93744"/>
    <w:rsid w:val="00E946E6"/>
    <w:rsid w:val="00E94A35"/>
    <w:rsid w:val="00E95DF7"/>
    <w:rsid w:val="00E96324"/>
    <w:rsid w:val="00EA1E49"/>
    <w:rsid w:val="00EA2FC2"/>
    <w:rsid w:val="00EA2FEC"/>
    <w:rsid w:val="00EA412C"/>
    <w:rsid w:val="00EA48A3"/>
    <w:rsid w:val="00EA5247"/>
    <w:rsid w:val="00EA63C1"/>
    <w:rsid w:val="00EA6779"/>
    <w:rsid w:val="00EB0F3F"/>
    <w:rsid w:val="00EB12C4"/>
    <w:rsid w:val="00EB1559"/>
    <w:rsid w:val="00EB1A07"/>
    <w:rsid w:val="00EB2255"/>
    <w:rsid w:val="00EB2ED6"/>
    <w:rsid w:val="00EB302B"/>
    <w:rsid w:val="00EB41AE"/>
    <w:rsid w:val="00EB46D4"/>
    <w:rsid w:val="00EB4C94"/>
    <w:rsid w:val="00EB4FAD"/>
    <w:rsid w:val="00EB748C"/>
    <w:rsid w:val="00EB76F6"/>
    <w:rsid w:val="00EB7CB0"/>
    <w:rsid w:val="00EC033D"/>
    <w:rsid w:val="00EC176B"/>
    <w:rsid w:val="00EC2BDD"/>
    <w:rsid w:val="00EC4950"/>
    <w:rsid w:val="00EC60F1"/>
    <w:rsid w:val="00EC6CB8"/>
    <w:rsid w:val="00EC7E84"/>
    <w:rsid w:val="00ED0111"/>
    <w:rsid w:val="00ED2A0D"/>
    <w:rsid w:val="00ED2B7D"/>
    <w:rsid w:val="00ED46E5"/>
    <w:rsid w:val="00ED5341"/>
    <w:rsid w:val="00ED7D83"/>
    <w:rsid w:val="00EE013B"/>
    <w:rsid w:val="00EE052B"/>
    <w:rsid w:val="00EE2444"/>
    <w:rsid w:val="00EE2E1E"/>
    <w:rsid w:val="00EE5F00"/>
    <w:rsid w:val="00EE603B"/>
    <w:rsid w:val="00EE6AD9"/>
    <w:rsid w:val="00EE6B4C"/>
    <w:rsid w:val="00EE74B0"/>
    <w:rsid w:val="00EF0918"/>
    <w:rsid w:val="00EF3B61"/>
    <w:rsid w:val="00EF5AFB"/>
    <w:rsid w:val="00EF704C"/>
    <w:rsid w:val="00EF7B4F"/>
    <w:rsid w:val="00F00803"/>
    <w:rsid w:val="00F01C22"/>
    <w:rsid w:val="00F028A3"/>
    <w:rsid w:val="00F028F9"/>
    <w:rsid w:val="00F0398D"/>
    <w:rsid w:val="00F04736"/>
    <w:rsid w:val="00F05F15"/>
    <w:rsid w:val="00F06209"/>
    <w:rsid w:val="00F075D4"/>
    <w:rsid w:val="00F07724"/>
    <w:rsid w:val="00F07F0B"/>
    <w:rsid w:val="00F07F92"/>
    <w:rsid w:val="00F115E5"/>
    <w:rsid w:val="00F118D4"/>
    <w:rsid w:val="00F13356"/>
    <w:rsid w:val="00F13F4D"/>
    <w:rsid w:val="00F15DC9"/>
    <w:rsid w:val="00F161E4"/>
    <w:rsid w:val="00F16D43"/>
    <w:rsid w:val="00F17371"/>
    <w:rsid w:val="00F17E6E"/>
    <w:rsid w:val="00F20693"/>
    <w:rsid w:val="00F2095A"/>
    <w:rsid w:val="00F2157B"/>
    <w:rsid w:val="00F21D9A"/>
    <w:rsid w:val="00F21E4F"/>
    <w:rsid w:val="00F22A1C"/>
    <w:rsid w:val="00F25925"/>
    <w:rsid w:val="00F25F49"/>
    <w:rsid w:val="00F26410"/>
    <w:rsid w:val="00F2732A"/>
    <w:rsid w:val="00F279F2"/>
    <w:rsid w:val="00F27B9C"/>
    <w:rsid w:val="00F27FDA"/>
    <w:rsid w:val="00F30DAA"/>
    <w:rsid w:val="00F31089"/>
    <w:rsid w:val="00F32B7E"/>
    <w:rsid w:val="00F35C52"/>
    <w:rsid w:val="00F36471"/>
    <w:rsid w:val="00F375A2"/>
    <w:rsid w:val="00F37C5C"/>
    <w:rsid w:val="00F411D6"/>
    <w:rsid w:val="00F4368F"/>
    <w:rsid w:val="00F43C41"/>
    <w:rsid w:val="00F4487B"/>
    <w:rsid w:val="00F44939"/>
    <w:rsid w:val="00F44DD2"/>
    <w:rsid w:val="00F45C84"/>
    <w:rsid w:val="00F463E1"/>
    <w:rsid w:val="00F46717"/>
    <w:rsid w:val="00F46B54"/>
    <w:rsid w:val="00F46E2D"/>
    <w:rsid w:val="00F504FA"/>
    <w:rsid w:val="00F509BB"/>
    <w:rsid w:val="00F50B1F"/>
    <w:rsid w:val="00F528AC"/>
    <w:rsid w:val="00F52BE0"/>
    <w:rsid w:val="00F5565E"/>
    <w:rsid w:val="00F57D24"/>
    <w:rsid w:val="00F603E2"/>
    <w:rsid w:val="00F6098E"/>
    <w:rsid w:val="00F60D1D"/>
    <w:rsid w:val="00F614AF"/>
    <w:rsid w:val="00F63BF8"/>
    <w:rsid w:val="00F669DC"/>
    <w:rsid w:val="00F672F6"/>
    <w:rsid w:val="00F676F0"/>
    <w:rsid w:val="00F67787"/>
    <w:rsid w:val="00F70053"/>
    <w:rsid w:val="00F701A9"/>
    <w:rsid w:val="00F704DE"/>
    <w:rsid w:val="00F70AB0"/>
    <w:rsid w:val="00F7288E"/>
    <w:rsid w:val="00F73BE6"/>
    <w:rsid w:val="00F74544"/>
    <w:rsid w:val="00F750A3"/>
    <w:rsid w:val="00F75770"/>
    <w:rsid w:val="00F7597F"/>
    <w:rsid w:val="00F76280"/>
    <w:rsid w:val="00F773C1"/>
    <w:rsid w:val="00F77A3F"/>
    <w:rsid w:val="00F77A45"/>
    <w:rsid w:val="00F8074C"/>
    <w:rsid w:val="00F8084E"/>
    <w:rsid w:val="00F81EB6"/>
    <w:rsid w:val="00F82ECB"/>
    <w:rsid w:val="00F833C0"/>
    <w:rsid w:val="00F83CD0"/>
    <w:rsid w:val="00F84929"/>
    <w:rsid w:val="00F85226"/>
    <w:rsid w:val="00F906EF"/>
    <w:rsid w:val="00F9078C"/>
    <w:rsid w:val="00F91C48"/>
    <w:rsid w:val="00F92E27"/>
    <w:rsid w:val="00F92F1D"/>
    <w:rsid w:val="00F9355E"/>
    <w:rsid w:val="00F93775"/>
    <w:rsid w:val="00F93EAB"/>
    <w:rsid w:val="00F96B04"/>
    <w:rsid w:val="00F9794E"/>
    <w:rsid w:val="00F97984"/>
    <w:rsid w:val="00FA0DB3"/>
    <w:rsid w:val="00FA11C8"/>
    <w:rsid w:val="00FA1F46"/>
    <w:rsid w:val="00FA21DC"/>
    <w:rsid w:val="00FA2473"/>
    <w:rsid w:val="00FA2A54"/>
    <w:rsid w:val="00FA2EF8"/>
    <w:rsid w:val="00FA4A00"/>
    <w:rsid w:val="00FA4EB2"/>
    <w:rsid w:val="00FA797C"/>
    <w:rsid w:val="00FB0BE8"/>
    <w:rsid w:val="00FB1102"/>
    <w:rsid w:val="00FB1763"/>
    <w:rsid w:val="00FB1A6F"/>
    <w:rsid w:val="00FB1F0F"/>
    <w:rsid w:val="00FB3056"/>
    <w:rsid w:val="00FB414F"/>
    <w:rsid w:val="00FB53C5"/>
    <w:rsid w:val="00FB673F"/>
    <w:rsid w:val="00FB6BE5"/>
    <w:rsid w:val="00FB77F4"/>
    <w:rsid w:val="00FB7BFF"/>
    <w:rsid w:val="00FB7EA5"/>
    <w:rsid w:val="00FC0448"/>
    <w:rsid w:val="00FC0637"/>
    <w:rsid w:val="00FC0FDD"/>
    <w:rsid w:val="00FC1A0A"/>
    <w:rsid w:val="00FC23DB"/>
    <w:rsid w:val="00FC2D15"/>
    <w:rsid w:val="00FC32F9"/>
    <w:rsid w:val="00FC3F64"/>
    <w:rsid w:val="00FC67CB"/>
    <w:rsid w:val="00FC6862"/>
    <w:rsid w:val="00FD0209"/>
    <w:rsid w:val="00FD0701"/>
    <w:rsid w:val="00FD308D"/>
    <w:rsid w:val="00FD3B7F"/>
    <w:rsid w:val="00FD4093"/>
    <w:rsid w:val="00FD43A1"/>
    <w:rsid w:val="00FD4900"/>
    <w:rsid w:val="00FD4954"/>
    <w:rsid w:val="00FD4BFE"/>
    <w:rsid w:val="00FD4EE2"/>
    <w:rsid w:val="00FD523B"/>
    <w:rsid w:val="00FD5753"/>
    <w:rsid w:val="00FD76FF"/>
    <w:rsid w:val="00FE00EA"/>
    <w:rsid w:val="00FE1039"/>
    <w:rsid w:val="00FE1672"/>
    <w:rsid w:val="00FE1B09"/>
    <w:rsid w:val="00FE262C"/>
    <w:rsid w:val="00FE2B95"/>
    <w:rsid w:val="00FE2C92"/>
    <w:rsid w:val="00FE3E5D"/>
    <w:rsid w:val="00FE45E1"/>
    <w:rsid w:val="00FE5C61"/>
    <w:rsid w:val="00FE6559"/>
    <w:rsid w:val="00FF16FD"/>
    <w:rsid w:val="00FF2813"/>
    <w:rsid w:val="00FF2F14"/>
    <w:rsid w:val="00FF3FBF"/>
    <w:rsid w:val="00FF5562"/>
    <w:rsid w:val="00FF5CEC"/>
    <w:rsid w:val="00FF5DA2"/>
    <w:rsid w:val="00FF6F50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A7AB07"/>
  <w14:defaultImageDpi w14:val="96"/>
  <w15:docId w15:val="{27835D96-0074-4E3A-9BFB-0B7CAEC7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rsid w:val="0043452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8"/>
    <w:next w:val="a8"/>
    <w:link w:val="10"/>
    <w:uiPriority w:val="9"/>
    <w:qFormat/>
    <w:rsid w:val="00B70C25"/>
    <w:pPr>
      <w:keepNext/>
      <w:keepLines/>
      <w:spacing w:before="340" w:after="330" w:line="578" w:lineRule="auto"/>
      <w:jc w:val="left"/>
      <w:outlineLvl w:val="0"/>
    </w:pPr>
    <w:rPr>
      <w:rFonts w:ascii="MingLiU_HKSCS" w:eastAsia="MingLiU_HKSCS" w:hAnsi="MingLiU_HKSCS" w:cs="MingLiU_HKSCS"/>
      <w:b/>
      <w:bCs/>
      <w:color w:val="000000"/>
      <w:kern w:val="44"/>
      <w:sz w:val="44"/>
      <w:szCs w:val="44"/>
      <w:lang w:eastAsia="en-US"/>
    </w:rPr>
  </w:style>
  <w:style w:type="paragraph" w:styleId="2">
    <w:name w:val="heading 2"/>
    <w:basedOn w:val="a8"/>
    <w:next w:val="a8"/>
    <w:link w:val="20"/>
    <w:uiPriority w:val="9"/>
    <w:qFormat/>
    <w:rsid w:val="00595C88"/>
    <w:pPr>
      <w:keepNext/>
      <w:keepLines/>
      <w:spacing w:before="260" w:after="260" w:line="416" w:lineRule="auto"/>
      <w:jc w:val="left"/>
      <w:outlineLvl w:val="1"/>
    </w:pPr>
    <w:rPr>
      <w:rFonts w:ascii="Cambria" w:eastAsia="宋体" w:hAnsi="Cambria"/>
      <w:b/>
      <w:bCs/>
      <w:color w:val="000000"/>
      <w:kern w:val="0"/>
      <w:sz w:val="32"/>
      <w:szCs w:val="32"/>
      <w:lang w:eastAsia="en-US"/>
    </w:rPr>
  </w:style>
  <w:style w:type="paragraph" w:styleId="8">
    <w:name w:val="heading 8"/>
    <w:basedOn w:val="a8"/>
    <w:next w:val="a8"/>
    <w:link w:val="80"/>
    <w:uiPriority w:val="9"/>
    <w:semiHidden/>
    <w:unhideWhenUsed/>
    <w:qFormat/>
    <w:rsid w:val="00B92D4B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locked/>
    <w:rsid w:val="00B70C25"/>
    <w:rPr>
      <w:rFonts w:ascii="MingLiU_HKSCS" w:eastAsia="MingLiU_HKSCS" w:hAnsi="MingLiU_HKSCS" w:cs="Times New Roman"/>
      <w:b/>
      <w:color w:val="000000"/>
      <w:kern w:val="44"/>
      <w:sz w:val="44"/>
      <w:lang w:val="x-none" w:eastAsia="en-US"/>
    </w:rPr>
  </w:style>
  <w:style w:type="character" w:customStyle="1" w:styleId="20">
    <w:name w:val="标题 2 字符"/>
    <w:link w:val="2"/>
    <w:uiPriority w:val="9"/>
    <w:locked/>
    <w:rsid w:val="00595C88"/>
    <w:rPr>
      <w:rFonts w:ascii="Cambria" w:eastAsia="宋体" w:hAnsi="Cambria" w:cs="Times New Roman"/>
      <w:b/>
      <w:bCs/>
      <w:color w:val="000000"/>
      <w:kern w:val="0"/>
      <w:sz w:val="32"/>
      <w:szCs w:val="32"/>
      <w:lang w:val="x-none" w:eastAsia="en-US"/>
    </w:rPr>
  </w:style>
  <w:style w:type="character" w:customStyle="1" w:styleId="80">
    <w:name w:val="标题 8 字符"/>
    <w:link w:val="8"/>
    <w:uiPriority w:val="9"/>
    <w:locked/>
    <w:rsid w:val="00B92D4B"/>
    <w:rPr>
      <w:rFonts w:ascii="等线 Light" w:eastAsia="等线 Light" w:hAnsi="等线 Light" w:cs="Times New Roman"/>
      <w:sz w:val="24"/>
      <w:szCs w:val="24"/>
    </w:rPr>
  </w:style>
  <w:style w:type="table" w:styleId="ac">
    <w:name w:val="Table Grid"/>
    <w:basedOn w:val="aa"/>
    <w:uiPriority w:val="39"/>
    <w:qFormat/>
    <w:rsid w:val="0013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8"/>
    <w:link w:val="ae"/>
    <w:uiPriority w:val="99"/>
    <w:unhideWhenUsed/>
    <w:rsid w:val="0019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link w:val="ad"/>
    <w:uiPriority w:val="99"/>
    <w:locked/>
    <w:rsid w:val="00193555"/>
    <w:rPr>
      <w:rFonts w:cs="Times New Roman"/>
      <w:sz w:val="18"/>
      <w:szCs w:val="18"/>
    </w:rPr>
  </w:style>
  <w:style w:type="paragraph" w:styleId="af">
    <w:name w:val="footer"/>
    <w:basedOn w:val="a8"/>
    <w:link w:val="af0"/>
    <w:uiPriority w:val="99"/>
    <w:unhideWhenUsed/>
    <w:rsid w:val="00193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link w:val="af"/>
    <w:uiPriority w:val="99"/>
    <w:locked/>
    <w:rsid w:val="00193555"/>
    <w:rPr>
      <w:rFonts w:cs="Times New Roman"/>
      <w:sz w:val="18"/>
      <w:szCs w:val="18"/>
    </w:rPr>
  </w:style>
  <w:style w:type="paragraph" w:customStyle="1" w:styleId="af1">
    <w:name w:val="段"/>
    <w:link w:val="CharChar"/>
    <w:qFormat/>
    <w:rsid w:val="0066086B"/>
    <w:pPr>
      <w:autoSpaceDE w:val="0"/>
      <w:autoSpaceDN w:val="0"/>
      <w:ind w:firstLineChars="200" w:firstLine="200"/>
      <w:jc w:val="both"/>
    </w:pPr>
    <w:rPr>
      <w:rFonts w:ascii="宋体" w:eastAsia="宋体" w:hAnsi="Times New Roman"/>
      <w:sz w:val="21"/>
    </w:rPr>
  </w:style>
  <w:style w:type="character" w:customStyle="1" w:styleId="CharChar">
    <w:name w:val="段 Char Char"/>
    <w:link w:val="af1"/>
    <w:qFormat/>
    <w:locked/>
    <w:rsid w:val="0066086B"/>
    <w:rPr>
      <w:rFonts w:ascii="宋体" w:eastAsia="宋体" w:hAnsi="Times New Roman"/>
      <w:kern w:val="0"/>
      <w:sz w:val="20"/>
    </w:rPr>
  </w:style>
  <w:style w:type="paragraph" w:customStyle="1" w:styleId="af2">
    <w:name w:val="标准书眉一"/>
    <w:qFormat/>
    <w:rsid w:val="00776BF0"/>
    <w:pPr>
      <w:jc w:val="both"/>
    </w:pPr>
    <w:rPr>
      <w:rFonts w:ascii="Times New Roman" w:eastAsia="宋体" w:hAnsi="Times New Roman"/>
    </w:rPr>
  </w:style>
  <w:style w:type="paragraph" w:customStyle="1" w:styleId="a4">
    <w:name w:val="章标题"/>
    <w:next w:val="af1"/>
    <w:qFormat/>
    <w:rsid w:val="00CF7BB7"/>
    <w:pPr>
      <w:numPr>
        <w:ilvl w:val="1"/>
        <w:numId w:val="3"/>
      </w:numPr>
      <w:spacing w:beforeLines="50" w:before="50" w:afterLines="50" w:after="50"/>
      <w:jc w:val="both"/>
      <w:outlineLvl w:val="1"/>
    </w:pPr>
    <w:rPr>
      <w:rFonts w:ascii="黑体" w:eastAsia="黑体" w:hAnsi="黑体"/>
      <w:sz w:val="21"/>
    </w:rPr>
  </w:style>
  <w:style w:type="paragraph" w:customStyle="1" w:styleId="a5">
    <w:name w:val="一级条标题"/>
    <w:next w:val="af1"/>
    <w:link w:val="Char"/>
    <w:qFormat/>
    <w:rsid w:val="00CF7BB7"/>
    <w:pPr>
      <w:numPr>
        <w:ilvl w:val="2"/>
        <w:numId w:val="3"/>
      </w:numPr>
      <w:outlineLvl w:val="2"/>
    </w:pPr>
    <w:rPr>
      <w:rFonts w:ascii="Times New Roman" w:eastAsia="黑体" w:hAnsi="Times New Roman"/>
      <w:sz w:val="21"/>
    </w:rPr>
  </w:style>
  <w:style w:type="paragraph" w:customStyle="1" w:styleId="a6">
    <w:name w:val="二级条标题"/>
    <w:basedOn w:val="a5"/>
    <w:next w:val="af1"/>
    <w:link w:val="Char0"/>
    <w:qFormat/>
    <w:rsid w:val="00CF7BB7"/>
    <w:pPr>
      <w:numPr>
        <w:ilvl w:val="3"/>
      </w:numPr>
      <w:spacing w:line="360" w:lineRule="auto"/>
      <w:outlineLvl w:val="3"/>
    </w:pPr>
    <w:rPr>
      <w:b/>
    </w:rPr>
  </w:style>
  <w:style w:type="paragraph" w:customStyle="1" w:styleId="af3">
    <w:name w:val="三级条标题"/>
    <w:basedOn w:val="a6"/>
    <w:next w:val="af1"/>
    <w:link w:val="Char1"/>
    <w:qFormat/>
    <w:rsid w:val="00CF7BB7"/>
    <w:pPr>
      <w:numPr>
        <w:ilvl w:val="0"/>
        <w:numId w:val="0"/>
      </w:numPr>
      <w:outlineLvl w:val="4"/>
    </w:pPr>
  </w:style>
  <w:style w:type="paragraph" w:customStyle="1" w:styleId="a7">
    <w:name w:val="四级条标题"/>
    <w:basedOn w:val="af3"/>
    <w:next w:val="af1"/>
    <w:qFormat/>
    <w:rsid w:val="00CF7BB7"/>
    <w:pPr>
      <w:numPr>
        <w:ilvl w:val="5"/>
        <w:numId w:val="3"/>
      </w:numPr>
      <w:ind w:left="2520"/>
      <w:outlineLvl w:val="5"/>
    </w:pPr>
  </w:style>
  <w:style w:type="paragraph" w:customStyle="1" w:styleId="a3">
    <w:name w:val="前言、引言标题"/>
    <w:next w:val="a8"/>
    <w:qFormat/>
    <w:rsid w:val="00CF7BB7"/>
    <w:pPr>
      <w:numPr>
        <w:numId w:val="3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character" w:customStyle="1" w:styleId="Char0">
    <w:name w:val="二级条标题 Char"/>
    <w:link w:val="a6"/>
    <w:qFormat/>
    <w:locked/>
    <w:rsid w:val="00CF7BB7"/>
    <w:rPr>
      <w:rFonts w:ascii="Times New Roman" w:eastAsia="黑体" w:hAnsi="Times New Roman"/>
      <w:b/>
      <w:kern w:val="0"/>
      <w:sz w:val="20"/>
    </w:rPr>
  </w:style>
  <w:style w:type="character" w:customStyle="1" w:styleId="Char1">
    <w:name w:val="三级条标题 Char"/>
    <w:link w:val="af3"/>
    <w:qFormat/>
    <w:locked/>
    <w:rsid w:val="00BF5727"/>
    <w:rPr>
      <w:rFonts w:ascii="Times New Roman" w:eastAsia="黑体" w:hAnsi="Times New Roman"/>
      <w:b/>
      <w:kern w:val="0"/>
      <w:sz w:val="20"/>
    </w:rPr>
  </w:style>
  <w:style w:type="character" w:styleId="af4">
    <w:name w:val="annotation reference"/>
    <w:uiPriority w:val="99"/>
    <w:qFormat/>
    <w:rsid w:val="007E359D"/>
    <w:rPr>
      <w:rFonts w:cs="Times New Roman"/>
      <w:sz w:val="21"/>
    </w:rPr>
  </w:style>
  <w:style w:type="paragraph" w:styleId="af5">
    <w:name w:val="Normal (Web)"/>
    <w:basedOn w:val="a8"/>
    <w:uiPriority w:val="99"/>
    <w:semiHidden/>
    <w:unhideWhenUsed/>
    <w:rsid w:val="00F60D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6">
    <w:name w:val="标准文件_二级条标题"/>
    <w:next w:val="a8"/>
    <w:qFormat/>
    <w:rsid w:val="006D0BB4"/>
    <w:pPr>
      <w:widowControl w:val="0"/>
      <w:spacing w:beforeLines="50" w:before="50" w:afterLines="50" w:after="50"/>
      <w:jc w:val="both"/>
      <w:outlineLvl w:val="2"/>
    </w:pPr>
    <w:rPr>
      <w:rFonts w:ascii="黑体" w:eastAsia="黑体" w:hAnsi="Times New Roman"/>
      <w:sz w:val="21"/>
    </w:rPr>
  </w:style>
  <w:style w:type="paragraph" w:customStyle="1" w:styleId="af7">
    <w:name w:val="标准文件_三级条标题"/>
    <w:basedOn w:val="af6"/>
    <w:next w:val="a8"/>
    <w:qFormat/>
    <w:rsid w:val="006D0BB4"/>
    <w:pPr>
      <w:widowControl/>
      <w:outlineLvl w:val="3"/>
    </w:pPr>
  </w:style>
  <w:style w:type="paragraph" w:customStyle="1" w:styleId="af8">
    <w:name w:val="标准文件_四级条标题"/>
    <w:next w:val="a8"/>
    <w:qFormat/>
    <w:rsid w:val="006D0BB4"/>
    <w:pPr>
      <w:widowControl w:val="0"/>
      <w:spacing w:beforeLines="50" w:before="50" w:afterLines="50" w:after="50"/>
      <w:jc w:val="both"/>
      <w:outlineLvl w:val="4"/>
    </w:pPr>
    <w:rPr>
      <w:rFonts w:ascii="黑体" w:eastAsia="黑体" w:hAnsi="Times New Roman"/>
      <w:sz w:val="21"/>
    </w:rPr>
  </w:style>
  <w:style w:type="paragraph" w:customStyle="1" w:styleId="af9">
    <w:name w:val="标准文件_五级条标题"/>
    <w:next w:val="a8"/>
    <w:qFormat/>
    <w:rsid w:val="006D0BB4"/>
    <w:pPr>
      <w:widowControl w:val="0"/>
      <w:spacing w:beforeLines="50" w:before="50" w:afterLines="50" w:after="50"/>
      <w:jc w:val="both"/>
      <w:outlineLvl w:val="5"/>
    </w:pPr>
    <w:rPr>
      <w:rFonts w:ascii="黑体" w:eastAsia="黑体" w:hAnsi="Times New Roman"/>
      <w:sz w:val="21"/>
    </w:rPr>
  </w:style>
  <w:style w:type="paragraph" w:customStyle="1" w:styleId="afa">
    <w:name w:val="标准文件_章标题"/>
    <w:next w:val="a8"/>
    <w:qFormat/>
    <w:rsid w:val="006D0BB4"/>
    <w:pPr>
      <w:spacing w:beforeLines="100" w:before="100" w:afterLines="100" w:after="100"/>
      <w:jc w:val="both"/>
      <w:outlineLvl w:val="0"/>
    </w:pPr>
    <w:rPr>
      <w:rFonts w:ascii="黑体" w:eastAsia="黑体" w:hAnsi="Times New Roman"/>
      <w:sz w:val="21"/>
    </w:rPr>
  </w:style>
  <w:style w:type="paragraph" w:customStyle="1" w:styleId="afb">
    <w:name w:val="标准文件_一级条标题"/>
    <w:basedOn w:val="afa"/>
    <w:next w:val="a8"/>
    <w:qFormat/>
    <w:rsid w:val="006D0BB4"/>
    <w:pPr>
      <w:spacing w:beforeLines="50" w:before="50" w:afterLines="50" w:after="50"/>
      <w:outlineLvl w:val="1"/>
    </w:pPr>
  </w:style>
  <w:style w:type="paragraph" w:customStyle="1" w:styleId="afc">
    <w:name w:val="前言标题"/>
    <w:next w:val="a8"/>
    <w:qFormat/>
    <w:rsid w:val="006D0BB4"/>
    <w:p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">
    <w:name w:val="标准文件_术语条一"/>
    <w:basedOn w:val="a8"/>
    <w:next w:val="a8"/>
    <w:qFormat/>
    <w:rsid w:val="006D0BB4"/>
    <w:pPr>
      <w:widowControl/>
      <w:numPr>
        <w:ilvl w:val="2"/>
        <w:numId w:val="2"/>
      </w:numPr>
    </w:pPr>
    <w:rPr>
      <w:rFonts w:ascii="宋体" w:eastAsia="宋体" w:hAnsi="Times New Roman"/>
      <w:kern w:val="0"/>
      <w:szCs w:val="20"/>
    </w:rPr>
  </w:style>
  <w:style w:type="paragraph" w:customStyle="1" w:styleId="a1">
    <w:name w:val="标准文件_三级无标题"/>
    <w:basedOn w:val="af7"/>
    <w:qFormat/>
    <w:rsid w:val="0062497B"/>
    <w:pPr>
      <w:numPr>
        <w:ilvl w:val="4"/>
        <w:numId w:val="2"/>
      </w:num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d">
    <w:name w:val="标准文件_段"/>
    <w:link w:val="Char2"/>
    <w:rsid w:val="00E2214D"/>
    <w:pPr>
      <w:autoSpaceDE w:val="0"/>
      <w:autoSpaceDN w:val="0"/>
      <w:ind w:firstLineChars="200" w:firstLine="200"/>
      <w:jc w:val="both"/>
    </w:pPr>
    <w:rPr>
      <w:rFonts w:ascii="宋体" w:eastAsia="宋体" w:hAnsi="Times New Roman"/>
      <w:noProof/>
      <w:sz w:val="21"/>
    </w:rPr>
  </w:style>
  <w:style w:type="character" w:customStyle="1" w:styleId="Char2">
    <w:name w:val="标准文件_段 Char"/>
    <w:link w:val="afd"/>
    <w:locked/>
    <w:rsid w:val="00E2214D"/>
    <w:rPr>
      <w:rFonts w:ascii="宋体" w:eastAsia="宋体" w:hAnsi="Times New Roman"/>
      <w:noProof/>
      <w:kern w:val="0"/>
      <w:sz w:val="20"/>
    </w:rPr>
  </w:style>
  <w:style w:type="paragraph" w:customStyle="1" w:styleId="a0">
    <w:name w:val="标准文件_二级无标题"/>
    <w:basedOn w:val="af6"/>
    <w:qFormat/>
    <w:rsid w:val="00974EE1"/>
    <w:pPr>
      <w:numPr>
        <w:ilvl w:val="3"/>
        <w:numId w:val="2"/>
      </w:numPr>
      <w:spacing w:beforeLines="0" w:before="0" w:afterLines="0" w:after="0"/>
      <w:outlineLvl w:val="9"/>
    </w:pPr>
    <w:rPr>
      <w:rFonts w:ascii="宋体" w:eastAsia="宋体"/>
    </w:rPr>
  </w:style>
  <w:style w:type="paragraph" w:styleId="afe">
    <w:name w:val="List Paragraph"/>
    <w:basedOn w:val="a8"/>
    <w:uiPriority w:val="34"/>
    <w:unhideWhenUsed/>
    <w:qFormat/>
    <w:rsid w:val="001801CD"/>
    <w:pPr>
      <w:ind w:firstLineChars="200" w:firstLine="420"/>
    </w:pPr>
  </w:style>
  <w:style w:type="character" w:customStyle="1" w:styleId="Char">
    <w:name w:val="一级条标题 Char"/>
    <w:link w:val="a5"/>
    <w:qFormat/>
    <w:locked/>
    <w:rsid w:val="004204E0"/>
    <w:rPr>
      <w:rFonts w:ascii="Times New Roman" w:eastAsia="黑体" w:hAnsi="Times New Roman"/>
      <w:kern w:val="0"/>
      <w:sz w:val="20"/>
    </w:rPr>
  </w:style>
  <w:style w:type="paragraph" w:customStyle="1" w:styleId="a2">
    <w:name w:val="标准文件_四级无标题"/>
    <w:basedOn w:val="af8"/>
    <w:qFormat/>
    <w:rsid w:val="007F23AF"/>
    <w:pPr>
      <w:numPr>
        <w:ilvl w:val="5"/>
        <w:numId w:val="2"/>
      </w:num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styleId="aff">
    <w:name w:val="Date"/>
    <w:basedOn w:val="a8"/>
    <w:next w:val="a8"/>
    <w:link w:val="aff0"/>
    <w:uiPriority w:val="99"/>
    <w:semiHidden/>
    <w:unhideWhenUsed/>
    <w:rsid w:val="00AD7E5B"/>
    <w:pPr>
      <w:ind w:leftChars="2500" w:left="100"/>
    </w:pPr>
  </w:style>
  <w:style w:type="character" w:customStyle="1" w:styleId="aff0">
    <w:name w:val="日期 字符"/>
    <w:link w:val="aff"/>
    <w:uiPriority w:val="99"/>
    <w:semiHidden/>
    <w:locked/>
    <w:rsid w:val="00AD7E5B"/>
    <w:rPr>
      <w:rFonts w:cs="Times New Roman"/>
      <w:sz w:val="22"/>
      <w:szCs w:val="22"/>
    </w:rPr>
  </w:style>
  <w:style w:type="table" w:customStyle="1" w:styleId="11">
    <w:name w:val="网格型1"/>
    <w:basedOn w:val="aa"/>
    <w:next w:val="ac"/>
    <w:uiPriority w:val="39"/>
    <w:qFormat/>
    <w:rsid w:val="001537A0"/>
    <w:pPr>
      <w:jc w:val="both"/>
    </w:pPr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BB4362"/>
    <w:rPr>
      <w:kern w:val="2"/>
      <w:sz w:val="21"/>
      <w:szCs w:val="22"/>
    </w:rPr>
  </w:style>
  <w:style w:type="paragraph" w:customStyle="1" w:styleId="aff2">
    <w:name w:val="标准文件_表格"/>
    <w:basedOn w:val="afd"/>
    <w:qFormat/>
    <w:rsid w:val="004F5897"/>
    <w:pPr>
      <w:ind w:firstLineChars="0" w:firstLine="0"/>
      <w:jc w:val="center"/>
    </w:pPr>
    <w:rPr>
      <w:noProof w:val="0"/>
      <w:sz w:val="18"/>
    </w:rPr>
  </w:style>
  <w:style w:type="character" w:styleId="aff3">
    <w:name w:val="Placeholder Text"/>
    <w:basedOn w:val="a9"/>
    <w:uiPriority w:val="99"/>
    <w:semiHidden/>
    <w:rsid w:val="00F704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6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6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69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43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9">
    <wetp:webextensionref xmlns:r="http://schemas.openxmlformats.org/officeDocument/2006/relationships" r:id="rId1"/>
  </wetp:taskpane>
  <wetp:taskpane dockstate="right" visibility="0" width="525" row="9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E000E77-DE3D-4EC8-876E-E18F19D6D694}">
  <we:reference id="wa104379193" version="1.0.0.0" store="zh-CN" storeType="OMEX"/>
  <we:alternateReferences>
    <we:reference id="WA104379193" version="1.0.0.0" store="WA104379193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8DBC6B2-BF5C-4252-A5ED-1CF1AC8A77CA}">
  <we:reference id="wa104312191" version="1.2.0.0" store="zh-CN" storeType="OMEX"/>
  <we:alternateReferences>
    <we:reference id="wa104312191" version="1.2.0.0" store="WA10431219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B8E1-1BC8-4BD0-93AE-DC1FCB6E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5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Amoas</dc:creator>
  <cp:keywords/>
  <dc:description/>
  <cp:lastModifiedBy>cqf_mail@163.com</cp:lastModifiedBy>
  <cp:revision>202</cp:revision>
  <cp:lastPrinted>2022-11-08T08:16:00Z</cp:lastPrinted>
  <dcterms:created xsi:type="dcterms:W3CDTF">2022-08-29T23:37:00Z</dcterms:created>
  <dcterms:modified xsi:type="dcterms:W3CDTF">2024-04-01T02:05:00Z</dcterms:modified>
</cp:coreProperties>
</file>