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EC96C68" w14:textId="77777777" w:rsidTr="007B7453">
        <w:tc>
          <w:tcPr>
            <w:tcW w:w="509" w:type="dxa"/>
          </w:tcPr>
          <w:p w14:paraId="5C02795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5F6F95E" w14:textId="77777777" w:rsidR="00672BFD" w:rsidRPr="00672BFD" w:rsidRDefault="009B78CC"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60BE09E" w14:textId="77777777" w:rsidTr="007B7453">
        <w:tc>
          <w:tcPr>
            <w:tcW w:w="509" w:type="dxa"/>
          </w:tcPr>
          <w:p w14:paraId="2050A2C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08193B1" w14:textId="77777777" w:rsidR="00FB231D" w:rsidRPr="00672BFD" w:rsidRDefault="009B78CC"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47A1EF8" w14:textId="77777777" w:rsidTr="00DF5F11">
        <w:tc>
          <w:tcPr>
            <w:tcW w:w="6407" w:type="dxa"/>
          </w:tcPr>
          <w:p w14:paraId="60B4D5C7"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53CCA61" wp14:editId="782CB26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9B78CC">
              <w:fldChar w:fldCharType="begin">
                <w:ffData>
                  <w:name w:val="c1"/>
                  <w:enabled/>
                  <w:calcOnExit w:val="0"/>
                  <w:textInput>
                    <w:maxLength w:val="8"/>
                  </w:textInput>
                </w:ffData>
              </w:fldChar>
            </w:r>
            <w:bookmarkStart w:id="3" w:name="c1"/>
            <w:r>
              <w:instrText xml:space="preserve"> FORMTEXT </w:instrText>
            </w:r>
            <w:r w:rsidR="009B78CC">
              <w:fldChar w:fldCharType="separate"/>
            </w:r>
            <w:r w:rsidR="000B69E8">
              <w:rPr>
                <w:rFonts w:hint="eastAsia"/>
              </w:rPr>
              <w:t>44</w:t>
            </w:r>
            <w:r w:rsidR="009B78CC">
              <w:fldChar w:fldCharType="end"/>
            </w:r>
            <w:bookmarkEnd w:id="3"/>
          </w:p>
        </w:tc>
      </w:tr>
    </w:tbl>
    <w:p w14:paraId="2C02C43F" w14:textId="77777777" w:rsidR="0000040A" w:rsidRPr="007B7453" w:rsidRDefault="009B78CC"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B69E8">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012F688D"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9B78CC">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9B78CC">
        <w:fldChar w:fldCharType="separate"/>
      </w:r>
      <w:r w:rsidR="000B69E8" w:rsidRPr="00C9646B">
        <w:rPr>
          <w:rFonts w:hint="eastAsia"/>
          <w:lang w:val="de-DE"/>
        </w:rPr>
        <w:t>44</w:t>
      </w:r>
      <w:r w:rsidR="005F4712" w:rsidRPr="005F4712">
        <w:rPr>
          <w:lang w:val="fr-FR"/>
        </w:rPr>
        <w:t>/T</w:t>
      </w:r>
      <w:r w:rsidR="009B78CC">
        <w:fldChar w:fldCharType="end"/>
      </w:r>
      <w:bookmarkEnd w:id="5"/>
      <w:r w:rsidRPr="005F4712">
        <w:rPr>
          <w:lang w:val="fr-FR"/>
        </w:rPr>
        <w:t xml:space="preserve"> </w:t>
      </w:r>
      <w:r w:rsidR="009B78CC">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9B78CC">
        <w:fldChar w:fldCharType="separate"/>
      </w:r>
      <w:r w:rsidR="006E23EA" w:rsidRPr="0012059C">
        <w:rPr>
          <w:lang w:val="fr-FR"/>
        </w:rPr>
        <w:t>XXXX</w:t>
      </w:r>
      <w:r w:rsidR="009B78CC">
        <w:fldChar w:fldCharType="end"/>
      </w:r>
      <w:bookmarkEnd w:id="6"/>
      <w:r w:rsidR="004644A6" w:rsidRPr="005F4712">
        <w:rPr>
          <w:rFonts w:hAnsi="黑体"/>
          <w:lang w:val="fr-FR"/>
        </w:rPr>
        <w:t>—</w:t>
      </w:r>
      <w:r w:rsidR="009B78CC">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9B78CC">
        <w:fldChar w:fldCharType="separate"/>
      </w:r>
      <w:r w:rsidR="00087A77" w:rsidRPr="005F4712">
        <w:rPr>
          <w:lang w:val="fr-FR"/>
        </w:rPr>
        <w:t>XXXX</w:t>
      </w:r>
      <w:r w:rsidR="009B78CC">
        <w:fldChar w:fldCharType="end"/>
      </w:r>
      <w:bookmarkEnd w:id="7"/>
    </w:p>
    <w:p w14:paraId="12CA9D87" w14:textId="77777777" w:rsidR="00E846C8" w:rsidRPr="001E4882" w:rsidRDefault="009B78CC"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209EF48" w14:textId="43B227EB" w:rsidR="008F70BD" w:rsidRPr="007B7453" w:rsidRDefault="00F66A71"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65C5A223" wp14:editId="65BAA0A8">
                <wp:simplePos x="0" y="0"/>
                <wp:positionH relativeFrom="page">
                  <wp:posOffset>900430</wp:posOffset>
                </wp:positionH>
                <wp:positionV relativeFrom="page">
                  <wp:posOffset>2700654</wp:posOffset>
                </wp:positionV>
                <wp:extent cx="6120130" cy="0"/>
                <wp:effectExtent l="0" t="0" r="0" b="0"/>
                <wp:wrapNone/>
                <wp:docPr id="56826471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100543"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522D54B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017D17B" w14:textId="77777777" w:rsidR="006816A4" w:rsidRDefault="009B78C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0B69E8">
        <w:t>在用乘客电梯和载货电梯风险评价规范</w:t>
      </w:r>
      <w:r>
        <w:fldChar w:fldCharType="end"/>
      </w:r>
      <w:bookmarkEnd w:id="9"/>
    </w:p>
    <w:p w14:paraId="1CCC1814" w14:textId="77777777" w:rsidR="00815419" w:rsidRPr="00815419" w:rsidRDefault="00815419" w:rsidP="00324EDD">
      <w:pPr>
        <w:framePr w:w="9639" w:h="6974" w:hRule="exact" w:wrap="around" w:vAnchor="page" w:hAnchor="page" w:x="1419" w:y="6408" w:anchorLock="1"/>
        <w:ind w:left="-1418"/>
      </w:pPr>
    </w:p>
    <w:p w14:paraId="5CC47A2D" w14:textId="40C2A680" w:rsidR="00755402" w:rsidRPr="00D3660F" w:rsidRDefault="009B78CC"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0B69E8" w:rsidRPr="000B69E8">
        <w:rPr>
          <w:rFonts w:ascii="黑体" w:eastAsia="黑体" w:hAnsi="黑体"/>
          <w:noProof/>
          <w:szCs w:val="28"/>
        </w:rPr>
        <w:t xml:space="preserve">Specifications for risk assessment of </w:t>
      </w:r>
      <w:r w:rsidR="00F56BE6" w:rsidRPr="00F56BE6">
        <w:rPr>
          <w:rFonts w:ascii="黑体" w:eastAsia="黑体" w:hAnsi="黑体"/>
          <w:noProof/>
          <w:szCs w:val="28"/>
        </w:rPr>
        <w:t>existing passenger and goods passenger lifts</w:t>
      </w:r>
      <w:r w:rsidRPr="00D3660F">
        <w:rPr>
          <w:rFonts w:ascii="黑体" w:eastAsia="黑体" w:hAnsi="黑体"/>
          <w:noProof/>
          <w:szCs w:val="28"/>
        </w:rPr>
        <w:fldChar w:fldCharType="end"/>
      </w:r>
      <w:bookmarkEnd w:id="10"/>
    </w:p>
    <w:p w14:paraId="788FF20D" w14:textId="77777777" w:rsidR="00815419" w:rsidRPr="00324EDD" w:rsidRDefault="00815419" w:rsidP="00324EDD">
      <w:pPr>
        <w:framePr w:w="9639" w:h="6974" w:hRule="exact" w:wrap="around" w:vAnchor="page" w:hAnchor="page" w:x="1419" w:y="6408" w:anchorLock="1"/>
        <w:spacing w:line="760" w:lineRule="exact"/>
        <w:ind w:left="-1418"/>
      </w:pPr>
    </w:p>
    <w:p w14:paraId="4545D78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36A4B28" w14:textId="58386276" w:rsidR="00CA7AFD" w:rsidRPr="00AC4D95" w:rsidRDefault="009B78C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FD213B3" w14:textId="42799D44" w:rsidR="0036429C" w:rsidRDefault="009B78CC"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C9646B">
        <w:rPr>
          <w:rFonts w:hint="eastAsia"/>
          <w:noProof/>
          <w:sz w:val="21"/>
          <w:szCs w:val="28"/>
        </w:rPr>
        <w:t>（本草案完成时间：</w:t>
      </w:r>
      <w:r w:rsidR="00C9646B">
        <w:rPr>
          <w:rFonts w:hint="eastAsia"/>
          <w:noProof/>
          <w:sz w:val="21"/>
          <w:szCs w:val="28"/>
        </w:rPr>
        <w:t>2024</w:t>
      </w:r>
      <w:r w:rsidR="00C9646B">
        <w:rPr>
          <w:rFonts w:hint="eastAsia"/>
          <w:noProof/>
          <w:sz w:val="21"/>
          <w:szCs w:val="28"/>
        </w:rPr>
        <w:t>年</w:t>
      </w:r>
      <w:r w:rsidR="00C9646B">
        <w:rPr>
          <w:rFonts w:hint="eastAsia"/>
          <w:noProof/>
          <w:sz w:val="21"/>
          <w:szCs w:val="28"/>
        </w:rPr>
        <w:t>4</w:t>
      </w:r>
      <w:r w:rsidR="00C9646B">
        <w:rPr>
          <w:rFonts w:hint="eastAsia"/>
          <w:noProof/>
          <w:sz w:val="21"/>
          <w:szCs w:val="28"/>
        </w:rPr>
        <w:t>月</w:t>
      </w:r>
      <w:r w:rsidR="00C9646B">
        <w:rPr>
          <w:rFonts w:hint="eastAsia"/>
          <w:noProof/>
          <w:sz w:val="21"/>
          <w:szCs w:val="28"/>
        </w:rPr>
        <w:t>19</w:t>
      </w:r>
      <w:r w:rsidR="00C9646B">
        <w:rPr>
          <w:rFonts w:hint="eastAsia"/>
          <w:noProof/>
          <w:sz w:val="21"/>
          <w:szCs w:val="28"/>
        </w:rPr>
        <w:t>日）</w:t>
      </w:r>
      <w:r>
        <w:rPr>
          <w:noProof/>
          <w:sz w:val="21"/>
          <w:szCs w:val="28"/>
        </w:rPr>
        <w:fldChar w:fldCharType="end"/>
      </w:r>
      <w:bookmarkEnd w:id="12"/>
    </w:p>
    <w:p w14:paraId="794A8F84" w14:textId="77777777" w:rsidR="00DE703F" w:rsidRPr="00A6537A" w:rsidRDefault="009B78CC" w:rsidP="00AE112E">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3C70C4D2" w14:textId="77777777" w:rsidR="00CD50A1" w:rsidRDefault="009B78CC"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B69E8">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4D3B8E85" w14:textId="77777777" w:rsidR="00CD50A1" w:rsidRDefault="009B78CC"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B69E8">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00D7632E" w14:textId="77777777" w:rsidR="007B7453" w:rsidRPr="004C7E8B" w:rsidRDefault="009B78CC"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B69E8" w:rsidRPr="000B69E8">
        <w:rPr>
          <w:rFonts w:hAnsi="黑体" w:hint="eastAsia"/>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62048D89" w14:textId="3A80E407" w:rsidR="00A02BAE" w:rsidRPr="00CD50A1" w:rsidRDefault="00F66A71" w:rsidP="00A02BAE">
      <w:pPr>
        <w:rPr>
          <w:rFonts w:ascii="宋体" w:hAnsi="宋体"/>
          <w:sz w:val="28"/>
          <w:szCs w:val="28"/>
        </w:rPr>
        <w:sectPr w:rsidR="00A02BAE" w:rsidRPr="00CD50A1" w:rsidSect="00F62D1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69EA0EE0" wp14:editId="6019027A">
                <wp:simplePos x="0" y="0"/>
                <wp:positionH relativeFrom="page">
                  <wp:posOffset>899795</wp:posOffset>
                </wp:positionH>
                <wp:positionV relativeFrom="page">
                  <wp:posOffset>9253219</wp:posOffset>
                </wp:positionV>
                <wp:extent cx="6120130" cy="0"/>
                <wp:effectExtent l="0" t="0" r="0" b="0"/>
                <wp:wrapNone/>
                <wp:docPr id="149004172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5796C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63B6B8F4" w14:textId="77777777" w:rsidR="00406A09" w:rsidRDefault="00406A09" w:rsidP="00406A09">
      <w:pPr>
        <w:pStyle w:val="affffff2"/>
        <w:spacing w:after="468"/>
      </w:pPr>
      <w:bookmarkStart w:id="21" w:name="BookMark1"/>
      <w:r w:rsidRPr="00406A09">
        <w:rPr>
          <w:rFonts w:hint="eastAsia"/>
          <w:spacing w:val="320"/>
        </w:rPr>
        <w:lastRenderedPageBreak/>
        <w:t>目</w:t>
      </w:r>
      <w:r>
        <w:rPr>
          <w:rFonts w:hint="eastAsia"/>
        </w:rPr>
        <w:t>次</w:t>
      </w:r>
    </w:p>
    <w:p w14:paraId="73E25B6E" w14:textId="04413730" w:rsidR="00406A09" w:rsidRPr="00406A09" w:rsidRDefault="009B78CC">
      <w:pPr>
        <w:pStyle w:val="TOC1"/>
        <w:tabs>
          <w:tab w:val="right" w:leader="dot" w:pos="9344"/>
        </w:tabs>
        <w:rPr>
          <w:rFonts w:asciiTheme="minorHAnsi" w:eastAsiaTheme="minorEastAsia" w:hAnsiTheme="minorHAnsi" w:cstheme="minorBidi"/>
          <w:noProof/>
          <w:szCs w:val="22"/>
        </w:rPr>
      </w:pPr>
      <w:r w:rsidRPr="00406A09">
        <w:fldChar w:fldCharType="begin"/>
      </w:r>
      <w:r w:rsidR="00406A09" w:rsidRPr="00406A09">
        <w:instrText xml:space="preserve"> TOC \o "1-1" \h \t "标准文件_一级条标题,2,标准文件_附录一级条标题,2," </w:instrText>
      </w:r>
      <w:r w:rsidRPr="00406A09">
        <w:fldChar w:fldCharType="separate"/>
      </w:r>
      <w:hyperlink w:anchor="_Toc164415602" w:history="1">
        <w:r w:rsidR="00406A09" w:rsidRPr="00406A09">
          <w:rPr>
            <w:rStyle w:val="affffffe"/>
            <w:noProof/>
          </w:rPr>
          <w:t>前言</w:t>
        </w:r>
        <w:r w:rsidR="00406A09" w:rsidRPr="00406A09">
          <w:rPr>
            <w:noProof/>
          </w:rPr>
          <w:tab/>
        </w:r>
        <w:r w:rsidRPr="00406A09">
          <w:rPr>
            <w:noProof/>
          </w:rPr>
          <w:fldChar w:fldCharType="begin"/>
        </w:r>
        <w:r w:rsidR="00406A09" w:rsidRPr="00406A09">
          <w:rPr>
            <w:noProof/>
          </w:rPr>
          <w:instrText xml:space="preserve"> PAGEREF _Toc164415602 \h </w:instrText>
        </w:r>
        <w:r w:rsidRPr="00406A09">
          <w:rPr>
            <w:noProof/>
          </w:rPr>
        </w:r>
        <w:r w:rsidRPr="00406A09">
          <w:rPr>
            <w:noProof/>
          </w:rPr>
          <w:fldChar w:fldCharType="separate"/>
        </w:r>
        <w:r w:rsidR="00A41638">
          <w:rPr>
            <w:noProof/>
          </w:rPr>
          <w:t>II</w:t>
        </w:r>
        <w:r w:rsidRPr="00406A09">
          <w:rPr>
            <w:noProof/>
          </w:rPr>
          <w:fldChar w:fldCharType="end"/>
        </w:r>
      </w:hyperlink>
    </w:p>
    <w:p w14:paraId="4DDA6F4A" w14:textId="692C35C8"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03" w:history="1">
        <w:r w:rsidR="00406A09" w:rsidRPr="00406A09">
          <w:rPr>
            <w:rStyle w:val="affffffe"/>
            <w:noProof/>
          </w:rPr>
          <w:t>1</w:t>
        </w:r>
        <w:r w:rsidR="00406A09">
          <w:rPr>
            <w:rStyle w:val="affffffe"/>
            <w:noProof/>
          </w:rPr>
          <w:t xml:space="preserve"> </w:t>
        </w:r>
        <w:r w:rsidR="00406A09" w:rsidRPr="00406A09">
          <w:rPr>
            <w:rStyle w:val="affffffe"/>
            <w:noProof/>
          </w:rPr>
          <w:t xml:space="preserve"> 范围</w:t>
        </w:r>
        <w:r w:rsidR="00406A09" w:rsidRPr="00406A09">
          <w:rPr>
            <w:noProof/>
          </w:rPr>
          <w:tab/>
        </w:r>
        <w:r w:rsidR="009B78CC" w:rsidRPr="00406A09">
          <w:rPr>
            <w:noProof/>
          </w:rPr>
          <w:fldChar w:fldCharType="begin"/>
        </w:r>
        <w:r w:rsidR="00406A09" w:rsidRPr="00406A09">
          <w:rPr>
            <w:noProof/>
          </w:rPr>
          <w:instrText xml:space="preserve"> PAGEREF _Toc164415603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4FEC4C1D" w14:textId="1C4B2047"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04" w:history="1">
        <w:r w:rsidR="00406A09" w:rsidRPr="00406A09">
          <w:rPr>
            <w:rStyle w:val="affffffe"/>
            <w:noProof/>
          </w:rPr>
          <w:t>2</w:t>
        </w:r>
        <w:r w:rsidR="00406A09">
          <w:rPr>
            <w:rStyle w:val="affffffe"/>
            <w:noProof/>
          </w:rPr>
          <w:t xml:space="preserve"> </w:t>
        </w:r>
        <w:r w:rsidR="00406A09" w:rsidRPr="00406A09">
          <w:rPr>
            <w:rStyle w:val="affffffe"/>
            <w:noProof/>
          </w:rPr>
          <w:t xml:space="preserve"> 规范性引用文件</w:t>
        </w:r>
        <w:r w:rsidR="00406A09" w:rsidRPr="00406A09">
          <w:rPr>
            <w:noProof/>
          </w:rPr>
          <w:tab/>
        </w:r>
        <w:r w:rsidR="009B78CC" w:rsidRPr="00406A09">
          <w:rPr>
            <w:noProof/>
          </w:rPr>
          <w:fldChar w:fldCharType="begin"/>
        </w:r>
        <w:r w:rsidR="00406A09" w:rsidRPr="00406A09">
          <w:rPr>
            <w:noProof/>
          </w:rPr>
          <w:instrText xml:space="preserve"> PAGEREF _Toc164415604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3730D365" w14:textId="794E2A42"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05" w:history="1">
        <w:r w:rsidR="00406A09" w:rsidRPr="00406A09">
          <w:rPr>
            <w:rStyle w:val="affffffe"/>
            <w:noProof/>
          </w:rPr>
          <w:t>3</w:t>
        </w:r>
        <w:r w:rsidR="00406A09">
          <w:rPr>
            <w:rStyle w:val="affffffe"/>
            <w:noProof/>
          </w:rPr>
          <w:t xml:space="preserve"> </w:t>
        </w:r>
        <w:r w:rsidR="00406A09" w:rsidRPr="00406A09">
          <w:rPr>
            <w:rStyle w:val="affffffe"/>
            <w:noProof/>
          </w:rPr>
          <w:t xml:space="preserve"> 术语和定义</w:t>
        </w:r>
        <w:r w:rsidR="00406A09" w:rsidRPr="00406A09">
          <w:rPr>
            <w:noProof/>
          </w:rPr>
          <w:tab/>
        </w:r>
        <w:r w:rsidR="009B78CC" w:rsidRPr="00406A09">
          <w:rPr>
            <w:noProof/>
          </w:rPr>
          <w:fldChar w:fldCharType="begin"/>
        </w:r>
        <w:r w:rsidR="00406A09" w:rsidRPr="00406A09">
          <w:rPr>
            <w:noProof/>
          </w:rPr>
          <w:instrText xml:space="preserve"> PAGEREF _Toc164415605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672AA1E1" w14:textId="209DB00B"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06" w:history="1">
        <w:r w:rsidR="00406A09" w:rsidRPr="00406A09">
          <w:rPr>
            <w:rStyle w:val="affffffe"/>
            <w:noProof/>
          </w:rPr>
          <w:t>4</w:t>
        </w:r>
        <w:r w:rsidR="00406A09">
          <w:rPr>
            <w:rStyle w:val="affffffe"/>
            <w:noProof/>
          </w:rPr>
          <w:t xml:space="preserve"> </w:t>
        </w:r>
        <w:r w:rsidR="00406A09" w:rsidRPr="00406A09">
          <w:rPr>
            <w:rStyle w:val="affffffe"/>
            <w:noProof/>
          </w:rPr>
          <w:t xml:space="preserve"> 风险评价组织及人员</w:t>
        </w:r>
        <w:r w:rsidR="00406A09" w:rsidRPr="00406A09">
          <w:rPr>
            <w:noProof/>
          </w:rPr>
          <w:tab/>
        </w:r>
        <w:r w:rsidR="009B78CC" w:rsidRPr="00406A09">
          <w:rPr>
            <w:noProof/>
          </w:rPr>
          <w:fldChar w:fldCharType="begin"/>
        </w:r>
        <w:r w:rsidR="00406A09" w:rsidRPr="00406A09">
          <w:rPr>
            <w:noProof/>
          </w:rPr>
          <w:instrText xml:space="preserve"> PAGEREF _Toc164415606 \h </w:instrText>
        </w:r>
        <w:r w:rsidR="009B78CC" w:rsidRPr="00406A09">
          <w:rPr>
            <w:noProof/>
          </w:rPr>
        </w:r>
        <w:r w:rsidR="009B78CC" w:rsidRPr="00406A09">
          <w:rPr>
            <w:noProof/>
          </w:rPr>
          <w:fldChar w:fldCharType="separate"/>
        </w:r>
        <w:r w:rsidR="00A41638">
          <w:rPr>
            <w:noProof/>
          </w:rPr>
          <w:t>2</w:t>
        </w:r>
        <w:r w:rsidR="009B78CC" w:rsidRPr="00406A09">
          <w:rPr>
            <w:noProof/>
          </w:rPr>
          <w:fldChar w:fldCharType="end"/>
        </w:r>
      </w:hyperlink>
    </w:p>
    <w:p w14:paraId="69912CEC" w14:textId="6C88DC3B" w:rsidR="00406A09" w:rsidRPr="00406A09" w:rsidRDefault="00000000">
      <w:pPr>
        <w:pStyle w:val="TOC2"/>
        <w:rPr>
          <w:rFonts w:asciiTheme="minorHAnsi" w:eastAsiaTheme="minorEastAsia" w:hAnsiTheme="minorHAnsi" w:cstheme="minorBidi"/>
          <w:noProof/>
          <w:szCs w:val="22"/>
        </w:rPr>
      </w:pPr>
      <w:hyperlink w:anchor="_Toc164415607" w:history="1">
        <w:r w:rsidR="00406A09" w:rsidRPr="00406A09">
          <w:rPr>
            <w:rStyle w:val="affffffe"/>
            <w:noProof/>
          </w:rPr>
          <w:t>4.1</w:t>
        </w:r>
        <w:r w:rsidR="00406A09">
          <w:rPr>
            <w:rStyle w:val="affffffe"/>
            <w:noProof/>
          </w:rPr>
          <w:t xml:space="preserve"> </w:t>
        </w:r>
        <w:r w:rsidR="00406A09" w:rsidRPr="00406A09">
          <w:rPr>
            <w:rStyle w:val="affffffe"/>
            <w:noProof/>
          </w:rPr>
          <w:t xml:space="preserve"> 风险评价组织</w:t>
        </w:r>
        <w:r w:rsidR="00406A09" w:rsidRPr="00406A09">
          <w:rPr>
            <w:noProof/>
          </w:rPr>
          <w:tab/>
        </w:r>
        <w:r w:rsidR="009B78CC" w:rsidRPr="00406A09">
          <w:rPr>
            <w:noProof/>
          </w:rPr>
          <w:fldChar w:fldCharType="begin"/>
        </w:r>
        <w:r w:rsidR="00406A09" w:rsidRPr="00406A09">
          <w:rPr>
            <w:noProof/>
          </w:rPr>
          <w:instrText xml:space="preserve"> PAGEREF _Toc164415607 \h </w:instrText>
        </w:r>
        <w:r w:rsidR="009B78CC" w:rsidRPr="00406A09">
          <w:rPr>
            <w:noProof/>
          </w:rPr>
        </w:r>
        <w:r w:rsidR="009B78CC" w:rsidRPr="00406A09">
          <w:rPr>
            <w:noProof/>
          </w:rPr>
          <w:fldChar w:fldCharType="separate"/>
        </w:r>
        <w:r w:rsidR="00A41638">
          <w:rPr>
            <w:noProof/>
          </w:rPr>
          <w:t>2</w:t>
        </w:r>
        <w:r w:rsidR="009B78CC" w:rsidRPr="00406A09">
          <w:rPr>
            <w:noProof/>
          </w:rPr>
          <w:fldChar w:fldCharType="end"/>
        </w:r>
      </w:hyperlink>
    </w:p>
    <w:p w14:paraId="01754111" w14:textId="14D981A9" w:rsidR="00406A09" w:rsidRPr="00406A09" w:rsidRDefault="00000000">
      <w:pPr>
        <w:pStyle w:val="TOC2"/>
        <w:rPr>
          <w:rFonts w:asciiTheme="minorHAnsi" w:eastAsiaTheme="minorEastAsia" w:hAnsiTheme="minorHAnsi" w:cstheme="minorBidi"/>
          <w:noProof/>
          <w:szCs w:val="22"/>
        </w:rPr>
      </w:pPr>
      <w:hyperlink w:anchor="_Toc164415608" w:history="1">
        <w:r w:rsidR="00406A09" w:rsidRPr="00406A09">
          <w:rPr>
            <w:rStyle w:val="affffffe"/>
            <w:noProof/>
          </w:rPr>
          <w:t>4.2</w:t>
        </w:r>
        <w:r w:rsidR="00406A09">
          <w:rPr>
            <w:rStyle w:val="affffffe"/>
            <w:noProof/>
          </w:rPr>
          <w:t xml:space="preserve"> </w:t>
        </w:r>
        <w:r w:rsidR="00406A09" w:rsidRPr="00406A09">
          <w:rPr>
            <w:rStyle w:val="affffffe"/>
            <w:noProof/>
          </w:rPr>
          <w:t xml:space="preserve"> 风险评价人员</w:t>
        </w:r>
        <w:r w:rsidR="00406A09" w:rsidRPr="00406A09">
          <w:rPr>
            <w:noProof/>
          </w:rPr>
          <w:tab/>
        </w:r>
        <w:r w:rsidR="009B78CC" w:rsidRPr="00406A09">
          <w:rPr>
            <w:noProof/>
          </w:rPr>
          <w:fldChar w:fldCharType="begin"/>
        </w:r>
        <w:r w:rsidR="00406A09" w:rsidRPr="00406A09">
          <w:rPr>
            <w:noProof/>
          </w:rPr>
          <w:instrText xml:space="preserve"> PAGEREF _Toc164415608 \h </w:instrText>
        </w:r>
        <w:r w:rsidR="009B78CC" w:rsidRPr="00406A09">
          <w:rPr>
            <w:noProof/>
          </w:rPr>
        </w:r>
        <w:r w:rsidR="009B78CC" w:rsidRPr="00406A09">
          <w:rPr>
            <w:noProof/>
          </w:rPr>
          <w:fldChar w:fldCharType="separate"/>
        </w:r>
        <w:r w:rsidR="00A41638">
          <w:rPr>
            <w:noProof/>
          </w:rPr>
          <w:t>2</w:t>
        </w:r>
        <w:r w:rsidR="009B78CC" w:rsidRPr="00406A09">
          <w:rPr>
            <w:noProof/>
          </w:rPr>
          <w:fldChar w:fldCharType="end"/>
        </w:r>
      </w:hyperlink>
    </w:p>
    <w:p w14:paraId="0A4DC8CD" w14:textId="4D89E355"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09" w:history="1">
        <w:r w:rsidR="00406A09" w:rsidRPr="00406A09">
          <w:rPr>
            <w:rStyle w:val="affffffe"/>
            <w:noProof/>
          </w:rPr>
          <w:t>5</w:t>
        </w:r>
        <w:r w:rsidR="00406A09">
          <w:rPr>
            <w:rStyle w:val="affffffe"/>
            <w:noProof/>
          </w:rPr>
          <w:t xml:space="preserve"> </w:t>
        </w:r>
        <w:r w:rsidR="00406A09" w:rsidRPr="00406A09">
          <w:rPr>
            <w:rStyle w:val="affffffe"/>
            <w:noProof/>
          </w:rPr>
          <w:t xml:space="preserve"> 风险评价程序</w:t>
        </w:r>
        <w:r w:rsidR="00406A09" w:rsidRPr="00406A09">
          <w:rPr>
            <w:noProof/>
          </w:rPr>
          <w:tab/>
        </w:r>
        <w:r w:rsidR="009B78CC" w:rsidRPr="00406A09">
          <w:rPr>
            <w:noProof/>
          </w:rPr>
          <w:fldChar w:fldCharType="begin"/>
        </w:r>
        <w:r w:rsidR="00406A09" w:rsidRPr="00406A09">
          <w:rPr>
            <w:noProof/>
          </w:rPr>
          <w:instrText xml:space="preserve"> PAGEREF _Toc164415609 \h </w:instrText>
        </w:r>
        <w:r w:rsidR="009B78CC" w:rsidRPr="00406A09">
          <w:rPr>
            <w:noProof/>
          </w:rPr>
        </w:r>
        <w:r w:rsidR="009B78CC" w:rsidRPr="00406A09">
          <w:rPr>
            <w:noProof/>
          </w:rPr>
          <w:fldChar w:fldCharType="separate"/>
        </w:r>
        <w:r w:rsidR="00A41638">
          <w:rPr>
            <w:noProof/>
          </w:rPr>
          <w:t>2</w:t>
        </w:r>
        <w:r w:rsidR="009B78CC" w:rsidRPr="00406A09">
          <w:rPr>
            <w:noProof/>
          </w:rPr>
          <w:fldChar w:fldCharType="end"/>
        </w:r>
      </w:hyperlink>
    </w:p>
    <w:p w14:paraId="651D069C" w14:textId="4A80DE4B" w:rsidR="00406A09" w:rsidRPr="00406A09" w:rsidRDefault="00000000">
      <w:pPr>
        <w:pStyle w:val="TOC2"/>
        <w:rPr>
          <w:rFonts w:asciiTheme="minorHAnsi" w:eastAsiaTheme="minorEastAsia" w:hAnsiTheme="minorHAnsi" w:cstheme="minorBidi"/>
          <w:noProof/>
          <w:szCs w:val="22"/>
        </w:rPr>
      </w:pPr>
      <w:hyperlink w:anchor="_Toc164415610" w:history="1">
        <w:r w:rsidR="00406A09" w:rsidRPr="00406A09">
          <w:rPr>
            <w:rStyle w:val="affffffe"/>
            <w:noProof/>
          </w:rPr>
          <w:t>5.1</w:t>
        </w:r>
        <w:r w:rsidR="00406A09">
          <w:rPr>
            <w:rStyle w:val="affffffe"/>
            <w:noProof/>
          </w:rPr>
          <w:t xml:space="preserve"> </w:t>
        </w:r>
        <w:r w:rsidR="00406A09" w:rsidRPr="00406A09">
          <w:rPr>
            <w:rStyle w:val="affffffe"/>
            <w:noProof/>
          </w:rPr>
          <w:t xml:space="preserve"> 评价流程</w:t>
        </w:r>
        <w:r w:rsidR="00406A09" w:rsidRPr="00406A09">
          <w:rPr>
            <w:noProof/>
          </w:rPr>
          <w:tab/>
        </w:r>
        <w:r w:rsidR="009B78CC" w:rsidRPr="00406A09">
          <w:rPr>
            <w:noProof/>
          </w:rPr>
          <w:fldChar w:fldCharType="begin"/>
        </w:r>
        <w:r w:rsidR="00406A09" w:rsidRPr="00406A09">
          <w:rPr>
            <w:noProof/>
          </w:rPr>
          <w:instrText xml:space="preserve"> PAGEREF _Toc164415610 \h </w:instrText>
        </w:r>
        <w:r w:rsidR="009B78CC" w:rsidRPr="00406A09">
          <w:rPr>
            <w:noProof/>
          </w:rPr>
        </w:r>
        <w:r w:rsidR="009B78CC" w:rsidRPr="00406A09">
          <w:rPr>
            <w:noProof/>
          </w:rPr>
          <w:fldChar w:fldCharType="separate"/>
        </w:r>
        <w:r w:rsidR="00A41638">
          <w:rPr>
            <w:noProof/>
          </w:rPr>
          <w:t>2</w:t>
        </w:r>
        <w:r w:rsidR="009B78CC" w:rsidRPr="00406A09">
          <w:rPr>
            <w:noProof/>
          </w:rPr>
          <w:fldChar w:fldCharType="end"/>
        </w:r>
      </w:hyperlink>
    </w:p>
    <w:p w14:paraId="25938579" w14:textId="49325EFA" w:rsidR="00406A09" w:rsidRPr="00406A09" w:rsidRDefault="00000000">
      <w:pPr>
        <w:pStyle w:val="TOC2"/>
        <w:rPr>
          <w:rFonts w:asciiTheme="minorHAnsi" w:eastAsiaTheme="minorEastAsia" w:hAnsiTheme="minorHAnsi" w:cstheme="minorBidi"/>
          <w:noProof/>
          <w:szCs w:val="22"/>
        </w:rPr>
      </w:pPr>
      <w:hyperlink w:anchor="_Toc164415611" w:history="1">
        <w:r w:rsidR="00406A09" w:rsidRPr="00406A09">
          <w:rPr>
            <w:rStyle w:val="affffffe"/>
            <w:noProof/>
          </w:rPr>
          <w:t>5.2</w:t>
        </w:r>
        <w:r w:rsidR="00406A09">
          <w:rPr>
            <w:rStyle w:val="affffffe"/>
            <w:noProof/>
          </w:rPr>
          <w:t xml:space="preserve"> </w:t>
        </w:r>
        <w:r w:rsidR="00406A09" w:rsidRPr="00406A09">
          <w:rPr>
            <w:rStyle w:val="affffffe"/>
            <w:noProof/>
          </w:rPr>
          <w:t xml:space="preserve"> 前期准备</w:t>
        </w:r>
        <w:r w:rsidR="00406A09" w:rsidRPr="00406A09">
          <w:rPr>
            <w:noProof/>
          </w:rPr>
          <w:tab/>
        </w:r>
        <w:r w:rsidR="009B78CC" w:rsidRPr="00406A09">
          <w:rPr>
            <w:noProof/>
          </w:rPr>
          <w:fldChar w:fldCharType="begin"/>
        </w:r>
        <w:r w:rsidR="00406A09" w:rsidRPr="00406A09">
          <w:rPr>
            <w:noProof/>
          </w:rPr>
          <w:instrText xml:space="preserve"> PAGEREF _Toc164415611 \h </w:instrText>
        </w:r>
        <w:r w:rsidR="009B78CC" w:rsidRPr="00406A09">
          <w:rPr>
            <w:noProof/>
          </w:rPr>
        </w:r>
        <w:r w:rsidR="009B78CC" w:rsidRPr="00406A09">
          <w:rPr>
            <w:noProof/>
          </w:rPr>
          <w:fldChar w:fldCharType="separate"/>
        </w:r>
        <w:r w:rsidR="00A41638">
          <w:rPr>
            <w:noProof/>
          </w:rPr>
          <w:t>3</w:t>
        </w:r>
        <w:r w:rsidR="009B78CC" w:rsidRPr="00406A09">
          <w:rPr>
            <w:noProof/>
          </w:rPr>
          <w:fldChar w:fldCharType="end"/>
        </w:r>
      </w:hyperlink>
    </w:p>
    <w:p w14:paraId="2774393E" w14:textId="3F4D36E9" w:rsidR="00406A09" w:rsidRPr="00406A09" w:rsidRDefault="00000000">
      <w:pPr>
        <w:pStyle w:val="TOC2"/>
        <w:rPr>
          <w:rFonts w:asciiTheme="minorHAnsi" w:eastAsiaTheme="minorEastAsia" w:hAnsiTheme="minorHAnsi" w:cstheme="minorBidi"/>
          <w:noProof/>
          <w:szCs w:val="22"/>
        </w:rPr>
      </w:pPr>
      <w:hyperlink w:anchor="_Toc164415612" w:history="1">
        <w:r w:rsidR="00406A09" w:rsidRPr="00406A09">
          <w:rPr>
            <w:rStyle w:val="affffffe"/>
            <w:noProof/>
          </w:rPr>
          <w:t>5.3</w:t>
        </w:r>
        <w:r w:rsidR="00406A09">
          <w:rPr>
            <w:rStyle w:val="affffffe"/>
            <w:noProof/>
          </w:rPr>
          <w:t xml:space="preserve"> </w:t>
        </w:r>
        <w:r w:rsidR="00406A09" w:rsidRPr="00406A09">
          <w:rPr>
            <w:rStyle w:val="affffffe"/>
            <w:noProof/>
          </w:rPr>
          <w:t xml:space="preserve"> 评价主题</w:t>
        </w:r>
        <w:r w:rsidR="00406A09" w:rsidRPr="00406A09">
          <w:rPr>
            <w:noProof/>
          </w:rPr>
          <w:tab/>
        </w:r>
        <w:r w:rsidR="009B78CC" w:rsidRPr="00406A09">
          <w:rPr>
            <w:noProof/>
          </w:rPr>
          <w:fldChar w:fldCharType="begin"/>
        </w:r>
        <w:r w:rsidR="00406A09" w:rsidRPr="00406A09">
          <w:rPr>
            <w:noProof/>
          </w:rPr>
          <w:instrText xml:space="preserve"> PAGEREF _Toc164415612 \h </w:instrText>
        </w:r>
        <w:r w:rsidR="009B78CC" w:rsidRPr="00406A09">
          <w:rPr>
            <w:noProof/>
          </w:rPr>
        </w:r>
        <w:r w:rsidR="009B78CC" w:rsidRPr="00406A09">
          <w:rPr>
            <w:noProof/>
          </w:rPr>
          <w:fldChar w:fldCharType="separate"/>
        </w:r>
        <w:r w:rsidR="00A41638">
          <w:rPr>
            <w:noProof/>
          </w:rPr>
          <w:t>3</w:t>
        </w:r>
        <w:r w:rsidR="009B78CC" w:rsidRPr="00406A09">
          <w:rPr>
            <w:noProof/>
          </w:rPr>
          <w:fldChar w:fldCharType="end"/>
        </w:r>
      </w:hyperlink>
    </w:p>
    <w:p w14:paraId="30C4C189" w14:textId="106E07F7" w:rsidR="00406A09" w:rsidRPr="00406A09" w:rsidRDefault="00000000">
      <w:pPr>
        <w:pStyle w:val="TOC2"/>
        <w:rPr>
          <w:rFonts w:asciiTheme="minorHAnsi" w:eastAsiaTheme="minorEastAsia" w:hAnsiTheme="minorHAnsi" w:cstheme="minorBidi"/>
          <w:noProof/>
          <w:szCs w:val="22"/>
        </w:rPr>
      </w:pPr>
      <w:hyperlink w:anchor="_Toc164415613" w:history="1">
        <w:r w:rsidR="00406A09" w:rsidRPr="00406A09">
          <w:rPr>
            <w:rStyle w:val="affffffe"/>
            <w:noProof/>
          </w:rPr>
          <w:t>5.4</w:t>
        </w:r>
        <w:r w:rsidR="00406A09">
          <w:rPr>
            <w:rStyle w:val="affffffe"/>
            <w:noProof/>
          </w:rPr>
          <w:t xml:space="preserve"> </w:t>
        </w:r>
        <w:r w:rsidR="00406A09" w:rsidRPr="00406A09">
          <w:rPr>
            <w:rStyle w:val="affffffe"/>
            <w:noProof/>
          </w:rPr>
          <w:t xml:space="preserve"> 风险分析</w:t>
        </w:r>
        <w:r w:rsidR="00406A09" w:rsidRPr="00406A09">
          <w:rPr>
            <w:noProof/>
          </w:rPr>
          <w:tab/>
        </w:r>
        <w:r w:rsidR="009B78CC" w:rsidRPr="00406A09">
          <w:rPr>
            <w:noProof/>
          </w:rPr>
          <w:fldChar w:fldCharType="begin"/>
        </w:r>
        <w:r w:rsidR="00406A09" w:rsidRPr="00406A09">
          <w:rPr>
            <w:noProof/>
          </w:rPr>
          <w:instrText xml:space="preserve"> PAGEREF _Toc164415613 \h </w:instrText>
        </w:r>
        <w:r w:rsidR="009B78CC" w:rsidRPr="00406A09">
          <w:rPr>
            <w:noProof/>
          </w:rPr>
        </w:r>
        <w:r w:rsidR="009B78CC" w:rsidRPr="00406A09">
          <w:rPr>
            <w:noProof/>
          </w:rPr>
          <w:fldChar w:fldCharType="separate"/>
        </w:r>
        <w:r w:rsidR="00A41638">
          <w:rPr>
            <w:noProof/>
          </w:rPr>
          <w:t>3</w:t>
        </w:r>
        <w:r w:rsidR="009B78CC" w:rsidRPr="00406A09">
          <w:rPr>
            <w:noProof/>
          </w:rPr>
          <w:fldChar w:fldCharType="end"/>
        </w:r>
      </w:hyperlink>
    </w:p>
    <w:p w14:paraId="07417F96" w14:textId="37E27CAB"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14" w:history="1">
        <w:r w:rsidR="00406A09" w:rsidRPr="00406A09">
          <w:rPr>
            <w:rStyle w:val="affffffe"/>
            <w:noProof/>
          </w:rPr>
          <w:t>6</w:t>
        </w:r>
        <w:r w:rsidR="00406A09">
          <w:rPr>
            <w:rStyle w:val="affffffe"/>
            <w:noProof/>
          </w:rPr>
          <w:t xml:space="preserve"> </w:t>
        </w:r>
        <w:r w:rsidR="00406A09" w:rsidRPr="00406A09">
          <w:rPr>
            <w:rStyle w:val="affffffe"/>
            <w:noProof/>
          </w:rPr>
          <w:t xml:space="preserve"> 风险降低措施</w:t>
        </w:r>
        <w:r w:rsidR="00406A09" w:rsidRPr="00406A09">
          <w:rPr>
            <w:noProof/>
          </w:rPr>
          <w:tab/>
        </w:r>
        <w:r w:rsidR="009B78CC" w:rsidRPr="00406A09">
          <w:rPr>
            <w:noProof/>
          </w:rPr>
          <w:fldChar w:fldCharType="begin"/>
        </w:r>
        <w:r w:rsidR="00406A09" w:rsidRPr="00406A09">
          <w:rPr>
            <w:noProof/>
          </w:rPr>
          <w:instrText xml:space="preserve"> PAGEREF _Toc164415614 \h </w:instrText>
        </w:r>
        <w:r w:rsidR="009B78CC" w:rsidRPr="00406A09">
          <w:rPr>
            <w:noProof/>
          </w:rPr>
        </w:r>
        <w:r w:rsidR="009B78CC" w:rsidRPr="00406A09">
          <w:rPr>
            <w:noProof/>
          </w:rPr>
          <w:fldChar w:fldCharType="separate"/>
        </w:r>
        <w:r w:rsidR="00A41638">
          <w:rPr>
            <w:noProof/>
          </w:rPr>
          <w:t>7</w:t>
        </w:r>
        <w:r w:rsidR="009B78CC" w:rsidRPr="00406A09">
          <w:rPr>
            <w:noProof/>
          </w:rPr>
          <w:fldChar w:fldCharType="end"/>
        </w:r>
      </w:hyperlink>
    </w:p>
    <w:p w14:paraId="76C856A9" w14:textId="47338F0A" w:rsidR="00406A09" w:rsidRPr="00406A09" w:rsidRDefault="00000000">
      <w:pPr>
        <w:pStyle w:val="TOC2"/>
        <w:rPr>
          <w:rFonts w:asciiTheme="minorHAnsi" w:eastAsiaTheme="minorEastAsia" w:hAnsiTheme="minorHAnsi" w:cstheme="minorBidi"/>
          <w:noProof/>
          <w:szCs w:val="22"/>
        </w:rPr>
      </w:pPr>
      <w:hyperlink w:anchor="_Toc164415615" w:history="1">
        <w:r w:rsidR="00406A09" w:rsidRPr="00406A09">
          <w:rPr>
            <w:rStyle w:val="affffffe"/>
            <w:noProof/>
          </w:rPr>
          <w:t>6.1</w:t>
        </w:r>
        <w:r w:rsidR="00406A09">
          <w:rPr>
            <w:rStyle w:val="affffffe"/>
            <w:noProof/>
          </w:rPr>
          <w:t xml:space="preserve"> </w:t>
        </w:r>
        <w:r w:rsidR="00406A09" w:rsidRPr="00406A09">
          <w:rPr>
            <w:rStyle w:val="affffffe"/>
            <w:noProof/>
          </w:rPr>
          <w:t xml:space="preserve"> 单项措施</w:t>
        </w:r>
        <w:r w:rsidR="00406A09" w:rsidRPr="00406A09">
          <w:rPr>
            <w:noProof/>
          </w:rPr>
          <w:tab/>
        </w:r>
        <w:r w:rsidR="009B78CC" w:rsidRPr="00406A09">
          <w:rPr>
            <w:noProof/>
          </w:rPr>
          <w:fldChar w:fldCharType="begin"/>
        </w:r>
        <w:r w:rsidR="00406A09" w:rsidRPr="00406A09">
          <w:rPr>
            <w:noProof/>
          </w:rPr>
          <w:instrText xml:space="preserve"> PAGEREF _Toc164415615 \h </w:instrText>
        </w:r>
        <w:r w:rsidR="009B78CC" w:rsidRPr="00406A09">
          <w:rPr>
            <w:noProof/>
          </w:rPr>
        </w:r>
        <w:r w:rsidR="009B78CC" w:rsidRPr="00406A09">
          <w:rPr>
            <w:noProof/>
          </w:rPr>
          <w:fldChar w:fldCharType="separate"/>
        </w:r>
        <w:r w:rsidR="00A41638">
          <w:rPr>
            <w:noProof/>
          </w:rPr>
          <w:t>7</w:t>
        </w:r>
        <w:r w:rsidR="009B78CC" w:rsidRPr="00406A09">
          <w:rPr>
            <w:noProof/>
          </w:rPr>
          <w:fldChar w:fldCharType="end"/>
        </w:r>
      </w:hyperlink>
    </w:p>
    <w:p w14:paraId="7EB181EF" w14:textId="3C2EB1E2" w:rsidR="00406A09" w:rsidRPr="00406A09" w:rsidRDefault="00000000">
      <w:pPr>
        <w:pStyle w:val="TOC2"/>
        <w:rPr>
          <w:rFonts w:asciiTheme="minorHAnsi" w:eastAsiaTheme="minorEastAsia" w:hAnsiTheme="minorHAnsi" w:cstheme="minorBidi"/>
          <w:noProof/>
          <w:szCs w:val="22"/>
        </w:rPr>
      </w:pPr>
      <w:hyperlink w:anchor="_Toc164415616" w:history="1">
        <w:r w:rsidR="00406A09" w:rsidRPr="00406A09">
          <w:rPr>
            <w:rStyle w:val="affffffe"/>
            <w:noProof/>
          </w:rPr>
          <w:t>6.2</w:t>
        </w:r>
        <w:r w:rsidR="00406A09">
          <w:rPr>
            <w:rStyle w:val="affffffe"/>
            <w:noProof/>
          </w:rPr>
          <w:t xml:space="preserve"> </w:t>
        </w:r>
        <w:r w:rsidR="00406A09" w:rsidRPr="00406A09">
          <w:rPr>
            <w:rStyle w:val="affffffe"/>
            <w:noProof/>
          </w:rPr>
          <w:t xml:space="preserve"> 整机措施</w:t>
        </w:r>
        <w:r w:rsidR="00406A09" w:rsidRPr="00406A09">
          <w:rPr>
            <w:noProof/>
          </w:rPr>
          <w:tab/>
        </w:r>
        <w:r w:rsidR="009B78CC" w:rsidRPr="00406A09">
          <w:rPr>
            <w:noProof/>
          </w:rPr>
          <w:fldChar w:fldCharType="begin"/>
        </w:r>
        <w:r w:rsidR="00406A09" w:rsidRPr="00406A09">
          <w:rPr>
            <w:noProof/>
          </w:rPr>
          <w:instrText xml:space="preserve"> PAGEREF _Toc164415616 \h </w:instrText>
        </w:r>
        <w:r w:rsidR="009B78CC" w:rsidRPr="00406A09">
          <w:rPr>
            <w:noProof/>
          </w:rPr>
        </w:r>
        <w:r w:rsidR="009B78CC" w:rsidRPr="00406A09">
          <w:rPr>
            <w:noProof/>
          </w:rPr>
          <w:fldChar w:fldCharType="separate"/>
        </w:r>
        <w:r w:rsidR="00A41638">
          <w:rPr>
            <w:noProof/>
          </w:rPr>
          <w:t>7</w:t>
        </w:r>
        <w:r w:rsidR="009B78CC" w:rsidRPr="00406A09">
          <w:rPr>
            <w:noProof/>
          </w:rPr>
          <w:fldChar w:fldCharType="end"/>
        </w:r>
      </w:hyperlink>
    </w:p>
    <w:p w14:paraId="7AD2A76E" w14:textId="3447509A"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17" w:history="1">
        <w:r w:rsidR="00406A09" w:rsidRPr="00406A09">
          <w:rPr>
            <w:rStyle w:val="affffffe"/>
            <w:noProof/>
          </w:rPr>
          <w:t>7</w:t>
        </w:r>
        <w:r w:rsidR="00406A09">
          <w:rPr>
            <w:rStyle w:val="affffffe"/>
            <w:noProof/>
          </w:rPr>
          <w:t xml:space="preserve"> </w:t>
        </w:r>
        <w:r w:rsidR="00406A09" w:rsidRPr="00406A09">
          <w:rPr>
            <w:rStyle w:val="affffffe"/>
            <w:noProof/>
          </w:rPr>
          <w:t xml:space="preserve"> 风险评价报告</w:t>
        </w:r>
        <w:r w:rsidR="00406A09" w:rsidRPr="00406A09">
          <w:rPr>
            <w:noProof/>
          </w:rPr>
          <w:tab/>
        </w:r>
        <w:r w:rsidR="009B78CC" w:rsidRPr="00406A09">
          <w:rPr>
            <w:noProof/>
          </w:rPr>
          <w:fldChar w:fldCharType="begin"/>
        </w:r>
        <w:r w:rsidR="00406A09" w:rsidRPr="00406A09">
          <w:rPr>
            <w:noProof/>
          </w:rPr>
          <w:instrText xml:space="preserve"> PAGEREF _Toc164415617 \h </w:instrText>
        </w:r>
        <w:r w:rsidR="009B78CC" w:rsidRPr="00406A09">
          <w:rPr>
            <w:noProof/>
          </w:rPr>
        </w:r>
        <w:r w:rsidR="009B78CC" w:rsidRPr="00406A09">
          <w:rPr>
            <w:noProof/>
          </w:rPr>
          <w:fldChar w:fldCharType="separate"/>
        </w:r>
        <w:r w:rsidR="00A41638">
          <w:rPr>
            <w:noProof/>
          </w:rPr>
          <w:t>7</w:t>
        </w:r>
        <w:r w:rsidR="009B78CC" w:rsidRPr="00406A09">
          <w:rPr>
            <w:noProof/>
          </w:rPr>
          <w:fldChar w:fldCharType="end"/>
        </w:r>
      </w:hyperlink>
    </w:p>
    <w:p w14:paraId="7E6E1FAB" w14:textId="2BB0B982"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18" w:history="1">
        <w:r w:rsidR="00406A09" w:rsidRPr="00406A09">
          <w:rPr>
            <w:rStyle w:val="affffffe"/>
            <w:noProof/>
          </w:rPr>
          <w:t>附录A（规范性）</w:t>
        </w:r>
        <w:r w:rsidR="00406A09">
          <w:rPr>
            <w:rStyle w:val="affffffe"/>
            <w:noProof/>
          </w:rPr>
          <w:t xml:space="preserve"> </w:t>
        </w:r>
        <w:r w:rsidR="00406A09" w:rsidRPr="00406A09">
          <w:rPr>
            <w:rStyle w:val="affffffe"/>
            <w:noProof/>
          </w:rPr>
          <w:t xml:space="preserve"> 乘客电梯和载货电梯设备本体相关评价项目</w:t>
        </w:r>
        <w:r w:rsidR="00406A09" w:rsidRPr="00406A09">
          <w:rPr>
            <w:noProof/>
          </w:rPr>
          <w:tab/>
        </w:r>
        <w:r w:rsidR="009B78CC" w:rsidRPr="00406A09">
          <w:rPr>
            <w:noProof/>
          </w:rPr>
          <w:fldChar w:fldCharType="begin"/>
        </w:r>
        <w:r w:rsidR="00406A09" w:rsidRPr="00406A09">
          <w:rPr>
            <w:noProof/>
          </w:rPr>
          <w:instrText xml:space="preserve"> PAGEREF _Toc164415618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61C1D4EF" w14:textId="0C6426A6" w:rsidR="00406A09" w:rsidRPr="00406A09" w:rsidRDefault="00000000">
      <w:pPr>
        <w:pStyle w:val="TOC2"/>
        <w:rPr>
          <w:rFonts w:asciiTheme="minorHAnsi" w:eastAsiaTheme="minorEastAsia" w:hAnsiTheme="minorHAnsi" w:cstheme="minorBidi"/>
          <w:noProof/>
          <w:szCs w:val="22"/>
        </w:rPr>
      </w:pPr>
      <w:hyperlink w:anchor="_Toc164415619" w:history="1">
        <w:r w:rsidR="00406A09" w:rsidRPr="00406A09">
          <w:rPr>
            <w:rStyle w:val="affffffe"/>
            <w:noProof/>
          </w:rPr>
          <w:t>A.1</w:t>
        </w:r>
        <w:r w:rsidR="00406A09">
          <w:rPr>
            <w:rStyle w:val="affffffe"/>
            <w:noProof/>
          </w:rPr>
          <w:t xml:space="preserve"> </w:t>
        </w:r>
        <w:r w:rsidR="00406A09" w:rsidRPr="00406A09">
          <w:rPr>
            <w:rStyle w:val="affffffe"/>
            <w:noProof/>
          </w:rPr>
          <w:t xml:space="preserve"> 通则</w:t>
        </w:r>
        <w:r w:rsidR="00406A09" w:rsidRPr="00406A09">
          <w:rPr>
            <w:noProof/>
          </w:rPr>
          <w:tab/>
        </w:r>
        <w:r w:rsidR="009B78CC" w:rsidRPr="00406A09">
          <w:rPr>
            <w:noProof/>
          </w:rPr>
          <w:fldChar w:fldCharType="begin"/>
        </w:r>
        <w:r w:rsidR="00406A09" w:rsidRPr="00406A09">
          <w:rPr>
            <w:noProof/>
          </w:rPr>
          <w:instrText xml:space="preserve"> PAGEREF _Toc164415619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6412D1BA" w14:textId="118F391B" w:rsidR="00406A09" w:rsidRPr="00406A09" w:rsidRDefault="00000000">
      <w:pPr>
        <w:pStyle w:val="TOC2"/>
        <w:rPr>
          <w:rFonts w:asciiTheme="minorHAnsi" w:eastAsiaTheme="minorEastAsia" w:hAnsiTheme="minorHAnsi" w:cstheme="minorBidi"/>
          <w:noProof/>
          <w:szCs w:val="22"/>
        </w:rPr>
      </w:pPr>
      <w:hyperlink w:anchor="_Toc164415620" w:history="1">
        <w:r w:rsidR="00406A09" w:rsidRPr="00406A09">
          <w:rPr>
            <w:rStyle w:val="affffffe"/>
            <w:noProof/>
          </w:rPr>
          <w:t>A.2</w:t>
        </w:r>
        <w:r w:rsidR="00406A09">
          <w:rPr>
            <w:rStyle w:val="affffffe"/>
            <w:noProof/>
          </w:rPr>
          <w:t xml:space="preserve"> </w:t>
        </w:r>
        <w:r w:rsidR="00406A09" w:rsidRPr="00406A09">
          <w:rPr>
            <w:rStyle w:val="affffffe"/>
            <w:noProof/>
          </w:rPr>
          <w:t xml:space="preserve"> 驱动主机</w:t>
        </w:r>
        <w:r w:rsidR="00406A09" w:rsidRPr="00406A09">
          <w:rPr>
            <w:noProof/>
          </w:rPr>
          <w:tab/>
        </w:r>
        <w:r w:rsidR="009B78CC" w:rsidRPr="00406A09">
          <w:rPr>
            <w:noProof/>
          </w:rPr>
          <w:fldChar w:fldCharType="begin"/>
        </w:r>
        <w:r w:rsidR="00406A09" w:rsidRPr="00406A09">
          <w:rPr>
            <w:noProof/>
          </w:rPr>
          <w:instrText xml:space="preserve"> PAGEREF _Toc164415620 \h </w:instrText>
        </w:r>
        <w:r w:rsidR="009B78CC" w:rsidRPr="00406A09">
          <w:rPr>
            <w:noProof/>
          </w:rPr>
        </w:r>
        <w:r w:rsidR="009B78CC" w:rsidRPr="00406A09">
          <w:rPr>
            <w:noProof/>
          </w:rPr>
          <w:fldChar w:fldCharType="separate"/>
        </w:r>
        <w:r w:rsidR="00A41638">
          <w:rPr>
            <w:noProof/>
          </w:rPr>
          <w:t>1</w:t>
        </w:r>
        <w:r w:rsidR="009B78CC" w:rsidRPr="00406A09">
          <w:rPr>
            <w:noProof/>
          </w:rPr>
          <w:fldChar w:fldCharType="end"/>
        </w:r>
      </w:hyperlink>
    </w:p>
    <w:p w14:paraId="4104C4E8" w14:textId="7B0CDACF" w:rsidR="00406A09" w:rsidRPr="00406A09" w:rsidRDefault="00000000">
      <w:pPr>
        <w:pStyle w:val="TOC2"/>
        <w:rPr>
          <w:rFonts w:asciiTheme="minorHAnsi" w:eastAsiaTheme="minorEastAsia" w:hAnsiTheme="minorHAnsi" w:cstheme="minorBidi"/>
          <w:noProof/>
          <w:szCs w:val="22"/>
        </w:rPr>
      </w:pPr>
      <w:hyperlink w:anchor="_Toc164415621" w:history="1">
        <w:r w:rsidR="00406A09" w:rsidRPr="00406A09">
          <w:rPr>
            <w:rStyle w:val="affffffe"/>
            <w:noProof/>
          </w:rPr>
          <w:t>A.3</w:t>
        </w:r>
        <w:r w:rsidR="00406A09">
          <w:rPr>
            <w:rStyle w:val="affffffe"/>
            <w:noProof/>
          </w:rPr>
          <w:t xml:space="preserve"> </w:t>
        </w:r>
        <w:r w:rsidR="00406A09" w:rsidRPr="00406A09">
          <w:rPr>
            <w:rStyle w:val="affffffe"/>
            <w:noProof/>
          </w:rPr>
          <w:t xml:space="preserve"> 紧急救援装置</w:t>
        </w:r>
        <w:r w:rsidR="00406A09" w:rsidRPr="00406A09">
          <w:rPr>
            <w:noProof/>
          </w:rPr>
          <w:tab/>
        </w:r>
        <w:r w:rsidR="009B78CC" w:rsidRPr="00406A09">
          <w:rPr>
            <w:noProof/>
          </w:rPr>
          <w:fldChar w:fldCharType="begin"/>
        </w:r>
        <w:r w:rsidR="00406A09" w:rsidRPr="00406A09">
          <w:rPr>
            <w:noProof/>
          </w:rPr>
          <w:instrText xml:space="preserve"> PAGEREF _Toc164415621 \h </w:instrText>
        </w:r>
        <w:r w:rsidR="009B78CC" w:rsidRPr="00406A09">
          <w:rPr>
            <w:noProof/>
          </w:rPr>
        </w:r>
        <w:r w:rsidR="009B78CC" w:rsidRPr="00406A09">
          <w:rPr>
            <w:noProof/>
          </w:rPr>
          <w:fldChar w:fldCharType="separate"/>
        </w:r>
        <w:r w:rsidR="00A41638">
          <w:rPr>
            <w:noProof/>
          </w:rPr>
          <w:t>4</w:t>
        </w:r>
        <w:r w:rsidR="009B78CC" w:rsidRPr="00406A09">
          <w:rPr>
            <w:noProof/>
          </w:rPr>
          <w:fldChar w:fldCharType="end"/>
        </w:r>
      </w:hyperlink>
    </w:p>
    <w:p w14:paraId="6F02C72E" w14:textId="40351AF2" w:rsidR="00406A09" w:rsidRPr="00406A09" w:rsidRDefault="00000000">
      <w:pPr>
        <w:pStyle w:val="TOC2"/>
        <w:rPr>
          <w:rFonts w:asciiTheme="minorHAnsi" w:eastAsiaTheme="minorEastAsia" w:hAnsiTheme="minorHAnsi" w:cstheme="minorBidi"/>
          <w:noProof/>
          <w:szCs w:val="22"/>
        </w:rPr>
      </w:pPr>
      <w:hyperlink w:anchor="_Toc164415622" w:history="1">
        <w:r w:rsidR="00406A09" w:rsidRPr="00406A09">
          <w:rPr>
            <w:rStyle w:val="affffffe"/>
            <w:noProof/>
          </w:rPr>
          <w:t>A.4</w:t>
        </w:r>
        <w:r w:rsidR="00406A09">
          <w:rPr>
            <w:rStyle w:val="affffffe"/>
            <w:noProof/>
          </w:rPr>
          <w:t xml:space="preserve"> </w:t>
        </w:r>
        <w:r w:rsidR="00406A09" w:rsidRPr="00406A09">
          <w:rPr>
            <w:rStyle w:val="affffffe"/>
            <w:noProof/>
          </w:rPr>
          <w:t xml:space="preserve"> 悬挂装置</w:t>
        </w:r>
        <w:r w:rsidR="00406A09" w:rsidRPr="00406A09">
          <w:rPr>
            <w:noProof/>
          </w:rPr>
          <w:tab/>
        </w:r>
        <w:r w:rsidR="009B78CC" w:rsidRPr="00406A09">
          <w:rPr>
            <w:noProof/>
          </w:rPr>
          <w:fldChar w:fldCharType="begin"/>
        </w:r>
        <w:r w:rsidR="00406A09" w:rsidRPr="00406A09">
          <w:rPr>
            <w:noProof/>
          </w:rPr>
          <w:instrText xml:space="preserve"> PAGEREF _Toc164415622 \h </w:instrText>
        </w:r>
        <w:r w:rsidR="009B78CC" w:rsidRPr="00406A09">
          <w:rPr>
            <w:noProof/>
          </w:rPr>
        </w:r>
        <w:r w:rsidR="009B78CC" w:rsidRPr="00406A09">
          <w:rPr>
            <w:noProof/>
          </w:rPr>
          <w:fldChar w:fldCharType="separate"/>
        </w:r>
        <w:r w:rsidR="00A41638">
          <w:rPr>
            <w:noProof/>
          </w:rPr>
          <w:t>6</w:t>
        </w:r>
        <w:r w:rsidR="009B78CC" w:rsidRPr="00406A09">
          <w:rPr>
            <w:noProof/>
          </w:rPr>
          <w:fldChar w:fldCharType="end"/>
        </w:r>
      </w:hyperlink>
    </w:p>
    <w:p w14:paraId="58A013D0" w14:textId="48AEA23E" w:rsidR="00406A09" w:rsidRPr="00406A09" w:rsidRDefault="00000000">
      <w:pPr>
        <w:pStyle w:val="TOC2"/>
        <w:rPr>
          <w:rFonts w:asciiTheme="minorHAnsi" w:eastAsiaTheme="minorEastAsia" w:hAnsiTheme="minorHAnsi" w:cstheme="minorBidi"/>
          <w:noProof/>
          <w:szCs w:val="22"/>
        </w:rPr>
      </w:pPr>
      <w:hyperlink w:anchor="_Toc164415623" w:history="1">
        <w:r w:rsidR="00406A09" w:rsidRPr="00406A09">
          <w:rPr>
            <w:rStyle w:val="affffffe"/>
            <w:noProof/>
          </w:rPr>
          <w:t>A.5</w:t>
        </w:r>
        <w:r w:rsidR="00406A09">
          <w:rPr>
            <w:rStyle w:val="affffffe"/>
            <w:noProof/>
          </w:rPr>
          <w:t xml:space="preserve"> </w:t>
        </w:r>
        <w:r w:rsidR="00406A09" w:rsidRPr="00406A09">
          <w:rPr>
            <w:rStyle w:val="affffffe"/>
            <w:noProof/>
          </w:rPr>
          <w:t xml:space="preserve"> 补偿装置</w:t>
        </w:r>
        <w:r w:rsidR="00406A09" w:rsidRPr="00406A09">
          <w:rPr>
            <w:noProof/>
          </w:rPr>
          <w:tab/>
        </w:r>
        <w:r w:rsidR="009B78CC" w:rsidRPr="00406A09">
          <w:rPr>
            <w:noProof/>
          </w:rPr>
          <w:fldChar w:fldCharType="begin"/>
        </w:r>
        <w:r w:rsidR="00406A09" w:rsidRPr="00406A09">
          <w:rPr>
            <w:noProof/>
          </w:rPr>
          <w:instrText xml:space="preserve"> PAGEREF _Toc164415623 \h </w:instrText>
        </w:r>
        <w:r w:rsidR="009B78CC" w:rsidRPr="00406A09">
          <w:rPr>
            <w:noProof/>
          </w:rPr>
        </w:r>
        <w:r w:rsidR="009B78CC" w:rsidRPr="00406A09">
          <w:rPr>
            <w:noProof/>
          </w:rPr>
          <w:fldChar w:fldCharType="separate"/>
        </w:r>
        <w:r w:rsidR="00A41638">
          <w:rPr>
            <w:noProof/>
          </w:rPr>
          <w:t>10</w:t>
        </w:r>
        <w:r w:rsidR="009B78CC" w:rsidRPr="00406A09">
          <w:rPr>
            <w:noProof/>
          </w:rPr>
          <w:fldChar w:fldCharType="end"/>
        </w:r>
      </w:hyperlink>
    </w:p>
    <w:p w14:paraId="1025062E" w14:textId="1B068700" w:rsidR="00406A09" w:rsidRPr="00406A09" w:rsidRDefault="00000000">
      <w:pPr>
        <w:pStyle w:val="TOC2"/>
        <w:rPr>
          <w:rFonts w:asciiTheme="minorHAnsi" w:eastAsiaTheme="minorEastAsia" w:hAnsiTheme="minorHAnsi" w:cstheme="minorBidi"/>
          <w:noProof/>
          <w:szCs w:val="22"/>
        </w:rPr>
      </w:pPr>
      <w:hyperlink w:anchor="_Toc164415624" w:history="1">
        <w:r w:rsidR="00406A09" w:rsidRPr="00406A09">
          <w:rPr>
            <w:rStyle w:val="affffffe"/>
            <w:noProof/>
          </w:rPr>
          <w:t>A.6</w:t>
        </w:r>
        <w:r w:rsidR="00406A09">
          <w:rPr>
            <w:rStyle w:val="affffffe"/>
            <w:noProof/>
          </w:rPr>
          <w:t xml:space="preserve"> </w:t>
        </w:r>
        <w:r w:rsidR="00406A09" w:rsidRPr="00406A09">
          <w:rPr>
            <w:rStyle w:val="affffffe"/>
            <w:noProof/>
          </w:rPr>
          <w:t xml:space="preserve"> 轿厢</w:t>
        </w:r>
        <w:r w:rsidR="00406A09" w:rsidRPr="00406A09">
          <w:rPr>
            <w:noProof/>
          </w:rPr>
          <w:tab/>
        </w:r>
        <w:r w:rsidR="009B78CC" w:rsidRPr="00406A09">
          <w:rPr>
            <w:noProof/>
          </w:rPr>
          <w:fldChar w:fldCharType="begin"/>
        </w:r>
        <w:r w:rsidR="00406A09" w:rsidRPr="00406A09">
          <w:rPr>
            <w:noProof/>
          </w:rPr>
          <w:instrText xml:space="preserve"> PAGEREF _Toc164415624 \h </w:instrText>
        </w:r>
        <w:r w:rsidR="009B78CC" w:rsidRPr="00406A09">
          <w:rPr>
            <w:noProof/>
          </w:rPr>
        </w:r>
        <w:r w:rsidR="009B78CC" w:rsidRPr="00406A09">
          <w:rPr>
            <w:noProof/>
          </w:rPr>
          <w:fldChar w:fldCharType="separate"/>
        </w:r>
        <w:r w:rsidR="00A41638">
          <w:rPr>
            <w:noProof/>
          </w:rPr>
          <w:t>10</w:t>
        </w:r>
        <w:r w:rsidR="009B78CC" w:rsidRPr="00406A09">
          <w:rPr>
            <w:noProof/>
          </w:rPr>
          <w:fldChar w:fldCharType="end"/>
        </w:r>
      </w:hyperlink>
    </w:p>
    <w:p w14:paraId="776AD099" w14:textId="14415E2F" w:rsidR="00406A09" w:rsidRPr="00406A09" w:rsidRDefault="00000000">
      <w:pPr>
        <w:pStyle w:val="TOC2"/>
        <w:rPr>
          <w:rFonts w:asciiTheme="minorHAnsi" w:eastAsiaTheme="minorEastAsia" w:hAnsiTheme="minorHAnsi" w:cstheme="minorBidi"/>
          <w:noProof/>
          <w:szCs w:val="22"/>
        </w:rPr>
      </w:pPr>
      <w:hyperlink w:anchor="_Toc164415625" w:history="1">
        <w:r w:rsidR="00406A09" w:rsidRPr="00406A09">
          <w:rPr>
            <w:rStyle w:val="affffffe"/>
            <w:noProof/>
          </w:rPr>
          <w:t>A.7</w:t>
        </w:r>
        <w:r w:rsidR="00406A09">
          <w:rPr>
            <w:rStyle w:val="affffffe"/>
            <w:noProof/>
          </w:rPr>
          <w:t xml:space="preserve"> </w:t>
        </w:r>
        <w:r w:rsidR="00406A09" w:rsidRPr="00406A09">
          <w:rPr>
            <w:rStyle w:val="affffffe"/>
            <w:noProof/>
          </w:rPr>
          <w:t xml:space="preserve"> 对重（平衡重）</w:t>
        </w:r>
        <w:r w:rsidR="00406A09" w:rsidRPr="00406A09">
          <w:rPr>
            <w:noProof/>
          </w:rPr>
          <w:tab/>
        </w:r>
        <w:r w:rsidR="009B78CC" w:rsidRPr="00406A09">
          <w:rPr>
            <w:noProof/>
          </w:rPr>
          <w:fldChar w:fldCharType="begin"/>
        </w:r>
        <w:r w:rsidR="00406A09" w:rsidRPr="00406A09">
          <w:rPr>
            <w:noProof/>
          </w:rPr>
          <w:instrText xml:space="preserve"> PAGEREF _Toc164415625 \h </w:instrText>
        </w:r>
        <w:r w:rsidR="009B78CC" w:rsidRPr="00406A09">
          <w:rPr>
            <w:noProof/>
          </w:rPr>
        </w:r>
        <w:r w:rsidR="009B78CC" w:rsidRPr="00406A09">
          <w:rPr>
            <w:noProof/>
          </w:rPr>
          <w:fldChar w:fldCharType="separate"/>
        </w:r>
        <w:r w:rsidR="00A41638">
          <w:rPr>
            <w:noProof/>
          </w:rPr>
          <w:t>12</w:t>
        </w:r>
        <w:r w:rsidR="009B78CC" w:rsidRPr="00406A09">
          <w:rPr>
            <w:noProof/>
          </w:rPr>
          <w:fldChar w:fldCharType="end"/>
        </w:r>
      </w:hyperlink>
    </w:p>
    <w:p w14:paraId="57D17F22" w14:textId="2E03A6D3" w:rsidR="00406A09" w:rsidRPr="00406A09" w:rsidRDefault="00000000">
      <w:pPr>
        <w:pStyle w:val="TOC2"/>
        <w:rPr>
          <w:rFonts w:asciiTheme="minorHAnsi" w:eastAsiaTheme="minorEastAsia" w:hAnsiTheme="minorHAnsi" w:cstheme="minorBidi"/>
          <w:noProof/>
          <w:szCs w:val="22"/>
        </w:rPr>
      </w:pPr>
      <w:hyperlink w:anchor="_Toc164415626" w:history="1">
        <w:r w:rsidR="00406A09" w:rsidRPr="00406A09">
          <w:rPr>
            <w:rStyle w:val="affffffe"/>
            <w:noProof/>
          </w:rPr>
          <w:t>A.8</w:t>
        </w:r>
        <w:r w:rsidR="00406A09">
          <w:rPr>
            <w:rStyle w:val="affffffe"/>
            <w:noProof/>
          </w:rPr>
          <w:t xml:space="preserve"> </w:t>
        </w:r>
        <w:r w:rsidR="00406A09" w:rsidRPr="00406A09">
          <w:rPr>
            <w:rStyle w:val="affffffe"/>
            <w:noProof/>
          </w:rPr>
          <w:t xml:space="preserve"> 层门和轿门装置</w:t>
        </w:r>
        <w:r w:rsidR="00406A09" w:rsidRPr="00406A09">
          <w:rPr>
            <w:noProof/>
          </w:rPr>
          <w:tab/>
        </w:r>
        <w:r w:rsidR="009B78CC" w:rsidRPr="00406A09">
          <w:rPr>
            <w:noProof/>
          </w:rPr>
          <w:fldChar w:fldCharType="begin"/>
        </w:r>
        <w:r w:rsidR="00406A09" w:rsidRPr="00406A09">
          <w:rPr>
            <w:noProof/>
          </w:rPr>
          <w:instrText xml:space="preserve"> PAGEREF _Toc164415626 \h </w:instrText>
        </w:r>
        <w:r w:rsidR="009B78CC" w:rsidRPr="00406A09">
          <w:rPr>
            <w:noProof/>
          </w:rPr>
        </w:r>
        <w:r w:rsidR="009B78CC" w:rsidRPr="00406A09">
          <w:rPr>
            <w:noProof/>
          </w:rPr>
          <w:fldChar w:fldCharType="separate"/>
        </w:r>
        <w:r w:rsidR="00A41638">
          <w:rPr>
            <w:noProof/>
          </w:rPr>
          <w:t>13</w:t>
        </w:r>
        <w:r w:rsidR="009B78CC" w:rsidRPr="00406A09">
          <w:rPr>
            <w:noProof/>
          </w:rPr>
          <w:fldChar w:fldCharType="end"/>
        </w:r>
      </w:hyperlink>
    </w:p>
    <w:p w14:paraId="1B071771" w14:textId="3CC28CA4" w:rsidR="00406A09" w:rsidRPr="00406A09" w:rsidRDefault="00000000">
      <w:pPr>
        <w:pStyle w:val="TOC2"/>
        <w:rPr>
          <w:rFonts w:asciiTheme="minorHAnsi" w:eastAsiaTheme="minorEastAsia" w:hAnsiTheme="minorHAnsi" w:cstheme="minorBidi"/>
          <w:noProof/>
          <w:szCs w:val="22"/>
        </w:rPr>
      </w:pPr>
      <w:hyperlink w:anchor="_Toc164415627" w:history="1">
        <w:r w:rsidR="00406A09" w:rsidRPr="00406A09">
          <w:rPr>
            <w:rStyle w:val="affffffe"/>
            <w:noProof/>
          </w:rPr>
          <w:t>A.9</w:t>
        </w:r>
        <w:r w:rsidR="00406A09">
          <w:rPr>
            <w:rStyle w:val="affffffe"/>
            <w:noProof/>
          </w:rPr>
          <w:t xml:space="preserve"> </w:t>
        </w:r>
        <w:r w:rsidR="00406A09" w:rsidRPr="00406A09">
          <w:rPr>
            <w:rStyle w:val="affffffe"/>
            <w:noProof/>
          </w:rPr>
          <w:t xml:space="preserve"> 门锁装置</w:t>
        </w:r>
        <w:r w:rsidR="00406A09" w:rsidRPr="00406A09">
          <w:rPr>
            <w:noProof/>
          </w:rPr>
          <w:tab/>
        </w:r>
        <w:r w:rsidR="009B78CC" w:rsidRPr="00406A09">
          <w:rPr>
            <w:noProof/>
          </w:rPr>
          <w:fldChar w:fldCharType="begin"/>
        </w:r>
        <w:r w:rsidR="00406A09" w:rsidRPr="00406A09">
          <w:rPr>
            <w:noProof/>
          </w:rPr>
          <w:instrText xml:space="preserve"> PAGEREF _Toc164415627 \h </w:instrText>
        </w:r>
        <w:r w:rsidR="009B78CC" w:rsidRPr="00406A09">
          <w:rPr>
            <w:noProof/>
          </w:rPr>
        </w:r>
        <w:r w:rsidR="009B78CC" w:rsidRPr="00406A09">
          <w:rPr>
            <w:noProof/>
          </w:rPr>
          <w:fldChar w:fldCharType="separate"/>
        </w:r>
        <w:r w:rsidR="00A41638">
          <w:rPr>
            <w:noProof/>
          </w:rPr>
          <w:t>15</w:t>
        </w:r>
        <w:r w:rsidR="009B78CC" w:rsidRPr="00406A09">
          <w:rPr>
            <w:noProof/>
          </w:rPr>
          <w:fldChar w:fldCharType="end"/>
        </w:r>
      </w:hyperlink>
    </w:p>
    <w:p w14:paraId="7A1B0697" w14:textId="4F3BE856" w:rsidR="00406A09" w:rsidRPr="00406A09" w:rsidRDefault="00000000">
      <w:pPr>
        <w:pStyle w:val="TOC2"/>
        <w:rPr>
          <w:rFonts w:asciiTheme="minorHAnsi" w:eastAsiaTheme="minorEastAsia" w:hAnsiTheme="minorHAnsi" w:cstheme="minorBidi"/>
          <w:noProof/>
          <w:szCs w:val="22"/>
        </w:rPr>
      </w:pPr>
      <w:hyperlink w:anchor="_Toc164415628" w:history="1">
        <w:r w:rsidR="00406A09" w:rsidRPr="00406A09">
          <w:rPr>
            <w:rStyle w:val="affffffe"/>
            <w:noProof/>
          </w:rPr>
          <w:t>A.10</w:t>
        </w:r>
        <w:r w:rsidR="00406A09">
          <w:rPr>
            <w:rStyle w:val="affffffe"/>
            <w:noProof/>
          </w:rPr>
          <w:t xml:space="preserve"> </w:t>
        </w:r>
        <w:r w:rsidR="00406A09" w:rsidRPr="00406A09">
          <w:rPr>
            <w:rStyle w:val="affffffe"/>
            <w:noProof/>
          </w:rPr>
          <w:t xml:space="preserve"> 限速器及其张紧装置</w:t>
        </w:r>
        <w:r w:rsidR="00406A09" w:rsidRPr="00406A09">
          <w:rPr>
            <w:noProof/>
          </w:rPr>
          <w:tab/>
        </w:r>
        <w:r w:rsidR="009B78CC" w:rsidRPr="00406A09">
          <w:rPr>
            <w:noProof/>
          </w:rPr>
          <w:fldChar w:fldCharType="begin"/>
        </w:r>
        <w:r w:rsidR="00406A09" w:rsidRPr="00406A09">
          <w:rPr>
            <w:noProof/>
          </w:rPr>
          <w:instrText xml:space="preserve"> PAGEREF _Toc164415628 \h </w:instrText>
        </w:r>
        <w:r w:rsidR="009B78CC" w:rsidRPr="00406A09">
          <w:rPr>
            <w:noProof/>
          </w:rPr>
        </w:r>
        <w:r w:rsidR="009B78CC" w:rsidRPr="00406A09">
          <w:rPr>
            <w:noProof/>
          </w:rPr>
          <w:fldChar w:fldCharType="separate"/>
        </w:r>
        <w:r w:rsidR="00A41638">
          <w:rPr>
            <w:noProof/>
          </w:rPr>
          <w:t>15</w:t>
        </w:r>
        <w:r w:rsidR="009B78CC" w:rsidRPr="00406A09">
          <w:rPr>
            <w:noProof/>
          </w:rPr>
          <w:fldChar w:fldCharType="end"/>
        </w:r>
      </w:hyperlink>
    </w:p>
    <w:p w14:paraId="79D8C610" w14:textId="4F77F4E7" w:rsidR="00406A09" w:rsidRPr="00406A09" w:rsidRDefault="00000000">
      <w:pPr>
        <w:pStyle w:val="TOC2"/>
        <w:rPr>
          <w:rFonts w:asciiTheme="minorHAnsi" w:eastAsiaTheme="minorEastAsia" w:hAnsiTheme="minorHAnsi" w:cstheme="minorBidi"/>
          <w:noProof/>
          <w:szCs w:val="22"/>
        </w:rPr>
      </w:pPr>
      <w:hyperlink w:anchor="_Toc164415629" w:history="1">
        <w:r w:rsidR="00406A09" w:rsidRPr="00406A09">
          <w:rPr>
            <w:rStyle w:val="affffffe"/>
            <w:noProof/>
          </w:rPr>
          <w:t>A.11</w:t>
        </w:r>
        <w:r w:rsidR="00406A09">
          <w:rPr>
            <w:rStyle w:val="affffffe"/>
            <w:noProof/>
          </w:rPr>
          <w:t xml:space="preserve"> </w:t>
        </w:r>
        <w:r w:rsidR="00406A09" w:rsidRPr="00406A09">
          <w:rPr>
            <w:rStyle w:val="affffffe"/>
            <w:noProof/>
          </w:rPr>
          <w:t xml:space="preserve"> 安全钳及提拉装置</w:t>
        </w:r>
        <w:r w:rsidR="00406A09" w:rsidRPr="00406A09">
          <w:rPr>
            <w:noProof/>
          </w:rPr>
          <w:tab/>
        </w:r>
        <w:r w:rsidR="009B78CC" w:rsidRPr="00406A09">
          <w:rPr>
            <w:noProof/>
          </w:rPr>
          <w:fldChar w:fldCharType="begin"/>
        </w:r>
        <w:r w:rsidR="00406A09" w:rsidRPr="00406A09">
          <w:rPr>
            <w:noProof/>
          </w:rPr>
          <w:instrText xml:space="preserve"> PAGEREF _Toc164415629 \h </w:instrText>
        </w:r>
        <w:r w:rsidR="009B78CC" w:rsidRPr="00406A09">
          <w:rPr>
            <w:noProof/>
          </w:rPr>
        </w:r>
        <w:r w:rsidR="009B78CC" w:rsidRPr="00406A09">
          <w:rPr>
            <w:noProof/>
          </w:rPr>
          <w:fldChar w:fldCharType="separate"/>
        </w:r>
        <w:r w:rsidR="00A41638">
          <w:rPr>
            <w:noProof/>
          </w:rPr>
          <w:t>17</w:t>
        </w:r>
        <w:r w:rsidR="009B78CC" w:rsidRPr="00406A09">
          <w:rPr>
            <w:noProof/>
          </w:rPr>
          <w:fldChar w:fldCharType="end"/>
        </w:r>
      </w:hyperlink>
    </w:p>
    <w:p w14:paraId="0C3353B8" w14:textId="06ACBB6E" w:rsidR="00406A09" w:rsidRPr="00406A09" w:rsidRDefault="00000000">
      <w:pPr>
        <w:pStyle w:val="TOC2"/>
        <w:rPr>
          <w:rFonts w:asciiTheme="minorHAnsi" w:eastAsiaTheme="minorEastAsia" w:hAnsiTheme="minorHAnsi" w:cstheme="minorBidi"/>
          <w:noProof/>
          <w:szCs w:val="22"/>
        </w:rPr>
      </w:pPr>
      <w:hyperlink w:anchor="_Toc164415630" w:history="1">
        <w:r w:rsidR="00406A09" w:rsidRPr="00406A09">
          <w:rPr>
            <w:rStyle w:val="affffffe"/>
            <w:noProof/>
          </w:rPr>
          <w:t>A.12</w:t>
        </w:r>
        <w:r w:rsidR="00406A09">
          <w:rPr>
            <w:rStyle w:val="affffffe"/>
            <w:noProof/>
          </w:rPr>
          <w:t xml:space="preserve"> </w:t>
        </w:r>
        <w:r w:rsidR="00406A09" w:rsidRPr="00406A09">
          <w:rPr>
            <w:rStyle w:val="affffffe"/>
            <w:noProof/>
          </w:rPr>
          <w:t xml:space="preserve"> 缓冲器</w:t>
        </w:r>
        <w:r w:rsidR="00406A09" w:rsidRPr="00406A09">
          <w:rPr>
            <w:noProof/>
          </w:rPr>
          <w:tab/>
        </w:r>
        <w:r w:rsidR="009B78CC" w:rsidRPr="00406A09">
          <w:rPr>
            <w:noProof/>
          </w:rPr>
          <w:fldChar w:fldCharType="begin"/>
        </w:r>
        <w:r w:rsidR="00406A09" w:rsidRPr="00406A09">
          <w:rPr>
            <w:noProof/>
          </w:rPr>
          <w:instrText xml:space="preserve"> PAGEREF _Toc164415630 \h </w:instrText>
        </w:r>
        <w:r w:rsidR="009B78CC" w:rsidRPr="00406A09">
          <w:rPr>
            <w:noProof/>
          </w:rPr>
        </w:r>
        <w:r w:rsidR="009B78CC" w:rsidRPr="00406A09">
          <w:rPr>
            <w:noProof/>
          </w:rPr>
          <w:fldChar w:fldCharType="separate"/>
        </w:r>
        <w:r w:rsidR="00A41638">
          <w:rPr>
            <w:noProof/>
          </w:rPr>
          <w:t>18</w:t>
        </w:r>
        <w:r w:rsidR="009B78CC" w:rsidRPr="00406A09">
          <w:rPr>
            <w:noProof/>
          </w:rPr>
          <w:fldChar w:fldCharType="end"/>
        </w:r>
      </w:hyperlink>
    </w:p>
    <w:p w14:paraId="281F6FB8" w14:textId="1196496A" w:rsidR="00406A09" w:rsidRPr="00406A09" w:rsidRDefault="00000000">
      <w:pPr>
        <w:pStyle w:val="TOC2"/>
        <w:rPr>
          <w:rFonts w:asciiTheme="minorHAnsi" w:eastAsiaTheme="minorEastAsia" w:hAnsiTheme="minorHAnsi" w:cstheme="minorBidi"/>
          <w:noProof/>
          <w:szCs w:val="22"/>
        </w:rPr>
      </w:pPr>
      <w:hyperlink w:anchor="_Toc164415631" w:history="1">
        <w:r w:rsidR="00406A09" w:rsidRPr="00406A09">
          <w:rPr>
            <w:rStyle w:val="affffffe"/>
            <w:noProof/>
          </w:rPr>
          <w:t>A.13</w:t>
        </w:r>
        <w:r w:rsidR="00406A09">
          <w:rPr>
            <w:rStyle w:val="affffffe"/>
            <w:noProof/>
          </w:rPr>
          <w:t xml:space="preserve"> </w:t>
        </w:r>
        <w:r w:rsidR="00406A09" w:rsidRPr="00406A09">
          <w:rPr>
            <w:rStyle w:val="affffffe"/>
            <w:noProof/>
          </w:rPr>
          <w:t xml:space="preserve"> 轿厢上行超速保护装置</w:t>
        </w:r>
        <w:r w:rsidR="00406A09" w:rsidRPr="00406A09">
          <w:rPr>
            <w:noProof/>
          </w:rPr>
          <w:tab/>
        </w:r>
        <w:r w:rsidR="009B78CC" w:rsidRPr="00406A09">
          <w:rPr>
            <w:noProof/>
          </w:rPr>
          <w:fldChar w:fldCharType="begin"/>
        </w:r>
        <w:r w:rsidR="00406A09" w:rsidRPr="00406A09">
          <w:rPr>
            <w:noProof/>
          </w:rPr>
          <w:instrText xml:space="preserve"> PAGEREF _Toc164415631 \h </w:instrText>
        </w:r>
        <w:r w:rsidR="009B78CC" w:rsidRPr="00406A09">
          <w:rPr>
            <w:noProof/>
          </w:rPr>
        </w:r>
        <w:r w:rsidR="009B78CC" w:rsidRPr="00406A09">
          <w:rPr>
            <w:noProof/>
          </w:rPr>
          <w:fldChar w:fldCharType="separate"/>
        </w:r>
        <w:r w:rsidR="00A41638">
          <w:rPr>
            <w:noProof/>
          </w:rPr>
          <w:t>19</w:t>
        </w:r>
        <w:r w:rsidR="009B78CC" w:rsidRPr="00406A09">
          <w:rPr>
            <w:noProof/>
          </w:rPr>
          <w:fldChar w:fldCharType="end"/>
        </w:r>
      </w:hyperlink>
    </w:p>
    <w:p w14:paraId="590DB052" w14:textId="6F826597" w:rsidR="00406A09" w:rsidRPr="00406A09" w:rsidRDefault="00000000">
      <w:pPr>
        <w:pStyle w:val="TOC2"/>
        <w:rPr>
          <w:rFonts w:asciiTheme="minorHAnsi" w:eastAsiaTheme="minorEastAsia" w:hAnsiTheme="minorHAnsi" w:cstheme="minorBidi"/>
          <w:noProof/>
          <w:szCs w:val="22"/>
        </w:rPr>
      </w:pPr>
      <w:hyperlink w:anchor="_Toc164415632" w:history="1">
        <w:r w:rsidR="00406A09" w:rsidRPr="00406A09">
          <w:rPr>
            <w:rStyle w:val="affffffe"/>
            <w:noProof/>
          </w:rPr>
          <w:t>A.14</w:t>
        </w:r>
        <w:r w:rsidR="00406A09">
          <w:rPr>
            <w:rStyle w:val="affffffe"/>
            <w:noProof/>
          </w:rPr>
          <w:t xml:space="preserve"> </w:t>
        </w:r>
        <w:r w:rsidR="00406A09" w:rsidRPr="00406A09">
          <w:rPr>
            <w:rStyle w:val="affffffe"/>
            <w:noProof/>
          </w:rPr>
          <w:t xml:space="preserve"> 轿厢意外移动保护装置</w:t>
        </w:r>
        <w:r w:rsidR="00406A09" w:rsidRPr="00406A09">
          <w:rPr>
            <w:noProof/>
          </w:rPr>
          <w:tab/>
        </w:r>
        <w:r w:rsidR="009B78CC" w:rsidRPr="00406A09">
          <w:rPr>
            <w:noProof/>
          </w:rPr>
          <w:fldChar w:fldCharType="begin"/>
        </w:r>
        <w:r w:rsidR="00406A09" w:rsidRPr="00406A09">
          <w:rPr>
            <w:noProof/>
          </w:rPr>
          <w:instrText xml:space="preserve"> PAGEREF _Toc164415632 \h </w:instrText>
        </w:r>
        <w:r w:rsidR="009B78CC" w:rsidRPr="00406A09">
          <w:rPr>
            <w:noProof/>
          </w:rPr>
        </w:r>
        <w:r w:rsidR="009B78CC" w:rsidRPr="00406A09">
          <w:rPr>
            <w:noProof/>
          </w:rPr>
          <w:fldChar w:fldCharType="separate"/>
        </w:r>
        <w:r w:rsidR="00A41638">
          <w:rPr>
            <w:noProof/>
          </w:rPr>
          <w:t>19</w:t>
        </w:r>
        <w:r w:rsidR="009B78CC" w:rsidRPr="00406A09">
          <w:rPr>
            <w:noProof/>
          </w:rPr>
          <w:fldChar w:fldCharType="end"/>
        </w:r>
      </w:hyperlink>
    </w:p>
    <w:p w14:paraId="7D3228C1" w14:textId="6E2F1750" w:rsidR="00406A09" w:rsidRPr="00406A09" w:rsidRDefault="00000000">
      <w:pPr>
        <w:pStyle w:val="TOC2"/>
        <w:rPr>
          <w:rFonts w:asciiTheme="minorHAnsi" w:eastAsiaTheme="minorEastAsia" w:hAnsiTheme="minorHAnsi" w:cstheme="minorBidi"/>
          <w:noProof/>
          <w:szCs w:val="22"/>
        </w:rPr>
      </w:pPr>
      <w:hyperlink w:anchor="_Toc164415633" w:history="1">
        <w:r w:rsidR="00406A09" w:rsidRPr="00406A09">
          <w:rPr>
            <w:rStyle w:val="affffffe"/>
            <w:noProof/>
          </w:rPr>
          <w:t>A.15</w:t>
        </w:r>
        <w:r w:rsidR="00406A09">
          <w:rPr>
            <w:rStyle w:val="affffffe"/>
            <w:noProof/>
          </w:rPr>
          <w:t xml:space="preserve"> </w:t>
        </w:r>
        <w:r w:rsidR="00406A09" w:rsidRPr="00406A09">
          <w:rPr>
            <w:rStyle w:val="affffffe"/>
            <w:noProof/>
          </w:rPr>
          <w:t xml:space="preserve"> 控制柜及其附件</w:t>
        </w:r>
        <w:r w:rsidR="00406A09" w:rsidRPr="00406A09">
          <w:rPr>
            <w:noProof/>
          </w:rPr>
          <w:tab/>
        </w:r>
        <w:r w:rsidR="009B78CC" w:rsidRPr="00406A09">
          <w:rPr>
            <w:noProof/>
          </w:rPr>
          <w:fldChar w:fldCharType="begin"/>
        </w:r>
        <w:r w:rsidR="00406A09" w:rsidRPr="00406A09">
          <w:rPr>
            <w:noProof/>
          </w:rPr>
          <w:instrText xml:space="preserve"> PAGEREF _Toc164415633 \h </w:instrText>
        </w:r>
        <w:r w:rsidR="009B78CC" w:rsidRPr="00406A09">
          <w:rPr>
            <w:noProof/>
          </w:rPr>
        </w:r>
        <w:r w:rsidR="009B78CC" w:rsidRPr="00406A09">
          <w:rPr>
            <w:noProof/>
          </w:rPr>
          <w:fldChar w:fldCharType="separate"/>
        </w:r>
        <w:r w:rsidR="00A41638">
          <w:rPr>
            <w:noProof/>
          </w:rPr>
          <w:t>20</w:t>
        </w:r>
        <w:r w:rsidR="009B78CC" w:rsidRPr="00406A09">
          <w:rPr>
            <w:noProof/>
          </w:rPr>
          <w:fldChar w:fldCharType="end"/>
        </w:r>
      </w:hyperlink>
    </w:p>
    <w:p w14:paraId="085274B2" w14:textId="18623DD1" w:rsidR="00406A09" w:rsidRPr="00406A09" w:rsidRDefault="00000000">
      <w:pPr>
        <w:pStyle w:val="TOC2"/>
        <w:rPr>
          <w:rFonts w:asciiTheme="minorHAnsi" w:eastAsiaTheme="minorEastAsia" w:hAnsiTheme="minorHAnsi" w:cstheme="minorBidi"/>
          <w:noProof/>
          <w:szCs w:val="22"/>
        </w:rPr>
      </w:pPr>
      <w:hyperlink w:anchor="_Toc164415634" w:history="1">
        <w:r w:rsidR="00406A09" w:rsidRPr="00406A09">
          <w:rPr>
            <w:rStyle w:val="affffffe"/>
            <w:noProof/>
          </w:rPr>
          <w:t>A.16</w:t>
        </w:r>
        <w:r w:rsidR="00406A09">
          <w:rPr>
            <w:rStyle w:val="affffffe"/>
            <w:noProof/>
          </w:rPr>
          <w:t xml:space="preserve"> </w:t>
        </w:r>
        <w:r w:rsidR="00406A09" w:rsidRPr="00406A09">
          <w:rPr>
            <w:rStyle w:val="affffffe"/>
            <w:noProof/>
          </w:rPr>
          <w:t xml:space="preserve"> 含有电子元件的安全电路和可编程电子安全相关系统（PESSRAL）</w:t>
        </w:r>
        <w:r w:rsidR="00406A09" w:rsidRPr="00406A09">
          <w:rPr>
            <w:noProof/>
          </w:rPr>
          <w:tab/>
        </w:r>
        <w:r w:rsidR="009B78CC" w:rsidRPr="00406A09">
          <w:rPr>
            <w:noProof/>
          </w:rPr>
          <w:fldChar w:fldCharType="begin"/>
        </w:r>
        <w:r w:rsidR="00406A09" w:rsidRPr="00406A09">
          <w:rPr>
            <w:noProof/>
          </w:rPr>
          <w:instrText xml:space="preserve"> PAGEREF _Toc164415634 \h </w:instrText>
        </w:r>
        <w:r w:rsidR="009B78CC" w:rsidRPr="00406A09">
          <w:rPr>
            <w:noProof/>
          </w:rPr>
        </w:r>
        <w:r w:rsidR="009B78CC" w:rsidRPr="00406A09">
          <w:rPr>
            <w:noProof/>
          </w:rPr>
          <w:fldChar w:fldCharType="separate"/>
        </w:r>
        <w:r w:rsidR="00A41638">
          <w:rPr>
            <w:noProof/>
          </w:rPr>
          <w:t>23</w:t>
        </w:r>
        <w:r w:rsidR="009B78CC" w:rsidRPr="00406A09">
          <w:rPr>
            <w:noProof/>
          </w:rPr>
          <w:fldChar w:fldCharType="end"/>
        </w:r>
      </w:hyperlink>
    </w:p>
    <w:p w14:paraId="5E537873" w14:textId="31CC598C" w:rsidR="00406A09" w:rsidRPr="00406A09" w:rsidRDefault="00000000">
      <w:pPr>
        <w:pStyle w:val="TOC2"/>
        <w:rPr>
          <w:rFonts w:asciiTheme="minorHAnsi" w:eastAsiaTheme="minorEastAsia" w:hAnsiTheme="minorHAnsi" w:cstheme="minorBidi"/>
          <w:noProof/>
          <w:szCs w:val="22"/>
        </w:rPr>
      </w:pPr>
      <w:hyperlink w:anchor="_Toc164415635" w:history="1">
        <w:r w:rsidR="00406A09" w:rsidRPr="00406A09">
          <w:rPr>
            <w:rStyle w:val="affffffe"/>
            <w:noProof/>
          </w:rPr>
          <w:t>A.17</w:t>
        </w:r>
        <w:r w:rsidR="00406A09">
          <w:rPr>
            <w:rStyle w:val="affffffe"/>
            <w:noProof/>
          </w:rPr>
          <w:t xml:space="preserve"> </w:t>
        </w:r>
        <w:r w:rsidR="00406A09" w:rsidRPr="00406A09">
          <w:rPr>
            <w:rStyle w:val="affffffe"/>
            <w:noProof/>
          </w:rPr>
          <w:t xml:space="preserve"> 随行电缆</w:t>
        </w:r>
        <w:r w:rsidR="00406A09" w:rsidRPr="00406A09">
          <w:rPr>
            <w:noProof/>
          </w:rPr>
          <w:tab/>
        </w:r>
        <w:r w:rsidR="009B78CC" w:rsidRPr="00406A09">
          <w:rPr>
            <w:noProof/>
          </w:rPr>
          <w:fldChar w:fldCharType="begin"/>
        </w:r>
        <w:r w:rsidR="00406A09" w:rsidRPr="00406A09">
          <w:rPr>
            <w:noProof/>
          </w:rPr>
          <w:instrText xml:space="preserve"> PAGEREF _Toc164415635 \h </w:instrText>
        </w:r>
        <w:r w:rsidR="009B78CC" w:rsidRPr="00406A09">
          <w:rPr>
            <w:noProof/>
          </w:rPr>
        </w:r>
        <w:r w:rsidR="009B78CC" w:rsidRPr="00406A09">
          <w:rPr>
            <w:noProof/>
          </w:rPr>
          <w:fldChar w:fldCharType="separate"/>
        </w:r>
        <w:r w:rsidR="00A41638">
          <w:rPr>
            <w:noProof/>
          </w:rPr>
          <w:t>23</w:t>
        </w:r>
        <w:r w:rsidR="009B78CC" w:rsidRPr="00406A09">
          <w:rPr>
            <w:noProof/>
          </w:rPr>
          <w:fldChar w:fldCharType="end"/>
        </w:r>
      </w:hyperlink>
    </w:p>
    <w:p w14:paraId="4340BEED" w14:textId="5A3BA7C2" w:rsidR="00406A09" w:rsidRPr="00406A09" w:rsidRDefault="00000000">
      <w:pPr>
        <w:pStyle w:val="TOC2"/>
        <w:rPr>
          <w:rFonts w:asciiTheme="minorHAnsi" w:eastAsiaTheme="minorEastAsia" w:hAnsiTheme="minorHAnsi" w:cstheme="minorBidi"/>
          <w:noProof/>
          <w:szCs w:val="22"/>
        </w:rPr>
      </w:pPr>
      <w:hyperlink w:anchor="_Toc164415636" w:history="1">
        <w:r w:rsidR="00406A09" w:rsidRPr="00406A09">
          <w:rPr>
            <w:rStyle w:val="affffffe"/>
            <w:noProof/>
          </w:rPr>
          <w:t>A.18</w:t>
        </w:r>
        <w:r w:rsidR="00406A09">
          <w:rPr>
            <w:rStyle w:val="affffffe"/>
            <w:noProof/>
          </w:rPr>
          <w:t xml:space="preserve"> </w:t>
        </w:r>
        <w:r w:rsidR="00406A09" w:rsidRPr="00406A09">
          <w:rPr>
            <w:rStyle w:val="affffffe"/>
            <w:noProof/>
          </w:rPr>
          <w:t xml:space="preserve"> 液压相关部件</w:t>
        </w:r>
        <w:r w:rsidR="00406A09" w:rsidRPr="00406A09">
          <w:rPr>
            <w:noProof/>
          </w:rPr>
          <w:tab/>
        </w:r>
        <w:r w:rsidR="009B78CC" w:rsidRPr="00406A09">
          <w:rPr>
            <w:noProof/>
          </w:rPr>
          <w:fldChar w:fldCharType="begin"/>
        </w:r>
        <w:r w:rsidR="00406A09" w:rsidRPr="00406A09">
          <w:rPr>
            <w:noProof/>
          </w:rPr>
          <w:instrText xml:space="preserve"> PAGEREF _Toc164415636 \h </w:instrText>
        </w:r>
        <w:r w:rsidR="009B78CC" w:rsidRPr="00406A09">
          <w:rPr>
            <w:noProof/>
          </w:rPr>
        </w:r>
        <w:r w:rsidR="009B78CC" w:rsidRPr="00406A09">
          <w:rPr>
            <w:noProof/>
          </w:rPr>
          <w:fldChar w:fldCharType="separate"/>
        </w:r>
        <w:r w:rsidR="00A41638">
          <w:rPr>
            <w:noProof/>
          </w:rPr>
          <w:t>24</w:t>
        </w:r>
        <w:r w:rsidR="009B78CC" w:rsidRPr="00406A09">
          <w:rPr>
            <w:noProof/>
          </w:rPr>
          <w:fldChar w:fldCharType="end"/>
        </w:r>
      </w:hyperlink>
    </w:p>
    <w:p w14:paraId="25E95A33" w14:textId="30A79724" w:rsidR="00406A09" w:rsidRPr="00406A09" w:rsidRDefault="00000000">
      <w:pPr>
        <w:pStyle w:val="TOC1"/>
        <w:tabs>
          <w:tab w:val="right" w:leader="dot" w:pos="9344"/>
        </w:tabs>
        <w:rPr>
          <w:rFonts w:asciiTheme="minorHAnsi" w:eastAsiaTheme="minorEastAsia" w:hAnsiTheme="minorHAnsi" w:cstheme="minorBidi"/>
          <w:noProof/>
          <w:szCs w:val="22"/>
        </w:rPr>
      </w:pPr>
      <w:hyperlink w:anchor="_Toc164415637" w:history="1">
        <w:r w:rsidR="00406A09" w:rsidRPr="00406A09">
          <w:rPr>
            <w:rStyle w:val="affffffe"/>
            <w:noProof/>
          </w:rPr>
          <w:t>附录B（资料性）</w:t>
        </w:r>
        <w:r w:rsidR="00406A09">
          <w:rPr>
            <w:rStyle w:val="affffffe"/>
            <w:noProof/>
          </w:rPr>
          <w:t xml:space="preserve"> </w:t>
        </w:r>
        <w:r w:rsidR="00406A09" w:rsidRPr="00406A09">
          <w:rPr>
            <w:rStyle w:val="affffffe"/>
            <w:noProof/>
          </w:rPr>
          <w:t xml:space="preserve"> 电梯历史运行表现调查</w:t>
        </w:r>
        <w:r w:rsidR="00406A09" w:rsidRPr="00406A09">
          <w:rPr>
            <w:noProof/>
          </w:rPr>
          <w:tab/>
        </w:r>
        <w:r w:rsidR="009B78CC" w:rsidRPr="00406A09">
          <w:rPr>
            <w:noProof/>
          </w:rPr>
          <w:fldChar w:fldCharType="begin"/>
        </w:r>
        <w:r w:rsidR="00406A09" w:rsidRPr="00406A09">
          <w:rPr>
            <w:noProof/>
          </w:rPr>
          <w:instrText xml:space="preserve"> PAGEREF _Toc164415637 \h </w:instrText>
        </w:r>
        <w:r w:rsidR="009B78CC" w:rsidRPr="00406A09">
          <w:rPr>
            <w:noProof/>
          </w:rPr>
        </w:r>
        <w:r w:rsidR="009B78CC" w:rsidRPr="00406A09">
          <w:rPr>
            <w:noProof/>
          </w:rPr>
          <w:fldChar w:fldCharType="separate"/>
        </w:r>
        <w:r w:rsidR="00A41638">
          <w:rPr>
            <w:noProof/>
          </w:rPr>
          <w:t>26</w:t>
        </w:r>
        <w:r w:rsidR="009B78CC" w:rsidRPr="00406A09">
          <w:rPr>
            <w:noProof/>
          </w:rPr>
          <w:fldChar w:fldCharType="end"/>
        </w:r>
      </w:hyperlink>
    </w:p>
    <w:p w14:paraId="043610AD" w14:textId="77777777" w:rsidR="00406A09" w:rsidRPr="00406A09" w:rsidRDefault="009B78CC" w:rsidP="00406A09">
      <w:pPr>
        <w:pStyle w:val="affffff2"/>
        <w:spacing w:after="468"/>
        <w:sectPr w:rsidR="00406A09" w:rsidRPr="00406A09" w:rsidSect="00F62D1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406A09">
        <w:fldChar w:fldCharType="end"/>
      </w:r>
    </w:p>
    <w:p w14:paraId="292A6E87" w14:textId="77777777" w:rsidR="000B69E8" w:rsidRDefault="000B69E8" w:rsidP="000B69E8">
      <w:pPr>
        <w:pStyle w:val="a6"/>
        <w:spacing w:before="900" w:after="468"/>
      </w:pPr>
      <w:bookmarkStart w:id="22" w:name="_Toc164415602"/>
      <w:bookmarkStart w:id="23" w:name="BookMark2"/>
      <w:bookmarkEnd w:id="21"/>
      <w:r w:rsidRPr="000B69E8">
        <w:rPr>
          <w:spacing w:val="320"/>
        </w:rPr>
        <w:lastRenderedPageBreak/>
        <w:t>前</w:t>
      </w:r>
      <w:r>
        <w:t>言</w:t>
      </w:r>
      <w:bookmarkEnd w:id="22"/>
    </w:p>
    <w:p w14:paraId="5BDEF4ED" w14:textId="77777777" w:rsidR="000B69E8" w:rsidRDefault="000B69E8" w:rsidP="000B69E8">
      <w:pPr>
        <w:pStyle w:val="affffb"/>
        <w:ind w:firstLine="420"/>
      </w:pPr>
      <w:r>
        <w:rPr>
          <w:rFonts w:hint="eastAsia"/>
        </w:rPr>
        <w:t>本文件按照GB/T 1.1—2020《标准化工作导则  第1部分：标准化文件的结构和起草规则》的规定起草。</w:t>
      </w:r>
    </w:p>
    <w:p w14:paraId="136717AB" w14:textId="77777777" w:rsidR="000B69E8" w:rsidRDefault="000B69E8" w:rsidP="000B69E8">
      <w:pPr>
        <w:pStyle w:val="affffb"/>
        <w:ind w:firstLine="420"/>
      </w:pPr>
      <w:r>
        <w:rPr>
          <w:rFonts w:hint="eastAsia"/>
        </w:rPr>
        <w:t>本文件由</w:t>
      </w:r>
      <w:r w:rsidRPr="000B69E8">
        <w:rPr>
          <w:rFonts w:hint="eastAsia"/>
          <w:szCs w:val="21"/>
        </w:rPr>
        <w:t>广东省市场监督管理局</w:t>
      </w:r>
      <w:r>
        <w:rPr>
          <w:rFonts w:hint="eastAsia"/>
        </w:rPr>
        <w:t>提出。</w:t>
      </w:r>
    </w:p>
    <w:p w14:paraId="7503C05A" w14:textId="77777777" w:rsidR="000B69E8" w:rsidRDefault="000B69E8" w:rsidP="000B69E8">
      <w:pPr>
        <w:pStyle w:val="affffb"/>
        <w:ind w:firstLine="420"/>
      </w:pPr>
      <w:r>
        <w:rPr>
          <w:rFonts w:hint="eastAsia"/>
        </w:rPr>
        <w:t>本文件由广东省市场监督管理局归口。</w:t>
      </w:r>
    </w:p>
    <w:p w14:paraId="2BF7369B" w14:textId="77777777" w:rsidR="000B69E8" w:rsidRDefault="000B69E8" w:rsidP="000B69E8">
      <w:pPr>
        <w:pStyle w:val="affffb"/>
        <w:ind w:firstLine="420"/>
      </w:pPr>
      <w:r>
        <w:rPr>
          <w:rFonts w:hint="eastAsia"/>
        </w:rPr>
        <w:t>本文件起草单位：</w:t>
      </w:r>
    </w:p>
    <w:p w14:paraId="45F6A02A" w14:textId="77777777" w:rsidR="000B69E8" w:rsidRDefault="000B69E8" w:rsidP="000B69E8">
      <w:pPr>
        <w:pStyle w:val="affffb"/>
        <w:ind w:firstLine="420"/>
      </w:pPr>
      <w:r>
        <w:rPr>
          <w:rFonts w:hint="eastAsia"/>
        </w:rPr>
        <w:t>本文件主要起草人：</w:t>
      </w:r>
    </w:p>
    <w:p w14:paraId="216B4C84" w14:textId="77777777" w:rsidR="000B69E8" w:rsidRDefault="000B69E8" w:rsidP="000B69E8">
      <w:pPr>
        <w:pStyle w:val="affffb"/>
        <w:ind w:firstLine="420"/>
      </w:pPr>
    </w:p>
    <w:p w14:paraId="2C6334F4" w14:textId="77777777" w:rsidR="000B69E8" w:rsidRPr="000B69E8" w:rsidRDefault="000B69E8" w:rsidP="000B69E8">
      <w:pPr>
        <w:pStyle w:val="affffb"/>
        <w:ind w:firstLine="420"/>
        <w:sectPr w:rsidR="000B69E8" w:rsidRPr="000B69E8" w:rsidSect="00F62D18">
          <w:pgSz w:w="11906" w:h="16838" w:code="9"/>
          <w:pgMar w:top="1928" w:right="1134" w:bottom="1134" w:left="1134" w:header="1418" w:footer="1134" w:gutter="284"/>
          <w:pgNumType w:fmt="upperRoman"/>
          <w:cols w:space="425"/>
          <w:formProt w:val="0"/>
          <w:docGrid w:type="lines" w:linePitch="312"/>
        </w:sectPr>
      </w:pPr>
    </w:p>
    <w:p w14:paraId="74F335AD"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315F212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6A9E46383044853A6113B54037F3706"/>
        </w:placeholder>
      </w:sdtPr>
      <w:sdtContent>
        <w:bookmarkStart w:id="25" w:name="NEW_STAND_NAME" w:displacedByCustomXml="prev"/>
        <w:p w14:paraId="298810B7" w14:textId="77777777" w:rsidR="00F26B7E" w:rsidRPr="00F26B7E" w:rsidRDefault="000B69E8" w:rsidP="00AE112E">
          <w:pPr>
            <w:pStyle w:val="afffffffff8"/>
            <w:spacing w:beforeLines="1" w:before="3" w:afterLines="220" w:after="686"/>
          </w:pPr>
          <w:r>
            <w:rPr>
              <w:rFonts w:hint="eastAsia"/>
            </w:rPr>
            <w:t>在用乘客电梯和载货电梯风险评价规范</w:t>
          </w:r>
        </w:p>
      </w:sdtContent>
    </w:sdt>
    <w:bookmarkEnd w:id="25" w:displacedByCustomXml="prev"/>
    <w:p w14:paraId="63F608C1"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64415603"/>
      <w:r>
        <w:rPr>
          <w:rFonts w:hint="eastAsia"/>
        </w:rPr>
        <w:t>范围</w:t>
      </w:r>
      <w:bookmarkEnd w:id="26"/>
      <w:bookmarkEnd w:id="27"/>
      <w:bookmarkEnd w:id="28"/>
      <w:bookmarkEnd w:id="29"/>
      <w:bookmarkEnd w:id="30"/>
      <w:bookmarkEnd w:id="31"/>
      <w:bookmarkEnd w:id="32"/>
      <w:bookmarkEnd w:id="33"/>
      <w:bookmarkEnd w:id="34"/>
      <w:bookmarkEnd w:id="35"/>
    </w:p>
    <w:p w14:paraId="70BAD0DE" w14:textId="77777777" w:rsidR="008B0C9C" w:rsidRPr="00B911E6" w:rsidRDefault="000B69E8" w:rsidP="008B0C9C">
      <w:pPr>
        <w:pStyle w:val="affffb"/>
        <w:ind w:firstLine="420"/>
      </w:pPr>
      <w:bookmarkStart w:id="36" w:name="_Toc17233326"/>
      <w:bookmarkStart w:id="37" w:name="_Toc17233334"/>
      <w:bookmarkStart w:id="38" w:name="_Toc24884212"/>
      <w:bookmarkStart w:id="39" w:name="_Toc24884219"/>
      <w:bookmarkStart w:id="40" w:name="_Toc26648466"/>
      <w:r w:rsidRPr="000B69E8">
        <w:rPr>
          <w:rFonts w:hint="eastAsia"/>
        </w:rPr>
        <w:t>本文件规定了在用乘客电梯和载货电梯的风险评价组织及人员基本要求以及评价程序，提供了风险评价项目、</w:t>
      </w:r>
      <w:r w:rsidRPr="00B911E6">
        <w:rPr>
          <w:rFonts w:hint="eastAsia"/>
        </w:rPr>
        <w:t>单项风险等级评定、综合安全状况等级评判等指引。</w:t>
      </w:r>
    </w:p>
    <w:p w14:paraId="49EBBF0C" w14:textId="58236C07" w:rsidR="006F5822" w:rsidRPr="00B911E6" w:rsidRDefault="006F5822" w:rsidP="008B0C9C">
      <w:pPr>
        <w:pStyle w:val="affffb"/>
        <w:ind w:firstLine="420"/>
      </w:pPr>
      <w:r w:rsidRPr="00B911E6">
        <w:t>本文件</w:t>
      </w:r>
      <w:r w:rsidRPr="00B911E6">
        <w:rPr>
          <w:rFonts w:hint="eastAsia"/>
        </w:rPr>
        <w:t>适用于</w:t>
      </w:r>
      <w:r w:rsidR="00B911E6" w:rsidRPr="00B911E6">
        <w:rPr>
          <w:rFonts w:hint="eastAsia"/>
        </w:rPr>
        <w:t>广东省内在用乘客电梯和载货电梯。</w:t>
      </w:r>
    </w:p>
    <w:p w14:paraId="740D0680"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6441560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63E6A7790454640AE414973C5032D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BF3FD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F1BA0A" w14:textId="77777777" w:rsidR="000B69E8" w:rsidRDefault="000B69E8" w:rsidP="000B69E8">
      <w:pPr>
        <w:pStyle w:val="affffb"/>
        <w:ind w:firstLine="420"/>
      </w:pPr>
      <w:r>
        <w:rPr>
          <w:rFonts w:hint="eastAsia"/>
        </w:rPr>
        <w:t>GB/T 20900—2007  电梯、自动扶梯和自动人行道 风险评价和降低的方法（ISO 14798：2006，IDT）</w:t>
      </w:r>
    </w:p>
    <w:p w14:paraId="1EF4DB30" w14:textId="77777777" w:rsidR="00AA6EC9" w:rsidRDefault="000B69E8" w:rsidP="000B69E8">
      <w:pPr>
        <w:pStyle w:val="affffb"/>
        <w:ind w:firstLine="420"/>
      </w:pPr>
      <w:r>
        <w:rPr>
          <w:rFonts w:hint="eastAsia"/>
        </w:rPr>
        <w:t>GB/T 42615—2023  在用电梯安全评估规范</w:t>
      </w:r>
    </w:p>
    <w:p w14:paraId="328980A7" w14:textId="4B6D3EDA" w:rsidR="000B69E8" w:rsidRDefault="000B69E8" w:rsidP="000B69E8">
      <w:pPr>
        <w:pStyle w:val="affffb"/>
        <w:ind w:firstLine="420"/>
      </w:pPr>
      <w:r>
        <w:rPr>
          <w:rFonts w:hint="eastAsia"/>
        </w:rPr>
        <w:t>DB44 XXXXX  在用乘客电梯和载货电梯重要部件报废技术条件</w:t>
      </w:r>
    </w:p>
    <w:p w14:paraId="46ACA303" w14:textId="77777777" w:rsidR="00B265BC" w:rsidRPr="00E030F9" w:rsidRDefault="00FD59EB" w:rsidP="00FD59EB">
      <w:pPr>
        <w:pStyle w:val="affc"/>
        <w:spacing w:before="312" w:after="312"/>
      </w:pPr>
      <w:bookmarkStart w:id="46" w:name="_Toc97191425"/>
      <w:bookmarkStart w:id="47" w:name="_Toc16441560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F31F239CA2E04419AF66CC3D065F93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F691A3" w14:textId="1850ED81" w:rsidR="003C010C" w:rsidRDefault="000B69E8" w:rsidP="00BA263B">
          <w:pPr>
            <w:pStyle w:val="affffb"/>
            <w:ind w:firstLine="420"/>
          </w:pPr>
          <w:r w:rsidRPr="000B69E8">
            <w:t>下列术语和定义适用于本文件。</w:t>
          </w:r>
        </w:p>
      </w:sdtContent>
    </w:sdt>
    <w:p w14:paraId="3164BA88" w14:textId="3FDA144B" w:rsidR="001D212F" w:rsidRPr="002470E2" w:rsidRDefault="00984EBB" w:rsidP="00083B60">
      <w:pPr>
        <w:pStyle w:val="afffffffffff5"/>
        <w:ind w:left="420" w:hangingChars="200" w:hanging="420"/>
        <w:rPr>
          <w:rFonts w:ascii="黑体" w:eastAsia="黑体" w:hAnsi="黑体"/>
        </w:rPr>
      </w:pPr>
      <w:r w:rsidRPr="002470E2">
        <w:rPr>
          <w:rFonts w:ascii="黑体" w:eastAsia="黑体" w:hAnsi="黑体"/>
        </w:rPr>
        <w:br/>
      </w:r>
      <w:r w:rsidRPr="002470E2">
        <w:rPr>
          <w:rFonts w:ascii="黑体" w:eastAsia="黑体" w:hAnsi="黑体" w:hint="eastAsia"/>
        </w:rPr>
        <w:t xml:space="preserve">设备本体  </w:t>
      </w:r>
      <w:r w:rsidR="00B911E6" w:rsidRPr="002470E2">
        <w:rPr>
          <w:rFonts w:ascii="黑体" w:eastAsia="黑体" w:hAnsi="黑体" w:hint="eastAsia"/>
        </w:rPr>
        <w:t>e</w:t>
      </w:r>
      <w:r w:rsidR="006F5822" w:rsidRPr="002470E2">
        <w:rPr>
          <w:rFonts w:ascii="黑体" w:eastAsia="黑体" w:hAnsi="黑体"/>
        </w:rPr>
        <w:t>quipment</w:t>
      </w:r>
    </w:p>
    <w:p w14:paraId="0054B439" w14:textId="54ACE616" w:rsidR="00CD561D" w:rsidRDefault="00C15846" w:rsidP="00CD561D">
      <w:pPr>
        <w:pStyle w:val="affffb"/>
        <w:ind w:firstLine="420"/>
      </w:pPr>
      <w:bookmarkStart w:id="49" w:name="_Hlk165019369"/>
      <w:r w:rsidRPr="00C15846">
        <w:rPr>
          <w:rFonts w:hint="eastAsia"/>
        </w:rPr>
        <w:t>涉及电梯安全运行及作业人员人身安全的电梯机电部件</w:t>
      </w:r>
      <w:r w:rsidR="00B911E6">
        <w:rPr>
          <w:rFonts w:hint="eastAsia"/>
        </w:rPr>
        <w:t>。</w:t>
      </w:r>
    </w:p>
    <w:p w14:paraId="039CD96C" w14:textId="790D49FF" w:rsidR="00C15846" w:rsidRPr="00C15846" w:rsidRDefault="00C15846" w:rsidP="00C15846">
      <w:pPr>
        <w:pStyle w:val="affffb"/>
        <w:ind w:firstLine="420"/>
      </w:pPr>
      <w:r>
        <w:rPr>
          <w:rFonts w:hint="eastAsia"/>
        </w:rPr>
        <w:t>[来源：GB/T 42615—2023，3.2]</w:t>
      </w:r>
    </w:p>
    <w:bookmarkEnd w:id="49"/>
    <w:p w14:paraId="4C92A6C1" w14:textId="77777777" w:rsidR="00CD561D"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危险</w:t>
      </w:r>
      <w:r w:rsidRPr="00984EBB">
        <w:rPr>
          <w:rFonts w:ascii="黑体" w:eastAsia="黑体" w:hAnsi="黑体"/>
        </w:rPr>
        <w:t xml:space="preserve">  hazard</w:t>
      </w:r>
    </w:p>
    <w:p w14:paraId="31140EDC" w14:textId="77777777" w:rsidR="00984EBB" w:rsidRDefault="00984EBB" w:rsidP="00984EBB">
      <w:pPr>
        <w:pStyle w:val="affffb"/>
        <w:ind w:firstLine="420"/>
      </w:pPr>
      <w:r>
        <w:rPr>
          <w:rFonts w:hint="eastAsia"/>
        </w:rPr>
        <w:t>潜在的伤害源。</w:t>
      </w:r>
    </w:p>
    <w:p w14:paraId="698AE07E" w14:textId="77777777" w:rsidR="00984EBB" w:rsidRDefault="00984EBB" w:rsidP="00984EBB">
      <w:pPr>
        <w:pStyle w:val="affffb"/>
        <w:ind w:firstLine="420"/>
      </w:pPr>
      <w:r>
        <w:rPr>
          <w:rFonts w:hint="eastAsia"/>
        </w:rPr>
        <w:t>[来源：GB/T 20900—2007，2.5]</w:t>
      </w:r>
    </w:p>
    <w:p w14:paraId="0FD3220F"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风险  risk</w:t>
      </w:r>
    </w:p>
    <w:p w14:paraId="31CE5C96" w14:textId="77777777" w:rsidR="00984EBB" w:rsidRDefault="00984EBB" w:rsidP="00984EBB">
      <w:pPr>
        <w:pStyle w:val="affffb"/>
        <w:ind w:firstLine="420"/>
      </w:pPr>
      <w:r>
        <w:rPr>
          <w:rFonts w:hint="eastAsia"/>
        </w:rPr>
        <w:t>伤害发生的概率与伤害的严重程度的综合。</w:t>
      </w:r>
    </w:p>
    <w:p w14:paraId="54C2B6BD" w14:textId="77777777" w:rsidR="00984EBB" w:rsidRDefault="00984EBB" w:rsidP="00984EBB">
      <w:pPr>
        <w:pStyle w:val="affffb"/>
        <w:ind w:firstLine="420"/>
      </w:pPr>
      <w:r>
        <w:rPr>
          <w:rFonts w:hint="eastAsia"/>
        </w:rPr>
        <w:t>[来源：GB/T 20900—2007，2.10]</w:t>
      </w:r>
    </w:p>
    <w:p w14:paraId="4CE95F1B"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情节</w:t>
      </w:r>
      <w:r w:rsidRPr="00984EBB">
        <w:rPr>
          <w:rFonts w:ascii="黑体" w:eastAsia="黑体" w:hAnsi="黑体"/>
        </w:rPr>
        <w:t xml:space="preserve">  scenario</w:t>
      </w:r>
    </w:p>
    <w:p w14:paraId="2FF25E9C" w14:textId="77777777" w:rsidR="00984EBB" w:rsidRPr="00F7031E" w:rsidRDefault="00984EBB" w:rsidP="00984EBB">
      <w:pPr>
        <w:ind w:firstLine="420"/>
        <w:rPr>
          <w:rFonts w:asciiTheme="minorEastAsia" w:eastAsiaTheme="minorEastAsia" w:hAnsiTheme="minorEastAsia"/>
          <w:color w:val="000000" w:themeColor="text1"/>
        </w:rPr>
      </w:pPr>
      <w:r w:rsidRPr="00F7031E">
        <w:rPr>
          <w:rFonts w:asciiTheme="minorEastAsia" w:eastAsiaTheme="minorEastAsia" w:hAnsiTheme="minorEastAsia" w:hint="eastAsia"/>
          <w:color w:val="000000" w:themeColor="text1"/>
        </w:rPr>
        <w:t>危险状态、原因和后果组成的先后次序。</w:t>
      </w:r>
    </w:p>
    <w:p w14:paraId="00244B4F" w14:textId="77777777" w:rsidR="00984EBB" w:rsidRDefault="00984EBB" w:rsidP="00984EBB">
      <w:pPr>
        <w:pStyle w:val="affffb"/>
        <w:ind w:firstLine="420"/>
        <w:rPr>
          <w:rFonts w:asciiTheme="minorEastAsia" w:eastAsiaTheme="minorEastAsia" w:hAnsiTheme="minorEastAsia"/>
          <w:color w:val="000000" w:themeColor="text1"/>
        </w:rPr>
      </w:pPr>
      <w:r w:rsidRPr="00F7031E">
        <w:rPr>
          <w:rFonts w:asciiTheme="minorEastAsia" w:eastAsiaTheme="minorEastAsia" w:hAnsiTheme="minorEastAsia"/>
          <w:color w:val="000000" w:themeColor="text1"/>
        </w:rPr>
        <w:t>[</w:t>
      </w:r>
      <w:r w:rsidRPr="00F7031E">
        <w:rPr>
          <w:rFonts w:asciiTheme="minorEastAsia" w:eastAsiaTheme="minorEastAsia" w:hAnsiTheme="minorEastAsia" w:hint="eastAsia"/>
          <w:color w:val="000000" w:themeColor="text1"/>
        </w:rPr>
        <w:t>来源：</w:t>
      </w:r>
      <w:r w:rsidRPr="00F7031E">
        <w:rPr>
          <w:rFonts w:asciiTheme="minorEastAsia" w:eastAsiaTheme="minorEastAsia" w:hAnsiTheme="minorEastAsia"/>
          <w:color w:val="000000" w:themeColor="text1"/>
        </w:rPr>
        <w:t>GB/T 20900—2007</w:t>
      </w:r>
      <w:r w:rsidRPr="00F7031E">
        <w:rPr>
          <w:rFonts w:asciiTheme="minorEastAsia" w:eastAsiaTheme="minorEastAsia" w:hAnsiTheme="minorEastAsia" w:hint="eastAsia"/>
          <w:color w:val="000000" w:themeColor="text1"/>
        </w:rPr>
        <w:t>，</w:t>
      </w:r>
      <w:r w:rsidRPr="00F7031E">
        <w:rPr>
          <w:rFonts w:asciiTheme="minorEastAsia" w:eastAsiaTheme="minorEastAsia" w:hAnsiTheme="minorEastAsia"/>
          <w:color w:val="000000" w:themeColor="text1"/>
        </w:rPr>
        <w:t>2.14]</w:t>
      </w:r>
    </w:p>
    <w:p w14:paraId="0B69D7DD"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风险分析  risk analysis</w:t>
      </w:r>
    </w:p>
    <w:p w14:paraId="768AFBAC" w14:textId="77777777" w:rsidR="00984EBB" w:rsidRDefault="00984EBB" w:rsidP="00984EBB">
      <w:pPr>
        <w:pStyle w:val="affffb"/>
        <w:ind w:firstLine="420"/>
      </w:pPr>
      <w:r>
        <w:rPr>
          <w:rFonts w:hint="eastAsia"/>
        </w:rPr>
        <w:t>系统地运用可获得的信息识别危险和评估风险的过程。</w:t>
      </w:r>
    </w:p>
    <w:p w14:paraId="4CE5DB27" w14:textId="77777777" w:rsidR="00984EBB" w:rsidRDefault="00984EBB" w:rsidP="00984EBB">
      <w:pPr>
        <w:pStyle w:val="affffb"/>
        <w:ind w:firstLine="420"/>
      </w:pPr>
      <w:r>
        <w:rPr>
          <w:rFonts w:hint="eastAsia"/>
        </w:rPr>
        <w:t>[来源：GB/T 20900—2007，2.11]</w:t>
      </w:r>
    </w:p>
    <w:p w14:paraId="29154475"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lastRenderedPageBreak/>
        <w:br/>
      </w:r>
      <w:r w:rsidRPr="00984EBB">
        <w:rPr>
          <w:rFonts w:ascii="黑体" w:eastAsia="黑体" w:hAnsi="黑体" w:hint="eastAsia"/>
        </w:rPr>
        <w:t>风险评定  risk evaluation</w:t>
      </w:r>
    </w:p>
    <w:p w14:paraId="2FEFF573" w14:textId="77777777" w:rsidR="00984EBB" w:rsidRDefault="00984EBB" w:rsidP="00984EBB">
      <w:pPr>
        <w:pStyle w:val="affffb"/>
        <w:ind w:firstLine="420"/>
      </w:pPr>
      <w:r>
        <w:rPr>
          <w:rFonts w:hint="eastAsia"/>
        </w:rPr>
        <w:t>根据风险分析结果，确定是否需要降低风险的过程。</w:t>
      </w:r>
    </w:p>
    <w:p w14:paraId="23A8186B" w14:textId="77777777" w:rsidR="00984EBB" w:rsidRDefault="00984EBB" w:rsidP="00984EBB">
      <w:pPr>
        <w:pStyle w:val="affffb"/>
        <w:ind w:firstLine="420"/>
      </w:pPr>
      <w:r>
        <w:rPr>
          <w:rFonts w:hint="eastAsia"/>
        </w:rPr>
        <w:t>[来源：GB/T 20900—2007，2.13]</w:t>
      </w:r>
    </w:p>
    <w:p w14:paraId="02BD79F8"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探测度   detectivity</w:t>
      </w:r>
    </w:p>
    <w:p w14:paraId="39FCE24E" w14:textId="77777777" w:rsidR="00984EBB" w:rsidRDefault="00984EBB" w:rsidP="00984EBB">
      <w:pPr>
        <w:pStyle w:val="affffb"/>
        <w:ind w:firstLine="420"/>
      </w:pPr>
      <w:r>
        <w:rPr>
          <w:rFonts w:hint="eastAsia"/>
        </w:rPr>
        <w:t>电梯安全要求或保护措施出现异常时被及时发现的程度。</w:t>
      </w:r>
    </w:p>
    <w:p w14:paraId="3582A18E"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综合安全状况等级  overall safety standard</w:t>
      </w:r>
    </w:p>
    <w:p w14:paraId="6F7C9F8C" w14:textId="26D39AA0" w:rsidR="00984EBB" w:rsidRDefault="00984EBB" w:rsidP="00984EBB">
      <w:pPr>
        <w:pStyle w:val="affffb"/>
        <w:ind w:firstLine="420"/>
      </w:pPr>
      <w:r>
        <w:rPr>
          <w:rFonts w:hint="eastAsia"/>
        </w:rPr>
        <w:t>基于设备本体的评价项目，确定的电梯整机安全状况分级。</w:t>
      </w:r>
    </w:p>
    <w:p w14:paraId="1B01AB55" w14:textId="77777777" w:rsidR="00984EBB" w:rsidRPr="00984EBB" w:rsidRDefault="00984EBB" w:rsidP="00984EBB">
      <w:pPr>
        <w:pStyle w:val="afffffffffff5"/>
        <w:ind w:left="420" w:hangingChars="200" w:hanging="420"/>
        <w:rPr>
          <w:rFonts w:ascii="黑体" w:eastAsia="黑体" w:hAnsi="黑体"/>
        </w:rPr>
      </w:pPr>
      <w:r w:rsidRPr="00984EBB">
        <w:rPr>
          <w:rFonts w:ascii="黑体" w:eastAsia="黑体" w:hAnsi="黑体"/>
        </w:rPr>
        <w:br/>
      </w:r>
      <w:r w:rsidRPr="00984EBB">
        <w:rPr>
          <w:rFonts w:ascii="黑体" w:eastAsia="黑体" w:hAnsi="黑体" w:hint="eastAsia"/>
        </w:rPr>
        <w:t>风险评价  risk assessment</w:t>
      </w:r>
    </w:p>
    <w:p w14:paraId="2A169DE4" w14:textId="1DA80AC4" w:rsidR="00984EBB" w:rsidRDefault="00984EBB" w:rsidP="00984EBB">
      <w:pPr>
        <w:pStyle w:val="affffb"/>
        <w:ind w:firstLine="420"/>
      </w:pPr>
      <w:r>
        <w:rPr>
          <w:rFonts w:hint="eastAsia"/>
        </w:rPr>
        <w:t>按照本文件的评价程序，结合使用管理和日常维护保养情况，对设备本体开展风险分析和风险评定，确定电梯整机安全状况等级，并提出风险降低措施的全过程。</w:t>
      </w:r>
    </w:p>
    <w:p w14:paraId="40B40EA4" w14:textId="77777777" w:rsidR="00984EBB" w:rsidRDefault="00984EBB" w:rsidP="00984EBB">
      <w:pPr>
        <w:pStyle w:val="affc"/>
        <w:spacing w:before="312" w:after="312"/>
      </w:pPr>
      <w:bookmarkStart w:id="50" w:name="_Toc164415606"/>
      <w:r>
        <w:rPr>
          <w:rFonts w:hint="eastAsia"/>
        </w:rPr>
        <w:t>风险评价组织及人员</w:t>
      </w:r>
      <w:bookmarkEnd w:id="50"/>
    </w:p>
    <w:p w14:paraId="56A2891C" w14:textId="77777777" w:rsidR="00984EBB" w:rsidRDefault="00984EBB" w:rsidP="00984EBB">
      <w:pPr>
        <w:pStyle w:val="affd"/>
        <w:spacing w:before="156" w:after="156"/>
      </w:pPr>
      <w:bookmarkStart w:id="51" w:name="_Toc164415607"/>
      <w:r>
        <w:rPr>
          <w:rFonts w:hint="eastAsia"/>
        </w:rPr>
        <w:t>风险评价组织</w:t>
      </w:r>
      <w:bookmarkEnd w:id="51"/>
    </w:p>
    <w:p w14:paraId="3472E7B7" w14:textId="77777777" w:rsidR="00984EBB" w:rsidRDefault="00984EBB" w:rsidP="00984EBB">
      <w:pPr>
        <w:pStyle w:val="affffb"/>
        <w:ind w:firstLine="420"/>
      </w:pPr>
      <w:r>
        <w:rPr>
          <w:rFonts w:hint="eastAsia"/>
        </w:rPr>
        <w:t>风险评价组织应具有与评价工作相适应的人员、仪器设备和质量保证体系。</w:t>
      </w:r>
    </w:p>
    <w:p w14:paraId="37302A94" w14:textId="77777777" w:rsidR="00984EBB" w:rsidRDefault="00984EBB" w:rsidP="00984EBB">
      <w:pPr>
        <w:pStyle w:val="affd"/>
        <w:spacing w:before="156" w:after="156"/>
      </w:pPr>
      <w:bookmarkStart w:id="52" w:name="_Toc164415608"/>
      <w:r>
        <w:rPr>
          <w:rFonts w:hint="eastAsia"/>
        </w:rPr>
        <w:t>风险评价人员</w:t>
      </w:r>
      <w:bookmarkEnd w:id="52"/>
    </w:p>
    <w:p w14:paraId="4BB0898A" w14:textId="77777777" w:rsidR="0083299E" w:rsidRDefault="0083299E" w:rsidP="0083299E">
      <w:pPr>
        <w:pStyle w:val="affe"/>
        <w:spacing w:before="156" w:after="156"/>
      </w:pPr>
      <w:r>
        <w:rPr>
          <w:rFonts w:hint="eastAsia"/>
        </w:rPr>
        <w:t>人员资历</w:t>
      </w:r>
    </w:p>
    <w:p w14:paraId="4DDE341A" w14:textId="33AC4E78" w:rsidR="00984EBB" w:rsidRPr="007C551E" w:rsidRDefault="00984EBB" w:rsidP="00613496">
      <w:pPr>
        <w:pStyle w:val="affffb"/>
        <w:ind w:firstLine="420"/>
      </w:pPr>
      <w:r w:rsidRPr="007C551E">
        <w:rPr>
          <w:rFonts w:hint="eastAsia"/>
        </w:rPr>
        <w:t>从事电梯风险评价工作的评价人员应有5年（含）以上电梯检验检测、设计、制造、安装或修理相关的专业技术工作的经历。</w:t>
      </w:r>
    </w:p>
    <w:p w14:paraId="58BB2618" w14:textId="47E6BE31" w:rsidR="007C551E" w:rsidRDefault="00613496" w:rsidP="00984EBB">
      <w:pPr>
        <w:pStyle w:val="affe"/>
        <w:spacing w:before="156" w:after="156"/>
      </w:pPr>
      <w:r>
        <w:rPr>
          <w:rFonts w:hint="eastAsia"/>
        </w:rPr>
        <w:t>风险小组</w:t>
      </w:r>
    </w:p>
    <w:p w14:paraId="60819618" w14:textId="741B0F44" w:rsidR="00984EBB" w:rsidRPr="007C551E" w:rsidRDefault="00984EBB" w:rsidP="00613496">
      <w:pPr>
        <w:pStyle w:val="affffb"/>
        <w:ind w:firstLine="420"/>
      </w:pPr>
      <w:r w:rsidRPr="007C551E">
        <w:rPr>
          <w:rFonts w:hint="eastAsia"/>
        </w:rPr>
        <w:t>风险评价组织应组成评价小组。评价小组应由3名（含）以上符合4.2.1条件的人员组成</w:t>
      </w:r>
      <w:r w:rsidR="0083299E" w:rsidRPr="007C551E">
        <w:rPr>
          <w:rFonts w:hint="eastAsia"/>
        </w:rPr>
        <w:t>，现场评价人员不少于2名</w:t>
      </w:r>
      <w:r w:rsidRPr="007C551E">
        <w:rPr>
          <w:rFonts w:hint="eastAsia"/>
        </w:rPr>
        <w:t>。评价小组应指定评价小组组长</w:t>
      </w:r>
      <w:r w:rsidRPr="00613496">
        <w:rPr>
          <w:rFonts w:hint="eastAsia"/>
        </w:rPr>
        <w:t>，组长应具有</w:t>
      </w:r>
      <w:r w:rsidR="007C551E" w:rsidRPr="00613496">
        <w:rPr>
          <w:rFonts w:hint="eastAsia"/>
        </w:rPr>
        <w:t>工程师</w:t>
      </w:r>
      <w:r w:rsidR="00342F49" w:rsidRPr="00613496">
        <w:rPr>
          <w:rFonts w:hint="eastAsia"/>
        </w:rPr>
        <w:t>（含）</w:t>
      </w:r>
      <w:r w:rsidR="007C551E" w:rsidRPr="00613496">
        <w:rPr>
          <w:rFonts w:hint="eastAsia"/>
        </w:rPr>
        <w:t>以上</w:t>
      </w:r>
      <w:r w:rsidRPr="00613496">
        <w:rPr>
          <w:rFonts w:hint="eastAsia"/>
        </w:rPr>
        <w:t>资格，并</w:t>
      </w:r>
      <w:r w:rsidRPr="007C551E">
        <w:rPr>
          <w:rFonts w:hint="eastAsia"/>
        </w:rPr>
        <w:t>符合以下基本要求：</w:t>
      </w:r>
    </w:p>
    <w:p w14:paraId="66680FF3" w14:textId="77777777" w:rsidR="00984EBB" w:rsidRDefault="00984EBB" w:rsidP="000963E0">
      <w:pPr>
        <w:pStyle w:val="af5"/>
      </w:pPr>
      <w:r>
        <w:rPr>
          <w:rFonts w:hint="eastAsia"/>
        </w:rPr>
        <w:t>熟悉电梯的技术要求、相关标准和安全技术规范；</w:t>
      </w:r>
    </w:p>
    <w:p w14:paraId="4138D96F" w14:textId="77777777" w:rsidR="00984EBB" w:rsidRDefault="00984EBB" w:rsidP="000963E0">
      <w:pPr>
        <w:pStyle w:val="af5"/>
      </w:pPr>
      <w:r>
        <w:rPr>
          <w:rFonts w:hint="eastAsia"/>
        </w:rPr>
        <w:t>掌握电梯风险评价程序和流程；</w:t>
      </w:r>
    </w:p>
    <w:p w14:paraId="3CFA5057" w14:textId="77777777" w:rsidR="00984EBB" w:rsidRDefault="00984EBB" w:rsidP="000963E0">
      <w:pPr>
        <w:pStyle w:val="af5"/>
      </w:pPr>
      <w:r>
        <w:rPr>
          <w:rFonts w:hint="eastAsia"/>
        </w:rPr>
        <w:t>不受任何偏见影响；</w:t>
      </w:r>
    </w:p>
    <w:p w14:paraId="69E8EB5A" w14:textId="77777777" w:rsidR="00984EBB" w:rsidRDefault="00984EBB" w:rsidP="000963E0">
      <w:pPr>
        <w:pStyle w:val="af5"/>
      </w:pPr>
      <w:r>
        <w:rPr>
          <w:rFonts w:hint="eastAsia"/>
        </w:rPr>
        <w:t>具有保障风险评价公正实施的组织能力；</w:t>
      </w:r>
    </w:p>
    <w:p w14:paraId="2799BC0E" w14:textId="77777777" w:rsidR="00984EBB" w:rsidRDefault="00984EBB" w:rsidP="000963E0">
      <w:pPr>
        <w:pStyle w:val="af5"/>
      </w:pPr>
      <w:r>
        <w:rPr>
          <w:rFonts w:hint="eastAsia"/>
        </w:rPr>
        <w:t>当评价不能达成一致时具有仲裁能力。</w:t>
      </w:r>
    </w:p>
    <w:p w14:paraId="4FD02F30" w14:textId="77777777" w:rsidR="000963E0" w:rsidRDefault="000963E0" w:rsidP="000963E0">
      <w:pPr>
        <w:pStyle w:val="affc"/>
        <w:spacing w:before="312" w:after="312"/>
      </w:pPr>
      <w:bookmarkStart w:id="53" w:name="_Toc164415609"/>
      <w:r>
        <w:rPr>
          <w:rFonts w:hint="eastAsia"/>
        </w:rPr>
        <w:t>风险评价程序</w:t>
      </w:r>
      <w:bookmarkEnd w:id="53"/>
    </w:p>
    <w:p w14:paraId="00AF36EF" w14:textId="77777777" w:rsidR="000963E0" w:rsidRDefault="000963E0" w:rsidP="000963E0">
      <w:pPr>
        <w:pStyle w:val="affd"/>
        <w:spacing w:before="156" w:after="156"/>
      </w:pPr>
      <w:bookmarkStart w:id="54" w:name="_Toc164415610"/>
      <w:r>
        <w:rPr>
          <w:rFonts w:hint="eastAsia"/>
        </w:rPr>
        <w:t>评价流程</w:t>
      </w:r>
      <w:bookmarkEnd w:id="54"/>
    </w:p>
    <w:p w14:paraId="5CDB10EA" w14:textId="77777777" w:rsidR="000963E0" w:rsidRDefault="000963E0" w:rsidP="000963E0">
      <w:pPr>
        <w:pStyle w:val="affffb"/>
        <w:ind w:firstLine="420"/>
      </w:pPr>
      <w:r>
        <w:rPr>
          <w:rFonts w:hint="eastAsia"/>
        </w:rPr>
        <w:t>风险评价流程如图1所示，主要包括准备前期事项、确定评价主题、实施风险分析、开展风险评定、判定综合安全状况等级、提出风险降低措施、出具风险评价报告。</w:t>
      </w:r>
    </w:p>
    <w:p w14:paraId="5B24D3A6" w14:textId="2AD4441A" w:rsidR="000963E0" w:rsidRDefault="00477CDC" w:rsidP="00477CDC">
      <w:pPr>
        <w:pStyle w:val="affffb"/>
        <w:ind w:firstLineChars="0" w:firstLine="0"/>
        <w:jc w:val="center"/>
      </w:pPr>
      <w:r>
        <w:lastRenderedPageBreak/>
        <w:drawing>
          <wp:inline distT="0" distB="0" distL="0" distR="0" wp14:anchorId="1CA97DD9" wp14:editId="29F33D3B">
            <wp:extent cx="5939790" cy="4899660"/>
            <wp:effectExtent l="0" t="0" r="0" b="0"/>
            <wp:docPr id="1373771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4899660"/>
                    </a:xfrm>
                    <a:prstGeom prst="rect">
                      <a:avLst/>
                    </a:prstGeom>
                    <a:noFill/>
                    <a:ln>
                      <a:noFill/>
                    </a:ln>
                  </pic:spPr>
                </pic:pic>
              </a:graphicData>
            </a:graphic>
          </wp:inline>
        </w:drawing>
      </w:r>
    </w:p>
    <w:p w14:paraId="2ED8692A" w14:textId="77777777" w:rsidR="000963E0" w:rsidRDefault="000963E0" w:rsidP="000963E0">
      <w:pPr>
        <w:pStyle w:val="afd"/>
        <w:spacing w:before="156" w:after="156"/>
        <w:rPr>
          <w:rFonts w:hAnsi="黑体"/>
          <w:color w:val="000000" w:themeColor="text1"/>
          <w:szCs w:val="21"/>
        </w:rPr>
      </w:pPr>
      <w:r w:rsidRPr="00F7031E">
        <w:rPr>
          <w:rFonts w:hAnsi="黑体" w:hint="eastAsia"/>
          <w:color w:val="000000" w:themeColor="text1"/>
          <w:szCs w:val="21"/>
        </w:rPr>
        <w:t>风险评价流程</w:t>
      </w:r>
    </w:p>
    <w:p w14:paraId="3F472C47" w14:textId="77777777" w:rsidR="000963E0" w:rsidRDefault="000963E0" w:rsidP="000963E0">
      <w:pPr>
        <w:pStyle w:val="affd"/>
        <w:spacing w:before="156" w:after="156"/>
      </w:pPr>
      <w:bookmarkStart w:id="55" w:name="_Toc164415611"/>
      <w:r>
        <w:rPr>
          <w:rFonts w:hint="eastAsia"/>
        </w:rPr>
        <w:t>前期准备</w:t>
      </w:r>
      <w:bookmarkEnd w:id="55"/>
    </w:p>
    <w:p w14:paraId="287A663A" w14:textId="77777777" w:rsidR="000963E0" w:rsidRDefault="000963E0" w:rsidP="000963E0">
      <w:pPr>
        <w:pStyle w:val="affffb"/>
        <w:ind w:firstLine="420"/>
      </w:pPr>
      <w:r>
        <w:rPr>
          <w:rFonts w:hint="eastAsia"/>
        </w:rPr>
        <w:t>前期准备包括成立评价小组、备好仪器设备、查阅技术档案、沟通注意事项等。</w:t>
      </w:r>
    </w:p>
    <w:p w14:paraId="7AB08F04" w14:textId="77777777" w:rsidR="000963E0" w:rsidRDefault="000963E0" w:rsidP="000963E0">
      <w:pPr>
        <w:pStyle w:val="affd"/>
        <w:spacing w:before="156" w:after="156"/>
      </w:pPr>
      <w:bookmarkStart w:id="56" w:name="_Toc164415612"/>
      <w:r>
        <w:rPr>
          <w:rFonts w:hint="eastAsia"/>
        </w:rPr>
        <w:t>评价主题</w:t>
      </w:r>
      <w:bookmarkEnd w:id="56"/>
    </w:p>
    <w:p w14:paraId="626B8563" w14:textId="76278637" w:rsidR="000963E0" w:rsidRDefault="000963E0" w:rsidP="000963E0">
      <w:pPr>
        <w:pStyle w:val="affffb"/>
        <w:ind w:firstLine="420"/>
      </w:pPr>
      <w:r>
        <w:rPr>
          <w:rFonts w:hint="eastAsia"/>
        </w:rPr>
        <w:t>评价组织应与委托方协商确定评价目的，明确评价主题，评价主题为设备本体。</w:t>
      </w:r>
    </w:p>
    <w:p w14:paraId="51E90766" w14:textId="77777777" w:rsidR="000963E0" w:rsidRDefault="000963E0" w:rsidP="000963E0">
      <w:pPr>
        <w:pStyle w:val="affd"/>
        <w:spacing w:before="156" w:after="156"/>
      </w:pPr>
      <w:bookmarkStart w:id="57" w:name="_Toc164415613"/>
      <w:r>
        <w:rPr>
          <w:rFonts w:hint="eastAsia"/>
        </w:rPr>
        <w:t>风险分析</w:t>
      </w:r>
      <w:bookmarkEnd w:id="57"/>
    </w:p>
    <w:p w14:paraId="73CDA520" w14:textId="77777777" w:rsidR="000963E0" w:rsidRDefault="000963E0" w:rsidP="000963E0">
      <w:pPr>
        <w:pStyle w:val="affe"/>
        <w:spacing w:before="156" w:after="156"/>
      </w:pPr>
      <w:r>
        <w:rPr>
          <w:rFonts w:hint="eastAsia"/>
        </w:rPr>
        <w:t>风险情节识别</w:t>
      </w:r>
    </w:p>
    <w:p w14:paraId="3344AAFF" w14:textId="77777777" w:rsidR="000963E0" w:rsidRDefault="000963E0" w:rsidP="000963E0">
      <w:pPr>
        <w:pStyle w:val="affffb"/>
        <w:ind w:firstLine="420"/>
      </w:pPr>
      <w:r>
        <w:rPr>
          <w:rFonts w:hint="eastAsia"/>
        </w:rPr>
        <w:t>应根据本文件5.3确定的风险评价主题，逐项对评价主题相关的风险评价项目（见附录A）进行情节识别，必要时，可增加其他项目。</w:t>
      </w:r>
    </w:p>
    <w:p w14:paraId="6C60C18A" w14:textId="221814B7" w:rsidR="000963E0" w:rsidRDefault="000963E0" w:rsidP="000963E0">
      <w:pPr>
        <w:pStyle w:val="affe"/>
        <w:spacing w:before="156" w:after="156"/>
      </w:pPr>
      <w:r>
        <w:rPr>
          <w:rFonts w:hint="eastAsia"/>
        </w:rPr>
        <w:t>设备本体风险等级</w:t>
      </w:r>
    </w:p>
    <w:p w14:paraId="56EDC138" w14:textId="77777777" w:rsidR="000963E0" w:rsidRDefault="000963E0" w:rsidP="000963E0">
      <w:pPr>
        <w:pStyle w:val="afff"/>
        <w:spacing w:before="156" w:after="156"/>
      </w:pPr>
      <w:r>
        <w:rPr>
          <w:rFonts w:hint="eastAsia"/>
        </w:rPr>
        <w:t>电梯历史运行表现</w:t>
      </w:r>
    </w:p>
    <w:p w14:paraId="7A1A655F" w14:textId="77777777" w:rsidR="000963E0" w:rsidRDefault="000963E0" w:rsidP="000963E0">
      <w:pPr>
        <w:pStyle w:val="affffb"/>
        <w:ind w:firstLine="420"/>
      </w:pPr>
      <w:r>
        <w:rPr>
          <w:rFonts w:hint="eastAsia"/>
        </w:rPr>
        <w:lastRenderedPageBreak/>
        <w:t>在对设备本体进行单项风险等级评定前，应对电梯历史运行表现进行调查，调查结果可作为评价项目失效伤害发生的概率等级及其风险类别的依据。</w:t>
      </w:r>
    </w:p>
    <w:p w14:paraId="61AFDA28" w14:textId="497CAC46" w:rsidR="000963E0" w:rsidRDefault="000963E0" w:rsidP="000963E0">
      <w:pPr>
        <w:pStyle w:val="afff2"/>
      </w:pPr>
      <w:r>
        <w:rPr>
          <w:rFonts w:hint="eastAsia"/>
        </w:rPr>
        <w:t>附录</w:t>
      </w:r>
      <w:r w:rsidR="00E8121E">
        <w:rPr>
          <w:rFonts w:hint="eastAsia"/>
        </w:rPr>
        <w:t>B</w:t>
      </w:r>
      <w:r>
        <w:rPr>
          <w:rFonts w:hint="eastAsia"/>
        </w:rPr>
        <w:t>给出了电梯历史运行表现的调查内容指引。</w:t>
      </w:r>
    </w:p>
    <w:p w14:paraId="3251190F" w14:textId="77777777" w:rsidR="000963E0" w:rsidRDefault="000963E0" w:rsidP="000963E0">
      <w:pPr>
        <w:pStyle w:val="afff"/>
        <w:spacing w:before="156" w:after="156"/>
      </w:pPr>
      <w:r>
        <w:rPr>
          <w:rFonts w:hint="eastAsia"/>
        </w:rPr>
        <w:t>伤害的严重程度</w:t>
      </w:r>
    </w:p>
    <w:p w14:paraId="6C3B16D5" w14:textId="77777777" w:rsidR="000963E0" w:rsidRDefault="000963E0" w:rsidP="000963E0">
      <w:pPr>
        <w:pStyle w:val="affffb"/>
        <w:ind w:firstLine="420"/>
      </w:pPr>
      <w:r>
        <w:rPr>
          <w:rFonts w:hint="eastAsia"/>
        </w:rPr>
        <w:t>通过考虑对人身、财产或环境造成的伤害，严重程度应被评价为下列之一：</w:t>
      </w:r>
    </w:p>
    <w:p w14:paraId="31E7E709" w14:textId="77777777" w:rsidR="000963E0" w:rsidRDefault="000963E0" w:rsidP="000963E0">
      <w:pPr>
        <w:pStyle w:val="af5"/>
        <w:numPr>
          <w:ilvl w:val="0"/>
          <w:numId w:val="32"/>
        </w:numPr>
      </w:pPr>
      <w:r>
        <w:rPr>
          <w:rFonts w:hint="eastAsia"/>
        </w:rPr>
        <w:t>程度1：高——死亡、系统损失或严重的环境损害；</w:t>
      </w:r>
    </w:p>
    <w:p w14:paraId="28970F46" w14:textId="77777777" w:rsidR="000963E0" w:rsidRDefault="000963E0" w:rsidP="000963E0">
      <w:pPr>
        <w:pStyle w:val="af5"/>
      </w:pPr>
      <w:r>
        <w:rPr>
          <w:rFonts w:hint="eastAsia"/>
        </w:rPr>
        <w:t>程度2：中——严重损伤、严重职业病、主要的系统或环境损害；</w:t>
      </w:r>
    </w:p>
    <w:p w14:paraId="4631C373" w14:textId="77777777" w:rsidR="000963E0" w:rsidRDefault="000963E0" w:rsidP="000963E0">
      <w:pPr>
        <w:pStyle w:val="af5"/>
      </w:pPr>
      <w:r>
        <w:rPr>
          <w:rFonts w:hint="eastAsia"/>
        </w:rPr>
        <w:t>程度3：低——较小损伤、较轻职业病、次要的系统或环境损害；</w:t>
      </w:r>
    </w:p>
    <w:p w14:paraId="7E23F681" w14:textId="77777777" w:rsidR="000963E0" w:rsidRDefault="000963E0" w:rsidP="000963E0">
      <w:pPr>
        <w:pStyle w:val="af5"/>
      </w:pPr>
      <w:r>
        <w:rPr>
          <w:rFonts w:hint="eastAsia"/>
        </w:rPr>
        <w:t>程度4：可忽略——不会引起伤害、职业病及系统或环境的损害。</w:t>
      </w:r>
    </w:p>
    <w:p w14:paraId="44B4AA00" w14:textId="77777777" w:rsidR="000963E0" w:rsidRDefault="000963E0" w:rsidP="000963E0">
      <w:pPr>
        <w:pStyle w:val="afff"/>
        <w:spacing w:before="156" w:after="156"/>
      </w:pPr>
      <w:r>
        <w:rPr>
          <w:rFonts w:hint="eastAsia"/>
        </w:rPr>
        <w:t>伤害发生的概率等级</w:t>
      </w:r>
    </w:p>
    <w:p w14:paraId="61EA94A5" w14:textId="77777777" w:rsidR="000963E0" w:rsidRDefault="000963E0" w:rsidP="000963E0">
      <w:pPr>
        <w:pStyle w:val="affffb"/>
        <w:ind w:firstLine="420"/>
      </w:pPr>
      <w:r>
        <w:rPr>
          <w:rFonts w:hint="eastAsia"/>
        </w:rPr>
        <w:t>通过考虑每一项安全要求或保护措施发生失效的概率和对应危险情节发生的概率，并结合暴露于危险中的频次和持续时间以及影响、避免或限制伤害的可能性所规定的因素，评价伤害发生的概率。伤害发生的概率等级应被评价为下列之一：</w:t>
      </w:r>
    </w:p>
    <w:p w14:paraId="7F556530" w14:textId="77777777" w:rsidR="000963E0" w:rsidRDefault="000963E0" w:rsidP="000963E0">
      <w:pPr>
        <w:pStyle w:val="af5"/>
        <w:numPr>
          <w:ilvl w:val="0"/>
          <w:numId w:val="33"/>
        </w:numPr>
      </w:pPr>
      <w:r>
        <w:rPr>
          <w:rFonts w:hint="eastAsia"/>
        </w:rPr>
        <w:t>等级A：频繁——在使用寿命内很可能经常发生；</w:t>
      </w:r>
    </w:p>
    <w:p w14:paraId="0A17EE2F" w14:textId="77777777" w:rsidR="000963E0" w:rsidRDefault="000963E0" w:rsidP="000963E0">
      <w:pPr>
        <w:pStyle w:val="af5"/>
      </w:pPr>
      <w:r>
        <w:rPr>
          <w:rFonts w:hint="eastAsia"/>
        </w:rPr>
        <w:t xml:space="preserve">等级B：很可能——在使用寿命内很可能会发生数次； </w:t>
      </w:r>
    </w:p>
    <w:p w14:paraId="53192B68" w14:textId="77777777" w:rsidR="000963E0" w:rsidRDefault="000963E0" w:rsidP="000963E0">
      <w:pPr>
        <w:pStyle w:val="af5"/>
      </w:pPr>
      <w:r>
        <w:rPr>
          <w:rFonts w:hint="eastAsia"/>
        </w:rPr>
        <w:t>等级C：偶尔——在使用寿命内很可能至少发生一次；</w:t>
      </w:r>
    </w:p>
    <w:p w14:paraId="07A326AD" w14:textId="77777777" w:rsidR="000963E0" w:rsidRDefault="000963E0" w:rsidP="000963E0">
      <w:pPr>
        <w:pStyle w:val="af5"/>
      </w:pPr>
      <w:r>
        <w:rPr>
          <w:rFonts w:hint="eastAsia"/>
        </w:rPr>
        <w:t>等级D：极少——未必发生，但在使用寿命内可能发生；</w:t>
      </w:r>
    </w:p>
    <w:p w14:paraId="190F71EC" w14:textId="77777777" w:rsidR="000963E0" w:rsidRDefault="000963E0" w:rsidP="000963E0">
      <w:pPr>
        <w:pStyle w:val="af5"/>
      </w:pPr>
      <w:r>
        <w:rPr>
          <w:rFonts w:hint="eastAsia"/>
        </w:rPr>
        <w:t>等级E：不大可能——在使用寿命内很不可能发生；</w:t>
      </w:r>
    </w:p>
    <w:p w14:paraId="0092319F" w14:textId="77777777" w:rsidR="000963E0" w:rsidRDefault="000963E0" w:rsidP="000963E0">
      <w:pPr>
        <w:pStyle w:val="af5"/>
      </w:pPr>
      <w:r>
        <w:rPr>
          <w:rFonts w:hint="eastAsia"/>
        </w:rPr>
        <w:t>等级F：几乎不可能——概率几乎为零。</w:t>
      </w:r>
    </w:p>
    <w:p w14:paraId="03864DCC" w14:textId="2F6211EF" w:rsidR="000963E0" w:rsidRDefault="000963E0" w:rsidP="000963E0">
      <w:pPr>
        <w:pStyle w:val="affffb"/>
        <w:ind w:firstLine="420"/>
      </w:pPr>
      <w:r>
        <w:rPr>
          <w:rFonts w:hint="eastAsia"/>
        </w:rPr>
        <w:t>根据附录</w:t>
      </w:r>
      <w:r w:rsidR="00E8121E">
        <w:rPr>
          <w:rFonts w:hint="eastAsia"/>
        </w:rPr>
        <w:t>B</w:t>
      </w:r>
      <w:r>
        <w:rPr>
          <w:rFonts w:hint="eastAsia"/>
        </w:rPr>
        <w:t>的调查结果，电梯历史运行表现差的可以视严重程度调整评价项目伤害发生的概率等级。</w:t>
      </w:r>
    </w:p>
    <w:p w14:paraId="526344F4" w14:textId="77777777" w:rsidR="000963E0" w:rsidRDefault="000963E0" w:rsidP="000963E0">
      <w:pPr>
        <w:pStyle w:val="afff"/>
        <w:spacing w:before="156" w:after="156"/>
      </w:pPr>
      <w:r>
        <w:rPr>
          <w:rFonts w:hint="eastAsia"/>
        </w:rPr>
        <w:t>探测度</w:t>
      </w:r>
    </w:p>
    <w:p w14:paraId="455932AB" w14:textId="77777777" w:rsidR="000963E0" w:rsidRDefault="000963E0" w:rsidP="000963E0">
      <w:pPr>
        <w:pStyle w:val="affffb"/>
        <w:ind w:firstLine="420"/>
      </w:pPr>
      <w:r>
        <w:rPr>
          <w:rFonts w:hint="eastAsia"/>
        </w:rPr>
        <w:t>根据对评价项目状态异常变化的探测方式将探测度分为三个等级，探测度等级评判方法见表1。</w:t>
      </w:r>
    </w:p>
    <w:p w14:paraId="09F9A58A" w14:textId="77777777" w:rsidR="000963E0" w:rsidRDefault="000963E0" w:rsidP="000963E0">
      <w:pPr>
        <w:pStyle w:val="aff2"/>
        <w:spacing w:before="156" w:after="156"/>
      </w:pPr>
      <w:r w:rsidRPr="000963E0">
        <w:rPr>
          <w:rFonts w:hint="eastAsia"/>
        </w:rPr>
        <w:t>探测度等级评判</w:t>
      </w:r>
    </w:p>
    <w:tbl>
      <w:tblPr>
        <w:tblStyle w:val="afffffffffc"/>
        <w:tblW w:w="6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4"/>
        <w:gridCol w:w="1878"/>
        <w:gridCol w:w="1878"/>
        <w:gridCol w:w="1878"/>
      </w:tblGrid>
      <w:tr w:rsidR="00342F49" w:rsidRPr="00E11A15" w14:paraId="49EDB9FA" w14:textId="77777777" w:rsidTr="00342F49">
        <w:trPr>
          <w:trHeight w:val="17"/>
          <w:jc w:val="center"/>
        </w:trPr>
        <w:tc>
          <w:tcPr>
            <w:tcW w:w="1124" w:type="dxa"/>
            <w:tcBorders>
              <w:top w:val="single" w:sz="8" w:space="0" w:color="auto"/>
              <w:left w:val="single" w:sz="8" w:space="0" w:color="auto"/>
              <w:bottom w:val="single" w:sz="12" w:space="0" w:color="auto"/>
            </w:tcBorders>
            <w:shd w:val="clear" w:color="auto" w:fill="auto"/>
            <w:vAlign w:val="center"/>
          </w:tcPr>
          <w:p w14:paraId="49504353" w14:textId="77777777" w:rsidR="00342F49" w:rsidRPr="001A14B6" w:rsidRDefault="00342F49" w:rsidP="000963E0">
            <w:pPr>
              <w:spacing w:line="360" w:lineRule="exact"/>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探测度等级</w:t>
            </w:r>
          </w:p>
        </w:tc>
        <w:tc>
          <w:tcPr>
            <w:tcW w:w="1878" w:type="dxa"/>
            <w:tcBorders>
              <w:top w:val="single" w:sz="8" w:space="0" w:color="auto"/>
              <w:bottom w:val="single" w:sz="12" w:space="0" w:color="auto"/>
            </w:tcBorders>
            <w:shd w:val="clear" w:color="auto" w:fill="auto"/>
            <w:vAlign w:val="center"/>
          </w:tcPr>
          <w:p w14:paraId="273396BA" w14:textId="77777777" w:rsidR="00342F49" w:rsidRPr="001A14B6" w:rsidRDefault="00342F49" w:rsidP="000963E0">
            <w:pPr>
              <w:spacing w:line="360" w:lineRule="exact"/>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描述</w:t>
            </w:r>
          </w:p>
        </w:tc>
        <w:tc>
          <w:tcPr>
            <w:tcW w:w="1878" w:type="dxa"/>
            <w:tcBorders>
              <w:top w:val="single" w:sz="8" w:space="0" w:color="auto"/>
              <w:bottom w:val="single" w:sz="12" w:space="0" w:color="auto"/>
            </w:tcBorders>
            <w:shd w:val="clear" w:color="auto" w:fill="auto"/>
            <w:vAlign w:val="center"/>
          </w:tcPr>
          <w:p w14:paraId="012A33AB" w14:textId="77777777" w:rsidR="00342F49" w:rsidRPr="001A14B6" w:rsidRDefault="00342F49" w:rsidP="000963E0">
            <w:pPr>
              <w:spacing w:line="360" w:lineRule="exact"/>
              <w:jc w:val="center"/>
              <w:rPr>
                <w:rFonts w:ascii="宋体" w:hAnsi="宋体"/>
                <w:b/>
                <w:bCs/>
                <w:color w:val="000000" w:themeColor="text1"/>
                <w:sz w:val="18"/>
                <w:szCs w:val="18"/>
              </w:rPr>
            </w:pPr>
            <w:r w:rsidRPr="001A14B6">
              <w:rPr>
                <w:rFonts w:ascii="宋体" w:hAnsi="宋体" w:hint="eastAsia"/>
                <w:b/>
                <w:bCs/>
                <w:color w:val="000000" w:themeColor="text1"/>
                <w:sz w:val="18"/>
                <w:szCs w:val="18"/>
              </w:rPr>
              <w:t>异常识别</w:t>
            </w:r>
          </w:p>
        </w:tc>
        <w:tc>
          <w:tcPr>
            <w:tcW w:w="1878" w:type="dxa"/>
            <w:tcBorders>
              <w:top w:val="single" w:sz="8" w:space="0" w:color="auto"/>
              <w:bottom w:val="single" w:sz="12" w:space="0" w:color="auto"/>
            </w:tcBorders>
            <w:shd w:val="clear" w:color="auto" w:fill="auto"/>
            <w:vAlign w:val="center"/>
          </w:tcPr>
          <w:p w14:paraId="4B0CCF48" w14:textId="77777777" w:rsidR="00342F49" w:rsidRPr="001A14B6" w:rsidRDefault="00342F49" w:rsidP="000963E0">
            <w:pPr>
              <w:spacing w:line="360" w:lineRule="exact"/>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措施</w:t>
            </w:r>
          </w:p>
        </w:tc>
      </w:tr>
      <w:tr w:rsidR="00342F49" w:rsidRPr="00E11A15" w14:paraId="306082AE" w14:textId="77777777" w:rsidTr="00342F49">
        <w:trPr>
          <w:trHeight w:val="17"/>
          <w:jc w:val="center"/>
        </w:trPr>
        <w:tc>
          <w:tcPr>
            <w:tcW w:w="1124" w:type="dxa"/>
            <w:vMerge w:val="restart"/>
            <w:tcBorders>
              <w:top w:val="single" w:sz="12" w:space="0" w:color="auto"/>
              <w:left w:val="single" w:sz="8" w:space="0" w:color="auto"/>
            </w:tcBorders>
            <w:shd w:val="clear" w:color="auto" w:fill="auto"/>
            <w:vAlign w:val="center"/>
          </w:tcPr>
          <w:p w14:paraId="4004862F" w14:textId="77777777" w:rsidR="00342F49" w:rsidRPr="001A14B6" w:rsidRDefault="00342F49" w:rsidP="000963E0">
            <w:pPr>
              <w:spacing w:line="360" w:lineRule="exact"/>
              <w:jc w:val="center"/>
              <w:rPr>
                <w:rFonts w:ascii="宋体" w:hAnsi="宋体"/>
                <w:color w:val="000000" w:themeColor="text1"/>
                <w:sz w:val="18"/>
                <w:szCs w:val="18"/>
              </w:rPr>
            </w:pPr>
            <w:r w:rsidRPr="001A14B6">
              <w:rPr>
                <w:rFonts w:ascii="宋体" w:hAnsi="宋体" w:hint="eastAsia"/>
                <w:color w:val="000000" w:themeColor="text1"/>
                <w:sz w:val="18"/>
                <w:szCs w:val="18"/>
              </w:rPr>
              <w:t>①</w:t>
            </w:r>
          </w:p>
        </w:tc>
        <w:tc>
          <w:tcPr>
            <w:tcW w:w="1878" w:type="dxa"/>
            <w:tcBorders>
              <w:top w:val="single" w:sz="12" w:space="0" w:color="auto"/>
            </w:tcBorders>
            <w:shd w:val="clear" w:color="auto" w:fill="auto"/>
            <w:vAlign w:val="center"/>
          </w:tcPr>
          <w:p w14:paraId="089C952A"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经确认后不会再发生异常，而导致危险</w:t>
            </w:r>
          </w:p>
        </w:tc>
        <w:tc>
          <w:tcPr>
            <w:tcW w:w="1878" w:type="dxa"/>
            <w:tcBorders>
              <w:top w:val="single" w:sz="12" w:space="0" w:color="auto"/>
            </w:tcBorders>
            <w:shd w:val="clear" w:color="auto" w:fill="auto"/>
            <w:vAlign w:val="center"/>
          </w:tcPr>
          <w:p w14:paraId="7A1328CC"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无异常发生</w:t>
            </w:r>
          </w:p>
        </w:tc>
        <w:tc>
          <w:tcPr>
            <w:tcW w:w="1878" w:type="dxa"/>
            <w:tcBorders>
              <w:top w:val="single" w:sz="12" w:space="0" w:color="auto"/>
            </w:tcBorders>
            <w:shd w:val="clear" w:color="auto" w:fill="auto"/>
            <w:vAlign w:val="center"/>
          </w:tcPr>
          <w:p w14:paraId="4C111152"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无需采取任何措施</w:t>
            </w:r>
          </w:p>
        </w:tc>
      </w:tr>
      <w:tr w:rsidR="00342F49" w:rsidRPr="00E11A15" w14:paraId="2CF5E2FA" w14:textId="77777777" w:rsidTr="00342F49">
        <w:trPr>
          <w:trHeight w:val="17"/>
          <w:jc w:val="center"/>
        </w:trPr>
        <w:tc>
          <w:tcPr>
            <w:tcW w:w="1124" w:type="dxa"/>
            <w:vMerge/>
            <w:tcBorders>
              <w:left w:val="single" w:sz="8" w:space="0" w:color="auto"/>
            </w:tcBorders>
            <w:shd w:val="clear" w:color="auto" w:fill="auto"/>
            <w:vAlign w:val="center"/>
          </w:tcPr>
          <w:p w14:paraId="018210BA" w14:textId="77777777" w:rsidR="00342F49" w:rsidRPr="001A14B6" w:rsidRDefault="00342F49" w:rsidP="000963E0">
            <w:pPr>
              <w:spacing w:line="360" w:lineRule="exact"/>
              <w:ind w:firstLine="360"/>
              <w:rPr>
                <w:rFonts w:ascii="宋体" w:hAnsi="宋体"/>
                <w:color w:val="000000" w:themeColor="text1"/>
                <w:sz w:val="18"/>
                <w:szCs w:val="18"/>
              </w:rPr>
            </w:pPr>
          </w:p>
        </w:tc>
        <w:tc>
          <w:tcPr>
            <w:tcW w:w="1878" w:type="dxa"/>
            <w:shd w:val="clear" w:color="auto" w:fill="auto"/>
            <w:vAlign w:val="center"/>
          </w:tcPr>
          <w:p w14:paraId="75C855EE"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具有自动诊断</w:t>
            </w:r>
            <w:r w:rsidRPr="001A14B6">
              <w:rPr>
                <w:rFonts w:ascii="宋体" w:hAnsi="宋体"/>
                <w:color w:val="000000" w:themeColor="text1"/>
                <w:sz w:val="18"/>
                <w:szCs w:val="18"/>
              </w:rPr>
              <w:t>(</w:t>
            </w:r>
            <w:r w:rsidRPr="001A14B6">
              <w:rPr>
                <w:rFonts w:ascii="宋体" w:hAnsi="宋体" w:hint="eastAsia"/>
                <w:color w:val="000000" w:themeColor="text1"/>
                <w:sz w:val="18"/>
                <w:szCs w:val="18"/>
              </w:rPr>
              <w:t>故障监测</w:t>
            </w:r>
            <w:r w:rsidRPr="001A14B6">
              <w:rPr>
                <w:rFonts w:ascii="宋体" w:hAnsi="宋体"/>
                <w:color w:val="000000" w:themeColor="text1"/>
                <w:sz w:val="18"/>
                <w:szCs w:val="18"/>
              </w:rPr>
              <w:t>)</w:t>
            </w:r>
            <w:r w:rsidRPr="001A14B6">
              <w:rPr>
                <w:rFonts w:ascii="宋体" w:hAnsi="宋体" w:hint="eastAsia"/>
                <w:color w:val="000000" w:themeColor="text1"/>
                <w:sz w:val="18"/>
                <w:szCs w:val="18"/>
              </w:rPr>
              <w:t>功能，可及时中止危险</w:t>
            </w:r>
          </w:p>
        </w:tc>
        <w:tc>
          <w:tcPr>
            <w:tcW w:w="1878" w:type="dxa"/>
            <w:shd w:val="clear" w:color="auto" w:fill="auto"/>
            <w:vAlign w:val="center"/>
          </w:tcPr>
          <w:p w14:paraId="21958BAB" w14:textId="3EDBEBE5"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在使用寿命内，可通过自监测功能识别异常及反馈</w:t>
            </w:r>
          </w:p>
        </w:tc>
        <w:tc>
          <w:tcPr>
            <w:tcW w:w="1878" w:type="dxa"/>
            <w:shd w:val="clear" w:color="auto" w:fill="auto"/>
            <w:vAlign w:val="center"/>
          </w:tcPr>
          <w:p w14:paraId="011BD60C"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自动采取防止出现危险状态的措施</w:t>
            </w:r>
          </w:p>
        </w:tc>
      </w:tr>
      <w:tr w:rsidR="00342F49" w:rsidRPr="00E11A15" w14:paraId="6766EF87" w14:textId="77777777" w:rsidTr="00342F49">
        <w:trPr>
          <w:trHeight w:val="17"/>
          <w:jc w:val="center"/>
        </w:trPr>
        <w:tc>
          <w:tcPr>
            <w:tcW w:w="1124" w:type="dxa"/>
            <w:tcBorders>
              <w:left w:val="single" w:sz="8" w:space="0" w:color="auto"/>
            </w:tcBorders>
            <w:shd w:val="clear" w:color="auto" w:fill="auto"/>
            <w:vAlign w:val="center"/>
          </w:tcPr>
          <w:p w14:paraId="7011556A" w14:textId="77777777" w:rsidR="00342F49" w:rsidRPr="001A14B6" w:rsidRDefault="00342F49" w:rsidP="000963E0">
            <w:pPr>
              <w:spacing w:line="360" w:lineRule="exact"/>
              <w:jc w:val="center"/>
              <w:rPr>
                <w:rFonts w:ascii="宋体" w:hAnsi="宋体"/>
                <w:color w:val="000000" w:themeColor="text1"/>
                <w:sz w:val="18"/>
                <w:szCs w:val="18"/>
              </w:rPr>
            </w:pPr>
            <w:r w:rsidRPr="001A14B6">
              <w:rPr>
                <w:rFonts w:ascii="宋体" w:hAnsi="宋体" w:hint="eastAsia"/>
                <w:color w:val="000000" w:themeColor="text1"/>
                <w:sz w:val="18"/>
                <w:szCs w:val="18"/>
              </w:rPr>
              <w:t>②</w:t>
            </w:r>
          </w:p>
        </w:tc>
        <w:tc>
          <w:tcPr>
            <w:tcW w:w="1878" w:type="dxa"/>
            <w:shd w:val="clear" w:color="auto" w:fill="auto"/>
            <w:vAlign w:val="center"/>
          </w:tcPr>
          <w:p w14:paraId="6406BBBA"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异常发生能被人为检查识别，而防止危险持续下去</w:t>
            </w:r>
          </w:p>
        </w:tc>
        <w:tc>
          <w:tcPr>
            <w:tcW w:w="1878" w:type="dxa"/>
            <w:shd w:val="clear" w:color="auto" w:fill="auto"/>
            <w:vAlign w:val="center"/>
          </w:tcPr>
          <w:p w14:paraId="715CCCAC"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在使用寿命内，可通过人为检查（如：维护保养、定期检验）识别异常</w:t>
            </w:r>
          </w:p>
        </w:tc>
        <w:tc>
          <w:tcPr>
            <w:tcW w:w="1878" w:type="dxa"/>
            <w:shd w:val="clear" w:color="auto" w:fill="auto"/>
            <w:vAlign w:val="center"/>
          </w:tcPr>
          <w:p w14:paraId="1024D73A"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人为采取防止出现危险状态的措施</w:t>
            </w:r>
          </w:p>
        </w:tc>
      </w:tr>
      <w:tr w:rsidR="00342F49" w:rsidRPr="00E11A15" w14:paraId="71B0FE1B" w14:textId="77777777" w:rsidTr="00342F49">
        <w:trPr>
          <w:trHeight w:val="17"/>
          <w:jc w:val="center"/>
        </w:trPr>
        <w:tc>
          <w:tcPr>
            <w:tcW w:w="1124" w:type="dxa"/>
            <w:tcBorders>
              <w:left w:val="single" w:sz="8" w:space="0" w:color="auto"/>
              <w:bottom w:val="single" w:sz="8" w:space="0" w:color="auto"/>
            </w:tcBorders>
            <w:shd w:val="clear" w:color="auto" w:fill="auto"/>
            <w:vAlign w:val="center"/>
          </w:tcPr>
          <w:p w14:paraId="73000DF1" w14:textId="77777777" w:rsidR="00342F49" w:rsidRPr="001A14B6" w:rsidRDefault="00342F49" w:rsidP="000963E0">
            <w:pPr>
              <w:spacing w:line="360" w:lineRule="exact"/>
              <w:jc w:val="center"/>
              <w:rPr>
                <w:rFonts w:ascii="宋体" w:hAnsi="宋体"/>
                <w:color w:val="000000" w:themeColor="text1"/>
                <w:sz w:val="18"/>
                <w:szCs w:val="18"/>
              </w:rPr>
            </w:pPr>
            <w:r w:rsidRPr="001A14B6">
              <w:rPr>
                <w:rFonts w:ascii="宋体" w:hAnsi="宋体" w:hint="eastAsia"/>
                <w:color w:val="000000" w:themeColor="text1"/>
                <w:sz w:val="18"/>
                <w:szCs w:val="18"/>
              </w:rPr>
              <w:t>③</w:t>
            </w:r>
          </w:p>
        </w:tc>
        <w:tc>
          <w:tcPr>
            <w:tcW w:w="1878" w:type="dxa"/>
            <w:tcBorders>
              <w:bottom w:val="single" w:sz="8" w:space="0" w:color="auto"/>
            </w:tcBorders>
            <w:shd w:val="clear" w:color="auto" w:fill="auto"/>
            <w:vAlign w:val="center"/>
          </w:tcPr>
          <w:p w14:paraId="6423D913"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异常发生难以被识别，危险持续</w:t>
            </w:r>
          </w:p>
        </w:tc>
        <w:tc>
          <w:tcPr>
            <w:tcW w:w="1878" w:type="dxa"/>
            <w:tcBorders>
              <w:bottom w:val="single" w:sz="8" w:space="0" w:color="auto"/>
            </w:tcBorders>
            <w:shd w:val="clear" w:color="auto" w:fill="auto"/>
            <w:vAlign w:val="center"/>
          </w:tcPr>
          <w:p w14:paraId="4E4B97ED"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因无自监测功能且难以通过人为检查识别异常</w:t>
            </w:r>
          </w:p>
        </w:tc>
        <w:tc>
          <w:tcPr>
            <w:tcW w:w="1878" w:type="dxa"/>
            <w:tcBorders>
              <w:bottom w:val="single" w:sz="8" w:space="0" w:color="auto"/>
            </w:tcBorders>
            <w:shd w:val="clear" w:color="auto" w:fill="auto"/>
            <w:vAlign w:val="center"/>
          </w:tcPr>
          <w:p w14:paraId="451039C3" w14:textId="77777777" w:rsidR="00342F49" w:rsidRPr="001A14B6" w:rsidRDefault="00342F49" w:rsidP="000963E0">
            <w:pPr>
              <w:spacing w:line="360" w:lineRule="exact"/>
              <w:rPr>
                <w:rFonts w:ascii="宋体" w:hAnsi="宋体"/>
                <w:color w:val="000000" w:themeColor="text1"/>
                <w:sz w:val="18"/>
                <w:szCs w:val="18"/>
              </w:rPr>
            </w:pPr>
            <w:r w:rsidRPr="001A14B6">
              <w:rPr>
                <w:rFonts w:ascii="宋体" w:hAnsi="宋体" w:hint="eastAsia"/>
                <w:color w:val="000000" w:themeColor="text1"/>
                <w:sz w:val="18"/>
                <w:szCs w:val="18"/>
              </w:rPr>
              <w:t>出现危险状态，</w:t>
            </w:r>
            <w:proofErr w:type="gramStart"/>
            <w:r w:rsidRPr="001A14B6">
              <w:rPr>
                <w:rFonts w:ascii="宋体" w:hAnsi="宋体" w:hint="eastAsia"/>
                <w:color w:val="000000" w:themeColor="text1"/>
                <w:sz w:val="18"/>
                <w:szCs w:val="18"/>
              </w:rPr>
              <w:t>直至人员</w:t>
            </w:r>
            <w:proofErr w:type="gramEnd"/>
            <w:r w:rsidRPr="001A14B6">
              <w:rPr>
                <w:rFonts w:ascii="宋体" w:hAnsi="宋体" w:hint="eastAsia"/>
                <w:color w:val="000000" w:themeColor="text1"/>
                <w:sz w:val="18"/>
                <w:szCs w:val="18"/>
              </w:rPr>
              <w:t>暴露在该危险之中而造成伤害</w:t>
            </w:r>
          </w:p>
        </w:tc>
      </w:tr>
    </w:tbl>
    <w:p w14:paraId="2E114A85" w14:textId="77777777" w:rsidR="000963E0" w:rsidRDefault="000963E0" w:rsidP="000963E0">
      <w:pPr>
        <w:pStyle w:val="affffb"/>
        <w:ind w:firstLine="420"/>
      </w:pPr>
    </w:p>
    <w:p w14:paraId="68649BC4" w14:textId="77777777" w:rsidR="000963E0" w:rsidRPr="00F7031E" w:rsidRDefault="000963E0" w:rsidP="000963E0">
      <w:pPr>
        <w:pStyle w:val="afff"/>
        <w:spacing w:before="156" w:after="156"/>
      </w:pPr>
      <w:r w:rsidRPr="00F7031E">
        <w:rPr>
          <w:rFonts w:hint="eastAsia"/>
        </w:rPr>
        <w:lastRenderedPageBreak/>
        <w:t>风险等级确定</w:t>
      </w:r>
    </w:p>
    <w:p w14:paraId="76B8AB08" w14:textId="77777777" w:rsidR="000963E0" w:rsidRPr="00F7031E" w:rsidRDefault="000963E0" w:rsidP="000963E0">
      <w:pPr>
        <w:ind w:firstLine="420"/>
        <w:rPr>
          <w:rFonts w:ascii="宋体" w:hAnsi="宋体"/>
          <w:color w:val="000000" w:themeColor="text1"/>
          <w:szCs w:val="22"/>
        </w:rPr>
      </w:pPr>
      <w:bookmarkStart w:id="58" w:name="_Hlk81164132"/>
      <w:r w:rsidRPr="000963E0">
        <w:rPr>
          <w:rFonts w:ascii="宋体" w:hAnsi="Times New Roman" w:hint="eastAsia"/>
          <w:noProof/>
          <w:kern w:val="0"/>
          <w:szCs w:val="20"/>
        </w:rPr>
        <w:t>综合衡量伤害严重程度（</w:t>
      </w:r>
      <w:r w:rsidRPr="000963E0">
        <w:rPr>
          <w:rFonts w:ascii="宋体" w:hAnsi="Times New Roman"/>
          <w:noProof/>
          <w:kern w:val="0"/>
          <w:szCs w:val="20"/>
        </w:rPr>
        <w:t>5.4.</w:t>
      </w:r>
      <w:r w:rsidRPr="000963E0">
        <w:rPr>
          <w:rFonts w:ascii="宋体" w:hAnsi="Times New Roman" w:hint="eastAsia"/>
          <w:noProof/>
          <w:kern w:val="0"/>
          <w:szCs w:val="20"/>
        </w:rPr>
        <w:t>2</w:t>
      </w:r>
      <w:r w:rsidRPr="000963E0">
        <w:rPr>
          <w:rFonts w:ascii="宋体" w:hAnsi="Times New Roman"/>
          <w:noProof/>
          <w:kern w:val="0"/>
          <w:szCs w:val="20"/>
        </w:rPr>
        <w:t>.2</w:t>
      </w:r>
      <w:r w:rsidRPr="000963E0">
        <w:rPr>
          <w:rFonts w:ascii="宋体" w:hAnsi="Times New Roman" w:hint="eastAsia"/>
          <w:noProof/>
          <w:kern w:val="0"/>
          <w:szCs w:val="20"/>
        </w:rPr>
        <w:t>）、发生概率等级（</w:t>
      </w:r>
      <w:r w:rsidRPr="000963E0">
        <w:rPr>
          <w:rFonts w:ascii="宋体" w:hAnsi="Times New Roman"/>
          <w:noProof/>
          <w:kern w:val="0"/>
          <w:szCs w:val="20"/>
        </w:rPr>
        <w:t>5.4.</w:t>
      </w:r>
      <w:r w:rsidRPr="000963E0">
        <w:rPr>
          <w:rFonts w:ascii="宋体" w:hAnsi="Times New Roman" w:hint="eastAsia"/>
          <w:noProof/>
          <w:kern w:val="0"/>
          <w:szCs w:val="20"/>
        </w:rPr>
        <w:t>2</w:t>
      </w:r>
      <w:r w:rsidRPr="000963E0">
        <w:rPr>
          <w:rFonts w:ascii="宋体" w:hAnsi="Times New Roman"/>
          <w:noProof/>
          <w:kern w:val="0"/>
          <w:szCs w:val="20"/>
        </w:rPr>
        <w:t>.3</w:t>
      </w:r>
      <w:r w:rsidRPr="000963E0">
        <w:rPr>
          <w:rFonts w:ascii="宋体" w:hAnsi="Times New Roman" w:hint="eastAsia"/>
          <w:noProof/>
          <w:kern w:val="0"/>
          <w:szCs w:val="20"/>
        </w:rPr>
        <w:t>）以及探测度等级（</w:t>
      </w:r>
      <w:r w:rsidRPr="000963E0">
        <w:rPr>
          <w:rFonts w:ascii="宋体" w:hAnsi="Times New Roman"/>
          <w:noProof/>
          <w:kern w:val="0"/>
          <w:szCs w:val="20"/>
        </w:rPr>
        <w:t>5.4.</w:t>
      </w:r>
      <w:r w:rsidRPr="000963E0">
        <w:rPr>
          <w:rFonts w:ascii="宋体" w:hAnsi="Times New Roman" w:hint="eastAsia"/>
          <w:noProof/>
          <w:kern w:val="0"/>
          <w:szCs w:val="20"/>
        </w:rPr>
        <w:t>2</w:t>
      </w:r>
      <w:r w:rsidRPr="000963E0">
        <w:rPr>
          <w:rFonts w:ascii="宋体" w:hAnsi="Times New Roman"/>
          <w:noProof/>
          <w:kern w:val="0"/>
          <w:szCs w:val="20"/>
        </w:rPr>
        <w:t>.4</w:t>
      </w:r>
      <w:r w:rsidRPr="000963E0">
        <w:rPr>
          <w:rFonts w:ascii="宋体" w:hAnsi="Times New Roman" w:hint="eastAsia"/>
          <w:noProof/>
          <w:kern w:val="0"/>
          <w:szCs w:val="20"/>
        </w:rPr>
        <w:t>）来确定评价项目风</w:t>
      </w:r>
      <w:r w:rsidRPr="00F7031E">
        <w:rPr>
          <w:rFonts w:ascii="宋体" w:hAnsi="宋体" w:hint="eastAsia"/>
          <w:color w:val="000000" w:themeColor="text1"/>
        </w:rPr>
        <w:t>险等级，探测度等级为</w:t>
      </w:r>
      <w:r w:rsidRPr="00F7031E">
        <w:rPr>
          <w:rFonts w:ascii="宋体" w:hAnsi="宋体" w:cs="宋体" w:hint="eastAsia"/>
          <w:color w:val="000000" w:themeColor="text1"/>
        </w:rPr>
        <w:t>①</w:t>
      </w:r>
      <w:r w:rsidRPr="00F7031E">
        <w:rPr>
          <w:rFonts w:ascii="宋体" w:hAnsi="宋体" w:hint="eastAsia"/>
          <w:color w:val="000000" w:themeColor="text1"/>
        </w:rPr>
        <w:t>时的评价项目风险等级见表</w:t>
      </w:r>
      <w:r>
        <w:rPr>
          <w:rFonts w:ascii="宋体" w:hAnsi="宋体" w:hint="eastAsia"/>
          <w:color w:val="000000" w:themeColor="text1"/>
        </w:rPr>
        <w:t>2</w:t>
      </w:r>
      <w:r w:rsidRPr="00F7031E">
        <w:rPr>
          <w:rFonts w:ascii="宋体" w:hAnsi="宋体" w:hint="eastAsia"/>
          <w:color w:val="000000" w:themeColor="text1"/>
          <w:szCs w:val="22"/>
        </w:rPr>
        <w:t>。</w:t>
      </w:r>
    </w:p>
    <w:p w14:paraId="25864346" w14:textId="77777777" w:rsidR="000963E0" w:rsidRPr="00F7031E" w:rsidRDefault="000963E0" w:rsidP="000963E0">
      <w:pPr>
        <w:pStyle w:val="aff2"/>
        <w:spacing w:before="156" w:after="156"/>
      </w:pPr>
      <w:r w:rsidRPr="00F7031E">
        <w:rPr>
          <w:rFonts w:hint="eastAsia"/>
        </w:rPr>
        <w:t>探测度等级为①的项目风险等级表</w:t>
      </w:r>
    </w:p>
    <w:tbl>
      <w:tblPr>
        <w:tblW w:w="7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5"/>
        <w:gridCol w:w="1448"/>
        <w:gridCol w:w="1449"/>
        <w:gridCol w:w="1449"/>
        <w:gridCol w:w="1449"/>
      </w:tblGrid>
      <w:tr w:rsidR="000963E0" w:rsidRPr="00863586" w14:paraId="604717E3" w14:textId="77777777" w:rsidTr="008F5E57">
        <w:trPr>
          <w:trHeight w:val="290"/>
          <w:jc w:val="center"/>
        </w:trPr>
        <w:tc>
          <w:tcPr>
            <w:tcW w:w="1845" w:type="dxa"/>
            <w:vMerge w:val="restart"/>
            <w:tcBorders>
              <w:top w:val="single" w:sz="8" w:space="0" w:color="auto"/>
              <w:left w:val="single" w:sz="8" w:space="0" w:color="auto"/>
              <w:bottom w:val="single" w:sz="4" w:space="0" w:color="auto"/>
            </w:tcBorders>
            <w:shd w:val="clear" w:color="auto" w:fill="auto"/>
            <w:noWrap/>
            <w:vAlign w:val="center"/>
          </w:tcPr>
          <w:p w14:paraId="2ACFA787" w14:textId="77777777" w:rsidR="000963E0" w:rsidRPr="00F7031E" w:rsidRDefault="000963E0" w:rsidP="0026309D">
            <w:pPr>
              <w:pStyle w:val="afffffffffffc"/>
              <w:rPr>
                <w:rFonts w:ascii="宋体" w:hAnsi="宋体"/>
                <w:bCs/>
                <w:color w:val="000000" w:themeColor="text1"/>
              </w:rPr>
            </w:pPr>
            <w:r w:rsidRPr="00F7031E">
              <w:rPr>
                <w:rFonts w:ascii="宋体" w:hAnsi="宋体" w:hint="eastAsia"/>
                <w:bCs/>
                <w:color w:val="000000" w:themeColor="text1"/>
              </w:rPr>
              <w:t>概率等级</w:t>
            </w:r>
          </w:p>
        </w:tc>
        <w:tc>
          <w:tcPr>
            <w:tcW w:w="5795" w:type="dxa"/>
            <w:gridSpan w:val="4"/>
            <w:tcBorders>
              <w:top w:val="single" w:sz="8" w:space="0" w:color="auto"/>
              <w:bottom w:val="single" w:sz="4" w:space="0" w:color="auto"/>
              <w:right w:val="single" w:sz="8" w:space="0" w:color="auto"/>
            </w:tcBorders>
            <w:shd w:val="clear" w:color="auto" w:fill="auto"/>
            <w:noWrap/>
            <w:vAlign w:val="bottom"/>
          </w:tcPr>
          <w:p w14:paraId="7B5AAA60"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 xml:space="preserve"> </w:t>
            </w:r>
            <w:r w:rsidRPr="00F7031E">
              <w:rPr>
                <w:rFonts w:ascii="宋体" w:hAnsi="宋体" w:hint="eastAsia"/>
                <w:bCs/>
                <w:color w:val="000000" w:themeColor="text1"/>
              </w:rPr>
              <w:t>严重程度</w:t>
            </w:r>
            <w:r w:rsidRPr="00F7031E">
              <w:rPr>
                <w:rFonts w:ascii="宋体" w:hAnsi="宋体"/>
                <w:bCs/>
                <w:color w:val="000000" w:themeColor="text1"/>
              </w:rPr>
              <w:t xml:space="preserve"> </w:t>
            </w:r>
          </w:p>
        </w:tc>
      </w:tr>
      <w:tr w:rsidR="000963E0" w:rsidRPr="00863586" w14:paraId="3E6C0EEC" w14:textId="77777777" w:rsidTr="008F5E57">
        <w:trPr>
          <w:trHeight w:val="290"/>
          <w:jc w:val="center"/>
        </w:trPr>
        <w:tc>
          <w:tcPr>
            <w:tcW w:w="1845" w:type="dxa"/>
            <w:vMerge/>
            <w:tcBorders>
              <w:top w:val="single" w:sz="4" w:space="0" w:color="auto"/>
              <w:left w:val="single" w:sz="8" w:space="0" w:color="auto"/>
              <w:bottom w:val="single" w:sz="12" w:space="0" w:color="auto"/>
            </w:tcBorders>
            <w:vAlign w:val="center"/>
          </w:tcPr>
          <w:p w14:paraId="226C58C7" w14:textId="77777777" w:rsidR="000963E0" w:rsidRPr="00F7031E" w:rsidRDefault="000963E0" w:rsidP="0026309D">
            <w:pPr>
              <w:pStyle w:val="afffffffffffc"/>
              <w:rPr>
                <w:rFonts w:ascii="宋体" w:hAnsi="宋体"/>
                <w:bCs/>
                <w:color w:val="000000" w:themeColor="text1"/>
              </w:rPr>
            </w:pPr>
          </w:p>
        </w:tc>
        <w:tc>
          <w:tcPr>
            <w:tcW w:w="1448" w:type="dxa"/>
            <w:tcBorders>
              <w:top w:val="single" w:sz="4" w:space="0" w:color="auto"/>
              <w:bottom w:val="single" w:sz="12" w:space="0" w:color="auto"/>
            </w:tcBorders>
            <w:shd w:val="clear" w:color="auto" w:fill="auto"/>
            <w:noWrap/>
            <w:vAlign w:val="bottom"/>
          </w:tcPr>
          <w:p w14:paraId="319680B1"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1-</w:t>
            </w:r>
            <w:r w:rsidRPr="00F7031E">
              <w:rPr>
                <w:rFonts w:ascii="宋体" w:hAnsi="宋体" w:hint="eastAsia"/>
                <w:bCs/>
                <w:color w:val="000000" w:themeColor="text1"/>
              </w:rPr>
              <w:t>高</w:t>
            </w:r>
          </w:p>
        </w:tc>
        <w:tc>
          <w:tcPr>
            <w:tcW w:w="1449" w:type="dxa"/>
            <w:tcBorders>
              <w:top w:val="single" w:sz="4" w:space="0" w:color="auto"/>
              <w:bottom w:val="single" w:sz="12" w:space="0" w:color="auto"/>
            </w:tcBorders>
            <w:shd w:val="clear" w:color="auto" w:fill="auto"/>
            <w:noWrap/>
            <w:vAlign w:val="bottom"/>
          </w:tcPr>
          <w:p w14:paraId="75D3DB31"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2-</w:t>
            </w:r>
            <w:r w:rsidRPr="00F7031E">
              <w:rPr>
                <w:rFonts w:ascii="宋体" w:hAnsi="宋体" w:hint="eastAsia"/>
                <w:bCs/>
                <w:color w:val="000000" w:themeColor="text1"/>
              </w:rPr>
              <w:t>中</w:t>
            </w:r>
          </w:p>
        </w:tc>
        <w:tc>
          <w:tcPr>
            <w:tcW w:w="1449" w:type="dxa"/>
            <w:tcBorders>
              <w:top w:val="single" w:sz="4" w:space="0" w:color="auto"/>
              <w:bottom w:val="single" w:sz="12" w:space="0" w:color="auto"/>
            </w:tcBorders>
            <w:shd w:val="clear" w:color="auto" w:fill="auto"/>
            <w:noWrap/>
            <w:vAlign w:val="bottom"/>
          </w:tcPr>
          <w:p w14:paraId="5B8CDF49"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3-</w:t>
            </w:r>
            <w:r w:rsidRPr="00F7031E">
              <w:rPr>
                <w:rFonts w:ascii="宋体" w:hAnsi="宋体" w:hint="eastAsia"/>
                <w:bCs/>
                <w:color w:val="000000" w:themeColor="text1"/>
              </w:rPr>
              <w:t>低</w:t>
            </w:r>
          </w:p>
        </w:tc>
        <w:tc>
          <w:tcPr>
            <w:tcW w:w="1449" w:type="dxa"/>
            <w:tcBorders>
              <w:top w:val="single" w:sz="4" w:space="0" w:color="auto"/>
              <w:bottom w:val="single" w:sz="12" w:space="0" w:color="auto"/>
              <w:right w:val="single" w:sz="8" w:space="0" w:color="auto"/>
            </w:tcBorders>
            <w:shd w:val="clear" w:color="auto" w:fill="auto"/>
            <w:noWrap/>
            <w:vAlign w:val="bottom"/>
          </w:tcPr>
          <w:p w14:paraId="465ED05B"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4-</w:t>
            </w:r>
            <w:r w:rsidRPr="00F7031E">
              <w:rPr>
                <w:rFonts w:ascii="宋体" w:hAnsi="宋体" w:hint="eastAsia"/>
                <w:bCs/>
                <w:color w:val="000000" w:themeColor="text1"/>
              </w:rPr>
              <w:t>可忽略</w:t>
            </w:r>
          </w:p>
        </w:tc>
      </w:tr>
      <w:tr w:rsidR="000963E0" w:rsidRPr="00863586" w14:paraId="05896EE1" w14:textId="77777777" w:rsidTr="008F5E57">
        <w:trPr>
          <w:trHeight w:val="290"/>
          <w:jc w:val="center"/>
        </w:trPr>
        <w:tc>
          <w:tcPr>
            <w:tcW w:w="1845" w:type="dxa"/>
            <w:tcBorders>
              <w:top w:val="single" w:sz="12" w:space="0" w:color="auto"/>
              <w:left w:val="single" w:sz="8" w:space="0" w:color="auto"/>
            </w:tcBorders>
            <w:shd w:val="clear" w:color="auto" w:fill="auto"/>
            <w:noWrap/>
            <w:vAlign w:val="bottom"/>
          </w:tcPr>
          <w:p w14:paraId="528541BC"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A-</w:t>
            </w:r>
            <w:r w:rsidRPr="00F7031E">
              <w:rPr>
                <w:rFonts w:ascii="宋体" w:hAnsi="宋体" w:hint="eastAsia"/>
                <w:bCs/>
                <w:color w:val="000000" w:themeColor="text1"/>
              </w:rPr>
              <w:t>频繁</w:t>
            </w:r>
          </w:p>
        </w:tc>
        <w:tc>
          <w:tcPr>
            <w:tcW w:w="1448" w:type="dxa"/>
            <w:tcBorders>
              <w:top w:val="single" w:sz="12" w:space="0" w:color="auto"/>
            </w:tcBorders>
            <w:shd w:val="clear" w:color="auto" w:fill="FF0000"/>
            <w:noWrap/>
            <w:vAlign w:val="center"/>
          </w:tcPr>
          <w:p w14:paraId="5D37A682"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①</w:t>
            </w:r>
          </w:p>
        </w:tc>
        <w:tc>
          <w:tcPr>
            <w:tcW w:w="1449" w:type="dxa"/>
            <w:tcBorders>
              <w:top w:val="single" w:sz="12" w:space="0" w:color="auto"/>
            </w:tcBorders>
            <w:shd w:val="clear" w:color="auto" w:fill="FF0000"/>
            <w:noWrap/>
            <w:vAlign w:val="center"/>
          </w:tcPr>
          <w:p w14:paraId="3AFBA191"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①</w:t>
            </w:r>
          </w:p>
        </w:tc>
        <w:tc>
          <w:tcPr>
            <w:tcW w:w="1449" w:type="dxa"/>
            <w:tcBorders>
              <w:top w:val="single" w:sz="12" w:space="0" w:color="auto"/>
            </w:tcBorders>
            <w:shd w:val="clear" w:color="auto" w:fill="FF0000"/>
            <w:noWrap/>
            <w:vAlign w:val="center"/>
          </w:tcPr>
          <w:p w14:paraId="6272176F"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①</w:t>
            </w:r>
          </w:p>
        </w:tc>
        <w:tc>
          <w:tcPr>
            <w:tcW w:w="1449" w:type="dxa"/>
            <w:tcBorders>
              <w:top w:val="single" w:sz="12" w:space="0" w:color="auto"/>
              <w:right w:val="single" w:sz="8" w:space="0" w:color="auto"/>
            </w:tcBorders>
            <w:shd w:val="clear" w:color="auto" w:fill="FFFF00"/>
            <w:noWrap/>
            <w:vAlign w:val="center"/>
          </w:tcPr>
          <w:p w14:paraId="4DF9DC6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4A</w:t>
            </w:r>
            <w:r w:rsidRPr="00004149">
              <w:rPr>
                <w:rFonts w:ascii="宋体" w:hAnsi="宋体" w:hint="eastAsia"/>
                <w:b/>
                <w:color w:val="000000" w:themeColor="text1"/>
                <w:szCs w:val="18"/>
              </w:rPr>
              <w:t>①</w:t>
            </w:r>
          </w:p>
        </w:tc>
      </w:tr>
      <w:tr w:rsidR="000963E0" w:rsidRPr="00863586" w14:paraId="2E1E1278" w14:textId="77777777" w:rsidTr="008F5E57">
        <w:trPr>
          <w:trHeight w:val="290"/>
          <w:jc w:val="center"/>
        </w:trPr>
        <w:tc>
          <w:tcPr>
            <w:tcW w:w="1845" w:type="dxa"/>
            <w:tcBorders>
              <w:left w:val="single" w:sz="8" w:space="0" w:color="auto"/>
            </w:tcBorders>
            <w:shd w:val="clear" w:color="auto" w:fill="auto"/>
            <w:noWrap/>
            <w:vAlign w:val="bottom"/>
          </w:tcPr>
          <w:p w14:paraId="046F7333"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B-</w:t>
            </w:r>
            <w:r w:rsidRPr="00F7031E">
              <w:rPr>
                <w:rFonts w:ascii="宋体" w:hAnsi="宋体" w:hint="eastAsia"/>
                <w:bCs/>
                <w:color w:val="000000" w:themeColor="text1"/>
              </w:rPr>
              <w:t>很可能</w:t>
            </w:r>
          </w:p>
        </w:tc>
        <w:tc>
          <w:tcPr>
            <w:tcW w:w="1448" w:type="dxa"/>
            <w:shd w:val="clear" w:color="auto" w:fill="FF0000"/>
            <w:noWrap/>
            <w:vAlign w:val="center"/>
          </w:tcPr>
          <w:p w14:paraId="42A32D9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①</w:t>
            </w:r>
          </w:p>
        </w:tc>
        <w:tc>
          <w:tcPr>
            <w:tcW w:w="1449" w:type="dxa"/>
            <w:shd w:val="clear" w:color="auto" w:fill="FF0000"/>
            <w:noWrap/>
            <w:vAlign w:val="center"/>
          </w:tcPr>
          <w:p w14:paraId="0919C1D2"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①</w:t>
            </w:r>
          </w:p>
        </w:tc>
        <w:tc>
          <w:tcPr>
            <w:tcW w:w="1449" w:type="dxa"/>
            <w:shd w:val="clear" w:color="auto" w:fill="FFFF00"/>
            <w:noWrap/>
            <w:vAlign w:val="center"/>
          </w:tcPr>
          <w:p w14:paraId="3C2D4A57"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①</w:t>
            </w:r>
          </w:p>
        </w:tc>
        <w:tc>
          <w:tcPr>
            <w:tcW w:w="1449" w:type="dxa"/>
            <w:tcBorders>
              <w:right w:val="single" w:sz="8" w:space="0" w:color="auto"/>
            </w:tcBorders>
            <w:shd w:val="clear" w:color="auto" w:fill="FFFF00"/>
            <w:noWrap/>
            <w:vAlign w:val="center"/>
          </w:tcPr>
          <w:p w14:paraId="3089B62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4B</w:t>
            </w:r>
            <w:r w:rsidRPr="00004149">
              <w:rPr>
                <w:rFonts w:ascii="宋体" w:hAnsi="宋体" w:hint="eastAsia"/>
                <w:b/>
                <w:color w:val="000000" w:themeColor="text1"/>
                <w:szCs w:val="18"/>
              </w:rPr>
              <w:t>①</w:t>
            </w:r>
          </w:p>
        </w:tc>
      </w:tr>
      <w:tr w:rsidR="000963E0" w:rsidRPr="00863586" w14:paraId="03B38144" w14:textId="77777777" w:rsidTr="008F5E57">
        <w:trPr>
          <w:trHeight w:val="290"/>
          <w:jc w:val="center"/>
        </w:trPr>
        <w:tc>
          <w:tcPr>
            <w:tcW w:w="1845" w:type="dxa"/>
            <w:tcBorders>
              <w:left w:val="single" w:sz="8" w:space="0" w:color="auto"/>
            </w:tcBorders>
            <w:shd w:val="clear" w:color="auto" w:fill="auto"/>
            <w:noWrap/>
            <w:vAlign w:val="bottom"/>
          </w:tcPr>
          <w:p w14:paraId="52B75BAF"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C-</w:t>
            </w:r>
            <w:r w:rsidRPr="00F7031E">
              <w:rPr>
                <w:rFonts w:ascii="宋体" w:hAnsi="宋体" w:hint="eastAsia"/>
                <w:bCs/>
                <w:color w:val="000000" w:themeColor="text1"/>
              </w:rPr>
              <w:t>偶尔</w:t>
            </w:r>
          </w:p>
        </w:tc>
        <w:tc>
          <w:tcPr>
            <w:tcW w:w="1448" w:type="dxa"/>
            <w:shd w:val="clear" w:color="auto" w:fill="FF0000"/>
            <w:noWrap/>
            <w:vAlign w:val="center"/>
          </w:tcPr>
          <w:p w14:paraId="5F453D76"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①</w:t>
            </w:r>
          </w:p>
        </w:tc>
        <w:tc>
          <w:tcPr>
            <w:tcW w:w="1449" w:type="dxa"/>
            <w:shd w:val="clear" w:color="auto" w:fill="FFFF00"/>
            <w:noWrap/>
            <w:vAlign w:val="center"/>
          </w:tcPr>
          <w:p w14:paraId="7E53BF7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①</w:t>
            </w:r>
          </w:p>
        </w:tc>
        <w:tc>
          <w:tcPr>
            <w:tcW w:w="1449" w:type="dxa"/>
            <w:shd w:val="clear" w:color="auto" w:fill="FFFF00"/>
            <w:noWrap/>
            <w:vAlign w:val="center"/>
          </w:tcPr>
          <w:p w14:paraId="6DE626A1"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3C</w:t>
            </w:r>
            <w:r w:rsidRPr="00004149">
              <w:rPr>
                <w:rFonts w:ascii="宋体" w:hAnsi="宋体" w:hint="eastAsia"/>
                <w:b/>
                <w:color w:val="000000" w:themeColor="text1"/>
                <w:szCs w:val="18"/>
              </w:rPr>
              <w:t>①</w:t>
            </w:r>
          </w:p>
        </w:tc>
        <w:tc>
          <w:tcPr>
            <w:tcW w:w="1449" w:type="dxa"/>
            <w:tcBorders>
              <w:right w:val="single" w:sz="8" w:space="0" w:color="auto"/>
            </w:tcBorders>
            <w:shd w:val="clear" w:color="auto" w:fill="00B050"/>
            <w:noWrap/>
            <w:vAlign w:val="center"/>
          </w:tcPr>
          <w:p w14:paraId="3164D10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4C</w:t>
            </w:r>
            <w:r w:rsidRPr="00004149">
              <w:rPr>
                <w:rFonts w:ascii="宋体" w:hAnsi="宋体" w:hint="eastAsia"/>
                <w:b/>
                <w:color w:val="000000" w:themeColor="text1"/>
                <w:szCs w:val="18"/>
              </w:rPr>
              <w:t>①</w:t>
            </w:r>
          </w:p>
        </w:tc>
      </w:tr>
      <w:tr w:rsidR="000963E0" w:rsidRPr="00863586" w14:paraId="1D35A3AF" w14:textId="77777777" w:rsidTr="008F5E57">
        <w:trPr>
          <w:trHeight w:val="290"/>
          <w:jc w:val="center"/>
        </w:trPr>
        <w:tc>
          <w:tcPr>
            <w:tcW w:w="1845" w:type="dxa"/>
            <w:tcBorders>
              <w:left w:val="single" w:sz="8" w:space="0" w:color="auto"/>
            </w:tcBorders>
            <w:shd w:val="clear" w:color="auto" w:fill="auto"/>
            <w:noWrap/>
            <w:vAlign w:val="bottom"/>
          </w:tcPr>
          <w:p w14:paraId="1872B604"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D-</w:t>
            </w:r>
            <w:r w:rsidRPr="00F7031E">
              <w:rPr>
                <w:rFonts w:ascii="宋体" w:hAnsi="宋体" w:hint="eastAsia"/>
                <w:bCs/>
                <w:color w:val="000000" w:themeColor="text1"/>
              </w:rPr>
              <w:t>极少</w:t>
            </w:r>
          </w:p>
        </w:tc>
        <w:tc>
          <w:tcPr>
            <w:tcW w:w="1448" w:type="dxa"/>
            <w:shd w:val="clear" w:color="auto" w:fill="FFFF00"/>
            <w:noWrap/>
            <w:vAlign w:val="center"/>
          </w:tcPr>
          <w:p w14:paraId="03BD86A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①</w:t>
            </w:r>
          </w:p>
        </w:tc>
        <w:tc>
          <w:tcPr>
            <w:tcW w:w="1449" w:type="dxa"/>
            <w:shd w:val="clear" w:color="auto" w:fill="FFFF00"/>
            <w:noWrap/>
            <w:vAlign w:val="center"/>
          </w:tcPr>
          <w:p w14:paraId="18E38E4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2D</w:t>
            </w:r>
            <w:r w:rsidRPr="00004149">
              <w:rPr>
                <w:rFonts w:ascii="宋体" w:hAnsi="宋体" w:hint="eastAsia"/>
                <w:b/>
                <w:color w:val="000000" w:themeColor="text1"/>
                <w:szCs w:val="18"/>
              </w:rPr>
              <w:t>①</w:t>
            </w:r>
          </w:p>
        </w:tc>
        <w:tc>
          <w:tcPr>
            <w:tcW w:w="1449" w:type="dxa"/>
            <w:shd w:val="clear" w:color="auto" w:fill="00B050"/>
            <w:noWrap/>
            <w:vAlign w:val="center"/>
          </w:tcPr>
          <w:p w14:paraId="6CD6434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3D</w:t>
            </w:r>
            <w:r w:rsidRPr="00004149">
              <w:rPr>
                <w:rFonts w:ascii="宋体" w:hAnsi="宋体" w:hint="eastAsia"/>
                <w:b/>
                <w:color w:val="000000" w:themeColor="text1"/>
                <w:szCs w:val="18"/>
              </w:rPr>
              <w:t>①</w:t>
            </w:r>
          </w:p>
        </w:tc>
        <w:tc>
          <w:tcPr>
            <w:tcW w:w="1449" w:type="dxa"/>
            <w:tcBorders>
              <w:right w:val="single" w:sz="8" w:space="0" w:color="auto"/>
            </w:tcBorders>
            <w:shd w:val="clear" w:color="auto" w:fill="00B050"/>
            <w:noWrap/>
            <w:vAlign w:val="center"/>
          </w:tcPr>
          <w:p w14:paraId="72E02D4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①</w:t>
            </w:r>
          </w:p>
        </w:tc>
      </w:tr>
      <w:tr w:rsidR="000963E0" w:rsidRPr="00863586" w14:paraId="37EA77F1" w14:textId="77777777" w:rsidTr="008F5E57">
        <w:trPr>
          <w:trHeight w:val="290"/>
          <w:jc w:val="center"/>
        </w:trPr>
        <w:tc>
          <w:tcPr>
            <w:tcW w:w="1845" w:type="dxa"/>
            <w:tcBorders>
              <w:left w:val="single" w:sz="8" w:space="0" w:color="auto"/>
            </w:tcBorders>
            <w:shd w:val="clear" w:color="auto" w:fill="auto"/>
            <w:noWrap/>
            <w:vAlign w:val="bottom"/>
          </w:tcPr>
          <w:p w14:paraId="2DD52E8B"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E-</w:t>
            </w:r>
            <w:r w:rsidRPr="00F7031E">
              <w:rPr>
                <w:rFonts w:ascii="宋体" w:hAnsi="宋体" w:hint="eastAsia"/>
                <w:bCs/>
                <w:color w:val="000000" w:themeColor="text1"/>
              </w:rPr>
              <w:t>不大可能</w:t>
            </w:r>
            <w:r w:rsidRPr="00F7031E">
              <w:rPr>
                <w:rFonts w:ascii="宋体" w:hAnsi="宋体"/>
                <w:bCs/>
                <w:color w:val="000000" w:themeColor="text1"/>
              </w:rPr>
              <w:t xml:space="preserve"> </w:t>
            </w:r>
          </w:p>
        </w:tc>
        <w:tc>
          <w:tcPr>
            <w:tcW w:w="1448" w:type="dxa"/>
            <w:shd w:val="clear" w:color="auto" w:fill="00B050"/>
            <w:noWrap/>
            <w:vAlign w:val="center"/>
          </w:tcPr>
          <w:p w14:paraId="6667464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1E</w:t>
            </w:r>
            <w:r w:rsidRPr="00004149">
              <w:rPr>
                <w:rFonts w:ascii="宋体" w:hAnsi="宋体" w:hint="eastAsia"/>
                <w:b/>
                <w:color w:val="000000" w:themeColor="text1"/>
                <w:szCs w:val="18"/>
              </w:rPr>
              <w:t>①</w:t>
            </w:r>
          </w:p>
        </w:tc>
        <w:tc>
          <w:tcPr>
            <w:tcW w:w="1449" w:type="dxa"/>
            <w:shd w:val="clear" w:color="auto" w:fill="00B050"/>
            <w:noWrap/>
            <w:vAlign w:val="center"/>
          </w:tcPr>
          <w:p w14:paraId="23005CC7"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2E</w:t>
            </w:r>
            <w:r w:rsidRPr="00004149">
              <w:rPr>
                <w:rFonts w:ascii="宋体" w:hAnsi="宋体" w:hint="eastAsia"/>
                <w:b/>
                <w:color w:val="000000" w:themeColor="text1"/>
                <w:szCs w:val="18"/>
              </w:rPr>
              <w:t>①</w:t>
            </w:r>
          </w:p>
        </w:tc>
        <w:tc>
          <w:tcPr>
            <w:tcW w:w="1449" w:type="dxa"/>
            <w:shd w:val="clear" w:color="auto" w:fill="00B050"/>
            <w:noWrap/>
            <w:vAlign w:val="center"/>
          </w:tcPr>
          <w:p w14:paraId="5FF3F43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①</w:t>
            </w:r>
          </w:p>
        </w:tc>
        <w:tc>
          <w:tcPr>
            <w:tcW w:w="1449" w:type="dxa"/>
            <w:tcBorders>
              <w:right w:val="single" w:sz="8" w:space="0" w:color="auto"/>
            </w:tcBorders>
            <w:shd w:val="clear" w:color="auto" w:fill="00B050"/>
            <w:noWrap/>
            <w:vAlign w:val="center"/>
          </w:tcPr>
          <w:p w14:paraId="2CEDBFF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①</w:t>
            </w:r>
          </w:p>
        </w:tc>
      </w:tr>
      <w:tr w:rsidR="000963E0" w:rsidRPr="00863586" w14:paraId="26EAA8A6" w14:textId="77777777" w:rsidTr="008F5E57">
        <w:trPr>
          <w:trHeight w:val="290"/>
          <w:jc w:val="center"/>
        </w:trPr>
        <w:tc>
          <w:tcPr>
            <w:tcW w:w="1845" w:type="dxa"/>
            <w:tcBorders>
              <w:left w:val="single" w:sz="8" w:space="0" w:color="auto"/>
              <w:bottom w:val="single" w:sz="8" w:space="0" w:color="auto"/>
            </w:tcBorders>
            <w:shd w:val="clear" w:color="auto" w:fill="auto"/>
            <w:noWrap/>
            <w:vAlign w:val="bottom"/>
          </w:tcPr>
          <w:p w14:paraId="39083324" w14:textId="77777777" w:rsidR="000963E0" w:rsidRPr="00F7031E" w:rsidRDefault="000963E0" w:rsidP="0026309D">
            <w:pPr>
              <w:pStyle w:val="afffffffffffc"/>
              <w:rPr>
                <w:rFonts w:ascii="宋体" w:hAnsi="宋体"/>
                <w:bCs/>
                <w:color w:val="000000" w:themeColor="text1"/>
              </w:rPr>
            </w:pPr>
            <w:r w:rsidRPr="00F7031E">
              <w:rPr>
                <w:rFonts w:ascii="宋体" w:hAnsi="宋体"/>
                <w:bCs/>
                <w:color w:val="000000" w:themeColor="text1"/>
              </w:rPr>
              <w:t>F-</w:t>
            </w:r>
            <w:r w:rsidRPr="00F7031E">
              <w:rPr>
                <w:rFonts w:ascii="宋体" w:hAnsi="宋体" w:hint="eastAsia"/>
                <w:bCs/>
                <w:color w:val="000000" w:themeColor="text1"/>
              </w:rPr>
              <w:t>几乎不可能</w:t>
            </w:r>
          </w:p>
        </w:tc>
        <w:tc>
          <w:tcPr>
            <w:tcW w:w="1448" w:type="dxa"/>
            <w:tcBorders>
              <w:bottom w:val="single" w:sz="8" w:space="0" w:color="auto"/>
            </w:tcBorders>
            <w:shd w:val="clear" w:color="auto" w:fill="00B050"/>
            <w:noWrap/>
            <w:vAlign w:val="center"/>
          </w:tcPr>
          <w:p w14:paraId="0A9EB6B6"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①</w:t>
            </w:r>
          </w:p>
        </w:tc>
        <w:tc>
          <w:tcPr>
            <w:tcW w:w="1449" w:type="dxa"/>
            <w:tcBorders>
              <w:bottom w:val="single" w:sz="8" w:space="0" w:color="auto"/>
            </w:tcBorders>
            <w:shd w:val="clear" w:color="auto" w:fill="00B050"/>
            <w:noWrap/>
            <w:vAlign w:val="center"/>
          </w:tcPr>
          <w:p w14:paraId="05D4144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①</w:t>
            </w:r>
          </w:p>
        </w:tc>
        <w:tc>
          <w:tcPr>
            <w:tcW w:w="1449" w:type="dxa"/>
            <w:tcBorders>
              <w:bottom w:val="single" w:sz="8" w:space="0" w:color="auto"/>
            </w:tcBorders>
            <w:shd w:val="clear" w:color="auto" w:fill="00B050"/>
            <w:noWrap/>
            <w:vAlign w:val="center"/>
          </w:tcPr>
          <w:p w14:paraId="341B799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①</w:t>
            </w:r>
          </w:p>
        </w:tc>
        <w:tc>
          <w:tcPr>
            <w:tcW w:w="1449" w:type="dxa"/>
            <w:tcBorders>
              <w:bottom w:val="single" w:sz="8" w:space="0" w:color="auto"/>
              <w:right w:val="single" w:sz="8" w:space="0" w:color="auto"/>
            </w:tcBorders>
            <w:shd w:val="clear" w:color="auto" w:fill="00B050"/>
            <w:noWrap/>
            <w:vAlign w:val="center"/>
          </w:tcPr>
          <w:p w14:paraId="1D14180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①</w:t>
            </w:r>
          </w:p>
        </w:tc>
      </w:tr>
    </w:tbl>
    <w:p w14:paraId="1354B58F" w14:textId="77777777" w:rsidR="000963E0" w:rsidRPr="00F7031E" w:rsidRDefault="000963E0" w:rsidP="000963E0">
      <w:pPr>
        <w:pStyle w:val="affffb"/>
        <w:ind w:firstLine="420"/>
        <w:rPr>
          <w:sz w:val="18"/>
          <w:szCs w:val="18"/>
        </w:rPr>
      </w:pPr>
      <w:r w:rsidRPr="00F7031E">
        <w:rPr>
          <w:rFonts w:hint="eastAsia"/>
        </w:rPr>
        <w:t>探测度等级为</w:t>
      </w:r>
      <w:r w:rsidRPr="00F7031E">
        <w:rPr>
          <w:rFonts w:cs="宋体" w:hint="eastAsia"/>
        </w:rPr>
        <w:t>②</w:t>
      </w:r>
      <w:r w:rsidRPr="00F7031E">
        <w:rPr>
          <w:rFonts w:hint="eastAsia"/>
        </w:rPr>
        <w:t>时的评价项目风险等级见表</w:t>
      </w:r>
      <w:r>
        <w:rPr>
          <w:rFonts w:hint="eastAsia"/>
        </w:rPr>
        <w:t>3</w:t>
      </w:r>
      <w:r w:rsidRPr="00F7031E">
        <w:rPr>
          <w:rFonts w:hint="eastAsia"/>
          <w:szCs w:val="22"/>
        </w:rPr>
        <w:t>。</w:t>
      </w:r>
    </w:p>
    <w:p w14:paraId="33C5ECD7" w14:textId="77777777" w:rsidR="000963E0" w:rsidRPr="00F7031E" w:rsidRDefault="000963E0" w:rsidP="000963E0">
      <w:pPr>
        <w:pStyle w:val="aff2"/>
        <w:spacing w:before="156" w:after="156"/>
      </w:pPr>
      <w:r w:rsidRPr="00F7031E">
        <w:rPr>
          <w:rFonts w:hint="eastAsia"/>
        </w:rPr>
        <w:t>探测度等级为②的项目风险等级表</w:t>
      </w:r>
    </w:p>
    <w:tbl>
      <w:tblPr>
        <w:tblW w:w="7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1449"/>
        <w:gridCol w:w="1450"/>
        <w:gridCol w:w="1449"/>
        <w:gridCol w:w="1450"/>
      </w:tblGrid>
      <w:tr w:rsidR="000963E0" w:rsidRPr="00863586" w14:paraId="78365BE9" w14:textId="77777777" w:rsidTr="008F5E57">
        <w:trPr>
          <w:trHeight w:val="282"/>
          <w:jc w:val="center"/>
        </w:trPr>
        <w:tc>
          <w:tcPr>
            <w:tcW w:w="1842" w:type="dxa"/>
            <w:vMerge w:val="restart"/>
            <w:tcBorders>
              <w:top w:val="single" w:sz="8" w:space="0" w:color="auto"/>
              <w:left w:val="single" w:sz="8" w:space="0" w:color="auto"/>
              <w:bottom w:val="single" w:sz="4" w:space="0" w:color="auto"/>
            </w:tcBorders>
            <w:shd w:val="clear" w:color="auto" w:fill="auto"/>
            <w:noWrap/>
            <w:vAlign w:val="center"/>
          </w:tcPr>
          <w:p w14:paraId="4B1BCF4B" w14:textId="77777777" w:rsidR="000963E0" w:rsidRPr="00F7031E" w:rsidRDefault="000963E0" w:rsidP="0026309D">
            <w:pPr>
              <w:pStyle w:val="afffffffffffc"/>
              <w:rPr>
                <w:rFonts w:ascii="宋体" w:hAnsi="宋体"/>
                <w:color w:val="000000" w:themeColor="text1"/>
              </w:rPr>
            </w:pPr>
            <w:r w:rsidRPr="00F7031E">
              <w:rPr>
                <w:rFonts w:ascii="宋体" w:hAnsi="宋体" w:hint="eastAsia"/>
                <w:color w:val="000000" w:themeColor="text1"/>
              </w:rPr>
              <w:t>概率等级</w:t>
            </w:r>
          </w:p>
        </w:tc>
        <w:tc>
          <w:tcPr>
            <w:tcW w:w="5798" w:type="dxa"/>
            <w:gridSpan w:val="4"/>
            <w:tcBorders>
              <w:top w:val="single" w:sz="8" w:space="0" w:color="auto"/>
              <w:bottom w:val="single" w:sz="4" w:space="0" w:color="auto"/>
              <w:right w:val="single" w:sz="8" w:space="0" w:color="auto"/>
            </w:tcBorders>
            <w:shd w:val="clear" w:color="auto" w:fill="auto"/>
            <w:noWrap/>
            <w:vAlign w:val="bottom"/>
          </w:tcPr>
          <w:p w14:paraId="04EC4C43"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 xml:space="preserve"> </w:t>
            </w:r>
            <w:r w:rsidRPr="00F7031E">
              <w:rPr>
                <w:rFonts w:ascii="宋体" w:hAnsi="宋体" w:hint="eastAsia"/>
                <w:color w:val="000000" w:themeColor="text1"/>
              </w:rPr>
              <w:t>严重程度</w:t>
            </w:r>
            <w:r w:rsidRPr="00F7031E">
              <w:rPr>
                <w:rFonts w:ascii="宋体" w:hAnsi="宋体"/>
                <w:color w:val="000000" w:themeColor="text1"/>
              </w:rPr>
              <w:t xml:space="preserve"> </w:t>
            </w:r>
          </w:p>
        </w:tc>
      </w:tr>
      <w:tr w:rsidR="000963E0" w:rsidRPr="00863586" w14:paraId="4CEF1D02" w14:textId="77777777" w:rsidTr="008F5E57">
        <w:trPr>
          <w:trHeight w:val="282"/>
          <w:jc w:val="center"/>
        </w:trPr>
        <w:tc>
          <w:tcPr>
            <w:tcW w:w="1842" w:type="dxa"/>
            <w:vMerge/>
            <w:tcBorders>
              <w:top w:val="single" w:sz="4" w:space="0" w:color="auto"/>
              <w:left w:val="single" w:sz="8" w:space="0" w:color="auto"/>
              <w:bottom w:val="single" w:sz="12" w:space="0" w:color="auto"/>
            </w:tcBorders>
            <w:vAlign w:val="center"/>
          </w:tcPr>
          <w:p w14:paraId="5870F4FA" w14:textId="77777777" w:rsidR="000963E0" w:rsidRPr="00F7031E" w:rsidRDefault="000963E0" w:rsidP="0026309D">
            <w:pPr>
              <w:pStyle w:val="afffffffffffc"/>
              <w:rPr>
                <w:rFonts w:ascii="宋体" w:hAnsi="宋体"/>
                <w:color w:val="000000" w:themeColor="text1"/>
              </w:rPr>
            </w:pPr>
          </w:p>
        </w:tc>
        <w:tc>
          <w:tcPr>
            <w:tcW w:w="1449" w:type="dxa"/>
            <w:tcBorders>
              <w:top w:val="single" w:sz="4" w:space="0" w:color="auto"/>
              <w:bottom w:val="single" w:sz="12" w:space="0" w:color="auto"/>
            </w:tcBorders>
            <w:shd w:val="clear" w:color="auto" w:fill="auto"/>
            <w:noWrap/>
            <w:vAlign w:val="bottom"/>
          </w:tcPr>
          <w:p w14:paraId="0072F410"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1-</w:t>
            </w:r>
            <w:r w:rsidRPr="00F7031E">
              <w:rPr>
                <w:rFonts w:ascii="宋体" w:hAnsi="宋体" w:hint="eastAsia"/>
                <w:color w:val="000000" w:themeColor="text1"/>
              </w:rPr>
              <w:t>高</w:t>
            </w:r>
          </w:p>
        </w:tc>
        <w:tc>
          <w:tcPr>
            <w:tcW w:w="1450" w:type="dxa"/>
            <w:tcBorders>
              <w:top w:val="single" w:sz="4" w:space="0" w:color="auto"/>
              <w:bottom w:val="single" w:sz="12" w:space="0" w:color="auto"/>
            </w:tcBorders>
            <w:shd w:val="clear" w:color="auto" w:fill="auto"/>
            <w:noWrap/>
            <w:vAlign w:val="bottom"/>
          </w:tcPr>
          <w:p w14:paraId="5509CA1A"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2-</w:t>
            </w:r>
            <w:r w:rsidRPr="00F7031E">
              <w:rPr>
                <w:rFonts w:ascii="宋体" w:hAnsi="宋体" w:hint="eastAsia"/>
                <w:color w:val="000000" w:themeColor="text1"/>
              </w:rPr>
              <w:t>中</w:t>
            </w:r>
          </w:p>
        </w:tc>
        <w:tc>
          <w:tcPr>
            <w:tcW w:w="1449" w:type="dxa"/>
            <w:tcBorders>
              <w:top w:val="single" w:sz="4" w:space="0" w:color="auto"/>
              <w:bottom w:val="single" w:sz="12" w:space="0" w:color="auto"/>
            </w:tcBorders>
            <w:shd w:val="clear" w:color="auto" w:fill="auto"/>
            <w:noWrap/>
            <w:vAlign w:val="bottom"/>
          </w:tcPr>
          <w:p w14:paraId="739B1B70"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3-</w:t>
            </w:r>
            <w:r w:rsidRPr="00F7031E">
              <w:rPr>
                <w:rFonts w:ascii="宋体" w:hAnsi="宋体" w:hint="eastAsia"/>
                <w:color w:val="000000" w:themeColor="text1"/>
              </w:rPr>
              <w:t>低</w:t>
            </w:r>
          </w:p>
        </w:tc>
        <w:tc>
          <w:tcPr>
            <w:tcW w:w="1450" w:type="dxa"/>
            <w:tcBorders>
              <w:top w:val="single" w:sz="4" w:space="0" w:color="auto"/>
              <w:bottom w:val="single" w:sz="12" w:space="0" w:color="auto"/>
              <w:right w:val="single" w:sz="8" w:space="0" w:color="auto"/>
            </w:tcBorders>
            <w:shd w:val="clear" w:color="auto" w:fill="auto"/>
            <w:noWrap/>
            <w:vAlign w:val="bottom"/>
          </w:tcPr>
          <w:p w14:paraId="207894BF"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4-</w:t>
            </w:r>
            <w:r w:rsidRPr="00F7031E">
              <w:rPr>
                <w:rFonts w:ascii="宋体" w:hAnsi="宋体" w:hint="eastAsia"/>
                <w:color w:val="000000" w:themeColor="text1"/>
              </w:rPr>
              <w:t>可忽略</w:t>
            </w:r>
          </w:p>
        </w:tc>
      </w:tr>
      <w:tr w:rsidR="000963E0" w:rsidRPr="00863586" w14:paraId="37C33446" w14:textId="77777777" w:rsidTr="008F5E57">
        <w:trPr>
          <w:trHeight w:val="282"/>
          <w:jc w:val="center"/>
        </w:trPr>
        <w:tc>
          <w:tcPr>
            <w:tcW w:w="1842" w:type="dxa"/>
            <w:tcBorders>
              <w:top w:val="single" w:sz="12" w:space="0" w:color="auto"/>
              <w:left w:val="single" w:sz="8" w:space="0" w:color="auto"/>
            </w:tcBorders>
            <w:shd w:val="clear" w:color="auto" w:fill="auto"/>
            <w:noWrap/>
            <w:vAlign w:val="bottom"/>
          </w:tcPr>
          <w:p w14:paraId="0C38A35B"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A-</w:t>
            </w:r>
            <w:r w:rsidRPr="00F7031E">
              <w:rPr>
                <w:rFonts w:ascii="宋体" w:hAnsi="宋体" w:hint="eastAsia"/>
                <w:color w:val="000000" w:themeColor="text1"/>
              </w:rPr>
              <w:t>频繁</w:t>
            </w:r>
          </w:p>
        </w:tc>
        <w:tc>
          <w:tcPr>
            <w:tcW w:w="1449" w:type="dxa"/>
            <w:tcBorders>
              <w:top w:val="single" w:sz="12" w:space="0" w:color="auto"/>
            </w:tcBorders>
            <w:shd w:val="clear" w:color="auto" w:fill="FF0000"/>
            <w:noWrap/>
            <w:vAlign w:val="center"/>
          </w:tcPr>
          <w:p w14:paraId="73DF946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②</w:t>
            </w:r>
          </w:p>
        </w:tc>
        <w:tc>
          <w:tcPr>
            <w:tcW w:w="1450" w:type="dxa"/>
            <w:tcBorders>
              <w:top w:val="single" w:sz="12" w:space="0" w:color="auto"/>
            </w:tcBorders>
            <w:shd w:val="clear" w:color="auto" w:fill="FF0000"/>
            <w:noWrap/>
            <w:vAlign w:val="center"/>
          </w:tcPr>
          <w:p w14:paraId="634E068B"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②</w:t>
            </w:r>
          </w:p>
        </w:tc>
        <w:tc>
          <w:tcPr>
            <w:tcW w:w="1449" w:type="dxa"/>
            <w:tcBorders>
              <w:top w:val="single" w:sz="12" w:space="0" w:color="auto"/>
            </w:tcBorders>
            <w:shd w:val="clear" w:color="auto" w:fill="FF0000"/>
            <w:noWrap/>
            <w:vAlign w:val="center"/>
          </w:tcPr>
          <w:p w14:paraId="435DE08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②</w:t>
            </w:r>
          </w:p>
        </w:tc>
        <w:tc>
          <w:tcPr>
            <w:tcW w:w="1450" w:type="dxa"/>
            <w:tcBorders>
              <w:top w:val="single" w:sz="12" w:space="0" w:color="auto"/>
              <w:right w:val="single" w:sz="8" w:space="0" w:color="auto"/>
            </w:tcBorders>
            <w:shd w:val="clear" w:color="auto" w:fill="FFFF00"/>
            <w:noWrap/>
            <w:vAlign w:val="center"/>
          </w:tcPr>
          <w:p w14:paraId="037B99AD"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4A</w:t>
            </w:r>
            <w:r w:rsidRPr="00004149">
              <w:rPr>
                <w:rFonts w:ascii="宋体" w:hAnsi="宋体" w:hint="eastAsia"/>
                <w:b/>
                <w:color w:val="000000" w:themeColor="text1"/>
                <w:szCs w:val="18"/>
              </w:rPr>
              <w:t>②</w:t>
            </w:r>
          </w:p>
        </w:tc>
      </w:tr>
      <w:tr w:rsidR="000963E0" w:rsidRPr="00863586" w14:paraId="56332B30" w14:textId="77777777" w:rsidTr="008F5E57">
        <w:trPr>
          <w:trHeight w:val="282"/>
          <w:jc w:val="center"/>
        </w:trPr>
        <w:tc>
          <w:tcPr>
            <w:tcW w:w="1842" w:type="dxa"/>
            <w:tcBorders>
              <w:left w:val="single" w:sz="8" w:space="0" w:color="auto"/>
            </w:tcBorders>
            <w:shd w:val="clear" w:color="auto" w:fill="auto"/>
            <w:noWrap/>
            <w:vAlign w:val="bottom"/>
          </w:tcPr>
          <w:p w14:paraId="56B944A2"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B-</w:t>
            </w:r>
            <w:r w:rsidRPr="00F7031E">
              <w:rPr>
                <w:rFonts w:ascii="宋体" w:hAnsi="宋体" w:hint="eastAsia"/>
                <w:color w:val="000000" w:themeColor="text1"/>
              </w:rPr>
              <w:t>很可能</w:t>
            </w:r>
          </w:p>
        </w:tc>
        <w:tc>
          <w:tcPr>
            <w:tcW w:w="1449" w:type="dxa"/>
            <w:shd w:val="clear" w:color="auto" w:fill="FF0000"/>
            <w:noWrap/>
            <w:vAlign w:val="center"/>
          </w:tcPr>
          <w:p w14:paraId="1C8AE79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②</w:t>
            </w:r>
          </w:p>
        </w:tc>
        <w:tc>
          <w:tcPr>
            <w:tcW w:w="1450" w:type="dxa"/>
            <w:shd w:val="clear" w:color="auto" w:fill="FF0000"/>
            <w:noWrap/>
            <w:vAlign w:val="center"/>
          </w:tcPr>
          <w:p w14:paraId="17E2BB6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②</w:t>
            </w:r>
          </w:p>
        </w:tc>
        <w:tc>
          <w:tcPr>
            <w:tcW w:w="1449" w:type="dxa"/>
            <w:shd w:val="clear" w:color="auto" w:fill="FF0000"/>
            <w:noWrap/>
            <w:vAlign w:val="center"/>
          </w:tcPr>
          <w:p w14:paraId="703B754A"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②</w:t>
            </w:r>
          </w:p>
        </w:tc>
        <w:tc>
          <w:tcPr>
            <w:tcW w:w="1450" w:type="dxa"/>
            <w:tcBorders>
              <w:right w:val="single" w:sz="8" w:space="0" w:color="auto"/>
            </w:tcBorders>
            <w:shd w:val="clear" w:color="auto" w:fill="FFFF00"/>
            <w:noWrap/>
            <w:vAlign w:val="center"/>
          </w:tcPr>
          <w:p w14:paraId="340F9E28"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4B</w:t>
            </w:r>
            <w:r w:rsidRPr="00004149">
              <w:rPr>
                <w:rFonts w:ascii="宋体" w:hAnsi="宋体" w:hint="eastAsia"/>
                <w:b/>
                <w:color w:val="000000" w:themeColor="text1"/>
                <w:szCs w:val="18"/>
              </w:rPr>
              <w:t>②</w:t>
            </w:r>
          </w:p>
        </w:tc>
      </w:tr>
      <w:tr w:rsidR="000963E0" w:rsidRPr="00863586" w14:paraId="401C27FB" w14:textId="77777777" w:rsidTr="008F5E57">
        <w:trPr>
          <w:trHeight w:val="282"/>
          <w:jc w:val="center"/>
        </w:trPr>
        <w:tc>
          <w:tcPr>
            <w:tcW w:w="1842" w:type="dxa"/>
            <w:tcBorders>
              <w:left w:val="single" w:sz="8" w:space="0" w:color="auto"/>
            </w:tcBorders>
            <w:shd w:val="clear" w:color="auto" w:fill="auto"/>
            <w:noWrap/>
            <w:vAlign w:val="bottom"/>
          </w:tcPr>
          <w:p w14:paraId="040CB54C"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C-</w:t>
            </w:r>
            <w:r w:rsidRPr="00F7031E">
              <w:rPr>
                <w:rFonts w:ascii="宋体" w:hAnsi="宋体" w:hint="eastAsia"/>
                <w:color w:val="000000" w:themeColor="text1"/>
              </w:rPr>
              <w:t>偶尔</w:t>
            </w:r>
          </w:p>
        </w:tc>
        <w:tc>
          <w:tcPr>
            <w:tcW w:w="1449" w:type="dxa"/>
            <w:shd w:val="clear" w:color="auto" w:fill="FF0000"/>
            <w:noWrap/>
            <w:vAlign w:val="center"/>
          </w:tcPr>
          <w:p w14:paraId="7693C47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②</w:t>
            </w:r>
          </w:p>
        </w:tc>
        <w:tc>
          <w:tcPr>
            <w:tcW w:w="1450" w:type="dxa"/>
            <w:shd w:val="clear" w:color="auto" w:fill="FF0000"/>
            <w:noWrap/>
            <w:vAlign w:val="center"/>
          </w:tcPr>
          <w:p w14:paraId="1DE4778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②</w:t>
            </w:r>
          </w:p>
        </w:tc>
        <w:tc>
          <w:tcPr>
            <w:tcW w:w="1449" w:type="dxa"/>
            <w:shd w:val="clear" w:color="auto" w:fill="FFFF00"/>
            <w:noWrap/>
            <w:vAlign w:val="center"/>
          </w:tcPr>
          <w:p w14:paraId="60CB14CB"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3C</w:t>
            </w:r>
            <w:r w:rsidRPr="00004149">
              <w:rPr>
                <w:rFonts w:ascii="宋体" w:hAnsi="宋体" w:hint="eastAsia"/>
                <w:b/>
                <w:color w:val="000000" w:themeColor="text1"/>
                <w:szCs w:val="18"/>
              </w:rPr>
              <w:t>②</w:t>
            </w:r>
          </w:p>
        </w:tc>
        <w:tc>
          <w:tcPr>
            <w:tcW w:w="1450" w:type="dxa"/>
            <w:tcBorders>
              <w:right w:val="single" w:sz="8" w:space="0" w:color="auto"/>
            </w:tcBorders>
            <w:shd w:val="clear" w:color="auto" w:fill="FFFF00"/>
            <w:noWrap/>
            <w:vAlign w:val="center"/>
          </w:tcPr>
          <w:p w14:paraId="69E98EE7"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4C</w:t>
            </w:r>
            <w:r w:rsidRPr="00004149">
              <w:rPr>
                <w:rFonts w:ascii="宋体" w:hAnsi="宋体" w:hint="eastAsia"/>
                <w:b/>
                <w:color w:val="000000" w:themeColor="text1"/>
                <w:szCs w:val="18"/>
              </w:rPr>
              <w:t>②</w:t>
            </w:r>
          </w:p>
        </w:tc>
      </w:tr>
      <w:tr w:rsidR="000963E0" w:rsidRPr="00863586" w14:paraId="3DE9961F" w14:textId="77777777" w:rsidTr="008F5E57">
        <w:trPr>
          <w:trHeight w:val="282"/>
          <w:jc w:val="center"/>
        </w:trPr>
        <w:tc>
          <w:tcPr>
            <w:tcW w:w="1842" w:type="dxa"/>
            <w:tcBorders>
              <w:left w:val="single" w:sz="8" w:space="0" w:color="auto"/>
            </w:tcBorders>
            <w:shd w:val="clear" w:color="auto" w:fill="auto"/>
            <w:noWrap/>
            <w:vAlign w:val="bottom"/>
          </w:tcPr>
          <w:p w14:paraId="1336AFE3"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D-</w:t>
            </w:r>
            <w:r w:rsidRPr="00F7031E">
              <w:rPr>
                <w:rFonts w:ascii="宋体" w:hAnsi="宋体" w:hint="eastAsia"/>
                <w:color w:val="000000" w:themeColor="text1"/>
              </w:rPr>
              <w:t>极少</w:t>
            </w:r>
          </w:p>
        </w:tc>
        <w:tc>
          <w:tcPr>
            <w:tcW w:w="1449" w:type="dxa"/>
            <w:shd w:val="clear" w:color="auto" w:fill="FF0000"/>
            <w:noWrap/>
            <w:vAlign w:val="center"/>
          </w:tcPr>
          <w:p w14:paraId="340659E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②</w:t>
            </w:r>
          </w:p>
        </w:tc>
        <w:tc>
          <w:tcPr>
            <w:tcW w:w="1450" w:type="dxa"/>
            <w:shd w:val="clear" w:color="auto" w:fill="FFFF00"/>
            <w:noWrap/>
            <w:vAlign w:val="center"/>
          </w:tcPr>
          <w:p w14:paraId="72B4B75B"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2D</w:t>
            </w:r>
            <w:r w:rsidRPr="00004149">
              <w:rPr>
                <w:rFonts w:ascii="宋体" w:hAnsi="宋体" w:hint="eastAsia"/>
                <w:b/>
                <w:color w:val="000000" w:themeColor="text1"/>
                <w:szCs w:val="18"/>
              </w:rPr>
              <w:t>②</w:t>
            </w:r>
          </w:p>
        </w:tc>
        <w:tc>
          <w:tcPr>
            <w:tcW w:w="1449" w:type="dxa"/>
            <w:shd w:val="clear" w:color="auto" w:fill="FFFF00"/>
            <w:noWrap/>
            <w:vAlign w:val="center"/>
          </w:tcPr>
          <w:p w14:paraId="19EB0B3B"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3D</w:t>
            </w:r>
            <w:r w:rsidRPr="00004149">
              <w:rPr>
                <w:rFonts w:ascii="宋体" w:hAnsi="宋体" w:hint="eastAsia"/>
                <w:b/>
                <w:color w:val="000000" w:themeColor="text1"/>
                <w:szCs w:val="18"/>
              </w:rPr>
              <w:t>②</w:t>
            </w:r>
          </w:p>
        </w:tc>
        <w:tc>
          <w:tcPr>
            <w:tcW w:w="1450" w:type="dxa"/>
            <w:tcBorders>
              <w:right w:val="single" w:sz="8" w:space="0" w:color="auto"/>
            </w:tcBorders>
            <w:shd w:val="clear" w:color="auto" w:fill="00B050"/>
            <w:noWrap/>
            <w:vAlign w:val="center"/>
          </w:tcPr>
          <w:p w14:paraId="691AA2EF"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②</w:t>
            </w:r>
          </w:p>
        </w:tc>
      </w:tr>
      <w:tr w:rsidR="000963E0" w:rsidRPr="00863586" w14:paraId="5DA000D6" w14:textId="77777777" w:rsidTr="008F5E57">
        <w:trPr>
          <w:trHeight w:val="282"/>
          <w:jc w:val="center"/>
        </w:trPr>
        <w:tc>
          <w:tcPr>
            <w:tcW w:w="1842" w:type="dxa"/>
            <w:tcBorders>
              <w:left w:val="single" w:sz="8" w:space="0" w:color="auto"/>
            </w:tcBorders>
            <w:shd w:val="clear" w:color="auto" w:fill="auto"/>
            <w:noWrap/>
            <w:vAlign w:val="bottom"/>
          </w:tcPr>
          <w:p w14:paraId="4531014C"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E-</w:t>
            </w:r>
            <w:r w:rsidRPr="00F7031E">
              <w:rPr>
                <w:rFonts w:ascii="宋体" w:hAnsi="宋体" w:hint="eastAsia"/>
                <w:color w:val="000000" w:themeColor="text1"/>
              </w:rPr>
              <w:t>不大可能</w:t>
            </w:r>
            <w:r w:rsidRPr="00F7031E">
              <w:rPr>
                <w:rFonts w:ascii="宋体" w:hAnsi="宋体"/>
                <w:color w:val="000000" w:themeColor="text1"/>
              </w:rPr>
              <w:t xml:space="preserve"> </w:t>
            </w:r>
          </w:p>
        </w:tc>
        <w:tc>
          <w:tcPr>
            <w:tcW w:w="1449" w:type="dxa"/>
            <w:shd w:val="clear" w:color="auto" w:fill="FFFF00"/>
            <w:noWrap/>
            <w:vAlign w:val="center"/>
          </w:tcPr>
          <w:p w14:paraId="040B98E1"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w:t>
            </w:r>
            <w:r w:rsidRPr="00004149">
              <w:rPr>
                <w:rFonts w:ascii="宋体" w:hAnsi="宋体"/>
                <w:b/>
                <w:color w:val="000000" w:themeColor="text1"/>
                <w:shd w:val="clear" w:color="auto" w:fill="FFFF00"/>
              </w:rPr>
              <w:t>E</w:t>
            </w:r>
            <w:r w:rsidRPr="00004149">
              <w:rPr>
                <w:rFonts w:ascii="宋体" w:hAnsi="宋体" w:hint="eastAsia"/>
                <w:b/>
                <w:color w:val="000000" w:themeColor="text1"/>
                <w:szCs w:val="18"/>
              </w:rPr>
              <w:t>②</w:t>
            </w:r>
          </w:p>
        </w:tc>
        <w:tc>
          <w:tcPr>
            <w:tcW w:w="1450" w:type="dxa"/>
            <w:shd w:val="clear" w:color="auto" w:fill="FFFF00"/>
            <w:noWrap/>
            <w:vAlign w:val="center"/>
          </w:tcPr>
          <w:p w14:paraId="4BF4A22A" w14:textId="77777777" w:rsidR="000963E0" w:rsidRPr="00004149" w:rsidRDefault="000963E0" w:rsidP="0026309D">
            <w:pPr>
              <w:pStyle w:val="afffffffffffc"/>
              <w:rPr>
                <w:rFonts w:ascii="宋体" w:hAnsi="宋体"/>
                <w:b/>
                <w:color w:val="000000" w:themeColor="text1"/>
                <w:shd w:val="clear" w:color="auto" w:fill="FFFF00"/>
              </w:rPr>
            </w:pPr>
            <w:r w:rsidRPr="00004149">
              <w:rPr>
                <w:rFonts w:ascii="宋体" w:hAnsi="宋体"/>
                <w:b/>
                <w:color w:val="000000" w:themeColor="text1"/>
                <w:shd w:val="clear" w:color="auto" w:fill="FFFF00"/>
              </w:rPr>
              <w:t>2E</w:t>
            </w:r>
            <w:r w:rsidRPr="00004149">
              <w:rPr>
                <w:rFonts w:ascii="宋体" w:hAnsi="宋体" w:hint="eastAsia"/>
                <w:b/>
                <w:color w:val="000000" w:themeColor="text1"/>
                <w:szCs w:val="18"/>
              </w:rPr>
              <w:t>②</w:t>
            </w:r>
          </w:p>
        </w:tc>
        <w:tc>
          <w:tcPr>
            <w:tcW w:w="1449" w:type="dxa"/>
            <w:shd w:val="clear" w:color="auto" w:fill="00B050"/>
            <w:noWrap/>
            <w:vAlign w:val="center"/>
          </w:tcPr>
          <w:p w14:paraId="02FE087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②</w:t>
            </w:r>
          </w:p>
        </w:tc>
        <w:tc>
          <w:tcPr>
            <w:tcW w:w="1450" w:type="dxa"/>
            <w:tcBorders>
              <w:right w:val="single" w:sz="8" w:space="0" w:color="auto"/>
            </w:tcBorders>
            <w:shd w:val="clear" w:color="auto" w:fill="00B050"/>
            <w:noWrap/>
            <w:vAlign w:val="center"/>
          </w:tcPr>
          <w:p w14:paraId="66978396"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②</w:t>
            </w:r>
          </w:p>
        </w:tc>
      </w:tr>
      <w:tr w:rsidR="000963E0" w:rsidRPr="00863586" w14:paraId="0DB79C07" w14:textId="77777777" w:rsidTr="008F5E57">
        <w:trPr>
          <w:trHeight w:val="282"/>
          <w:jc w:val="center"/>
        </w:trPr>
        <w:tc>
          <w:tcPr>
            <w:tcW w:w="1842" w:type="dxa"/>
            <w:tcBorders>
              <w:left w:val="single" w:sz="8" w:space="0" w:color="auto"/>
              <w:bottom w:val="single" w:sz="8" w:space="0" w:color="auto"/>
            </w:tcBorders>
            <w:shd w:val="clear" w:color="auto" w:fill="auto"/>
            <w:noWrap/>
            <w:vAlign w:val="bottom"/>
          </w:tcPr>
          <w:p w14:paraId="5E4CFF70"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F-</w:t>
            </w:r>
            <w:r w:rsidRPr="00F7031E">
              <w:rPr>
                <w:rFonts w:ascii="宋体" w:hAnsi="宋体" w:hint="eastAsia"/>
                <w:color w:val="000000" w:themeColor="text1"/>
              </w:rPr>
              <w:t>几乎不可能</w:t>
            </w:r>
          </w:p>
        </w:tc>
        <w:tc>
          <w:tcPr>
            <w:tcW w:w="1449" w:type="dxa"/>
            <w:tcBorders>
              <w:bottom w:val="single" w:sz="8" w:space="0" w:color="auto"/>
            </w:tcBorders>
            <w:shd w:val="clear" w:color="auto" w:fill="00B050"/>
            <w:noWrap/>
            <w:vAlign w:val="center"/>
          </w:tcPr>
          <w:p w14:paraId="4AF04287"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②</w:t>
            </w:r>
          </w:p>
        </w:tc>
        <w:tc>
          <w:tcPr>
            <w:tcW w:w="1450" w:type="dxa"/>
            <w:tcBorders>
              <w:bottom w:val="single" w:sz="8" w:space="0" w:color="auto"/>
            </w:tcBorders>
            <w:shd w:val="clear" w:color="auto" w:fill="00B050"/>
            <w:noWrap/>
            <w:vAlign w:val="center"/>
          </w:tcPr>
          <w:p w14:paraId="7E3522E2"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②</w:t>
            </w:r>
          </w:p>
        </w:tc>
        <w:tc>
          <w:tcPr>
            <w:tcW w:w="1449" w:type="dxa"/>
            <w:tcBorders>
              <w:bottom w:val="single" w:sz="8" w:space="0" w:color="auto"/>
            </w:tcBorders>
            <w:shd w:val="clear" w:color="auto" w:fill="00B050"/>
            <w:noWrap/>
            <w:vAlign w:val="center"/>
          </w:tcPr>
          <w:p w14:paraId="5788433E"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②</w:t>
            </w:r>
          </w:p>
        </w:tc>
        <w:tc>
          <w:tcPr>
            <w:tcW w:w="1450" w:type="dxa"/>
            <w:tcBorders>
              <w:bottom w:val="single" w:sz="8" w:space="0" w:color="auto"/>
              <w:right w:val="single" w:sz="8" w:space="0" w:color="auto"/>
            </w:tcBorders>
            <w:shd w:val="clear" w:color="auto" w:fill="00B050"/>
            <w:noWrap/>
            <w:vAlign w:val="center"/>
          </w:tcPr>
          <w:p w14:paraId="21888734"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②</w:t>
            </w:r>
          </w:p>
        </w:tc>
      </w:tr>
    </w:tbl>
    <w:p w14:paraId="57E96C9E" w14:textId="77777777" w:rsidR="000963E0" w:rsidRPr="00F7031E" w:rsidRDefault="000963E0" w:rsidP="000963E0">
      <w:pPr>
        <w:ind w:firstLine="420"/>
        <w:jc w:val="left"/>
        <w:rPr>
          <w:rFonts w:ascii="宋体" w:hAnsi="宋体"/>
          <w:color w:val="000000" w:themeColor="text1"/>
          <w:szCs w:val="22"/>
        </w:rPr>
      </w:pPr>
      <w:r w:rsidRPr="00F7031E">
        <w:rPr>
          <w:rFonts w:ascii="宋体" w:hAnsi="宋体" w:hint="eastAsia"/>
          <w:color w:val="000000" w:themeColor="text1"/>
        </w:rPr>
        <w:t>探测度等级为</w:t>
      </w:r>
      <w:r w:rsidRPr="00F7031E">
        <w:rPr>
          <w:rFonts w:ascii="宋体" w:hAnsi="宋体" w:cs="宋体" w:hint="eastAsia"/>
          <w:color w:val="000000" w:themeColor="text1"/>
        </w:rPr>
        <w:t>③</w:t>
      </w:r>
      <w:r w:rsidRPr="00F7031E">
        <w:rPr>
          <w:rFonts w:ascii="宋体" w:hAnsi="宋体" w:hint="eastAsia"/>
          <w:color w:val="000000" w:themeColor="text1"/>
        </w:rPr>
        <w:t>时的评价项目风险等级见表</w:t>
      </w:r>
      <w:r>
        <w:rPr>
          <w:rFonts w:ascii="宋体" w:hAnsi="宋体" w:hint="eastAsia"/>
          <w:color w:val="000000" w:themeColor="text1"/>
        </w:rPr>
        <w:t>4</w:t>
      </w:r>
      <w:r w:rsidRPr="00F7031E">
        <w:rPr>
          <w:rFonts w:ascii="宋体" w:hAnsi="宋体" w:hint="eastAsia"/>
          <w:color w:val="000000" w:themeColor="text1"/>
          <w:szCs w:val="22"/>
        </w:rPr>
        <w:t>。</w:t>
      </w:r>
    </w:p>
    <w:p w14:paraId="30F8CC74" w14:textId="77777777" w:rsidR="000963E0" w:rsidRPr="00F7031E" w:rsidRDefault="000963E0" w:rsidP="000963E0">
      <w:pPr>
        <w:pStyle w:val="aff2"/>
        <w:spacing w:before="156" w:after="156"/>
      </w:pPr>
      <w:r w:rsidRPr="00F7031E">
        <w:rPr>
          <w:rFonts w:hint="eastAsia"/>
        </w:rPr>
        <w:t>探测度等级为③的项目风险等级表</w:t>
      </w:r>
    </w:p>
    <w:tbl>
      <w:tblPr>
        <w:tblW w:w="7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7"/>
        <w:gridCol w:w="1455"/>
        <w:gridCol w:w="1456"/>
        <w:gridCol w:w="1456"/>
        <w:gridCol w:w="1456"/>
      </w:tblGrid>
      <w:tr w:rsidR="000963E0" w:rsidRPr="00863586" w14:paraId="00823CBC" w14:textId="77777777" w:rsidTr="008F5E57">
        <w:trPr>
          <w:trHeight w:val="295"/>
          <w:jc w:val="center"/>
        </w:trPr>
        <w:tc>
          <w:tcPr>
            <w:tcW w:w="1817" w:type="dxa"/>
            <w:vMerge w:val="restart"/>
            <w:tcBorders>
              <w:top w:val="single" w:sz="8" w:space="0" w:color="auto"/>
              <w:left w:val="single" w:sz="8" w:space="0" w:color="auto"/>
              <w:bottom w:val="single" w:sz="4" w:space="0" w:color="auto"/>
            </w:tcBorders>
            <w:shd w:val="clear" w:color="auto" w:fill="auto"/>
            <w:noWrap/>
            <w:vAlign w:val="center"/>
          </w:tcPr>
          <w:p w14:paraId="53C85CED" w14:textId="77777777" w:rsidR="000963E0" w:rsidRPr="00F7031E" w:rsidRDefault="000963E0" w:rsidP="0026309D">
            <w:pPr>
              <w:pStyle w:val="afffffffffffc"/>
              <w:rPr>
                <w:rFonts w:ascii="宋体" w:hAnsi="宋体"/>
                <w:color w:val="000000" w:themeColor="text1"/>
              </w:rPr>
            </w:pPr>
            <w:r w:rsidRPr="00F7031E">
              <w:rPr>
                <w:rFonts w:ascii="宋体" w:hAnsi="宋体" w:hint="eastAsia"/>
                <w:color w:val="000000" w:themeColor="text1"/>
              </w:rPr>
              <w:t>概率等级</w:t>
            </w:r>
          </w:p>
        </w:tc>
        <w:tc>
          <w:tcPr>
            <w:tcW w:w="5823" w:type="dxa"/>
            <w:gridSpan w:val="4"/>
            <w:tcBorders>
              <w:top w:val="single" w:sz="8" w:space="0" w:color="auto"/>
              <w:bottom w:val="single" w:sz="4" w:space="0" w:color="auto"/>
              <w:right w:val="single" w:sz="8" w:space="0" w:color="auto"/>
            </w:tcBorders>
            <w:shd w:val="clear" w:color="auto" w:fill="auto"/>
            <w:noWrap/>
            <w:vAlign w:val="bottom"/>
          </w:tcPr>
          <w:p w14:paraId="48A1C152"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 xml:space="preserve"> </w:t>
            </w:r>
            <w:r w:rsidRPr="00F7031E">
              <w:rPr>
                <w:rFonts w:ascii="宋体" w:hAnsi="宋体" w:hint="eastAsia"/>
                <w:color w:val="000000" w:themeColor="text1"/>
              </w:rPr>
              <w:t>严重程度</w:t>
            </w:r>
            <w:r w:rsidRPr="00F7031E">
              <w:rPr>
                <w:rFonts w:ascii="宋体" w:hAnsi="宋体"/>
                <w:color w:val="000000" w:themeColor="text1"/>
              </w:rPr>
              <w:t xml:space="preserve"> </w:t>
            </w:r>
          </w:p>
        </w:tc>
      </w:tr>
      <w:tr w:rsidR="000963E0" w:rsidRPr="00863586" w14:paraId="6F9B021D" w14:textId="77777777" w:rsidTr="008F5E57">
        <w:trPr>
          <w:trHeight w:val="295"/>
          <w:jc w:val="center"/>
        </w:trPr>
        <w:tc>
          <w:tcPr>
            <w:tcW w:w="1817" w:type="dxa"/>
            <w:vMerge/>
            <w:tcBorders>
              <w:top w:val="single" w:sz="4" w:space="0" w:color="auto"/>
              <w:left w:val="single" w:sz="8" w:space="0" w:color="auto"/>
              <w:bottom w:val="single" w:sz="12" w:space="0" w:color="auto"/>
            </w:tcBorders>
            <w:vAlign w:val="center"/>
          </w:tcPr>
          <w:p w14:paraId="1F60B8E3" w14:textId="77777777" w:rsidR="000963E0" w:rsidRPr="00F7031E" w:rsidRDefault="000963E0" w:rsidP="0026309D">
            <w:pPr>
              <w:pStyle w:val="afffffffffffc"/>
              <w:rPr>
                <w:rFonts w:ascii="宋体" w:hAnsi="宋体"/>
                <w:color w:val="000000" w:themeColor="text1"/>
              </w:rPr>
            </w:pPr>
          </w:p>
        </w:tc>
        <w:tc>
          <w:tcPr>
            <w:tcW w:w="1455" w:type="dxa"/>
            <w:tcBorders>
              <w:top w:val="single" w:sz="4" w:space="0" w:color="auto"/>
              <w:bottom w:val="single" w:sz="12" w:space="0" w:color="auto"/>
            </w:tcBorders>
            <w:shd w:val="clear" w:color="auto" w:fill="auto"/>
            <w:noWrap/>
            <w:vAlign w:val="bottom"/>
          </w:tcPr>
          <w:p w14:paraId="5CA1A5F8"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1-</w:t>
            </w:r>
            <w:r w:rsidRPr="00F7031E">
              <w:rPr>
                <w:rFonts w:ascii="宋体" w:hAnsi="宋体" w:hint="eastAsia"/>
                <w:color w:val="000000" w:themeColor="text1"/>
              </w:rPr>
              <w:t>高</w:t>
            </w:r>
          </w:p>
        </w:tc>
        <w:tc>
          <w:tcPr>
            <w:tcW w:w="1456" w:type="dxa"/>
            <w:tcBorders>
              <w:top w:val="single" w:sz="4" w:space="0" w:color="auto"/>
              <w:bottom w:val="single" w:sz="12" w:space="0" w:color="auto"/>
            </w:tcBorders>
            <w:shd w:val="clear" w:color="auto" w:fill="auto"/>
            <w:noWrap/>
            <w:vAlign w:val="bottom"/>
          </w:tcPr>
          <w:p w14:paraId="406907B4"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2-</w:t>
            </w:r>
            <w:r w:rsidRPr="00F7031E">
              <w:rPr>
                <w:rFonts w:ascii="宋体" w:hAnsi="宋体" w:hint="eastAsia"/>
                <w:color w:val="000000" w:themeColor="text1"/>
              </w:rPr>
              <w:t>中</w:t>
            </w:r>
          </w:p>
        </w:tc>
        <w:tc>
          <w:tcPr>
            <w:tcW w:w="1456" w:type="dxa"/>
            <w:tcBorders>
              <w:top w:val="single" w:sz="4" w:space="0" w:color="auto"/>
              <w:bottom w:val="single" w:sz="12" w:space="0" w:color="auto"/>
            </w:tcBorders>
            <w:shd w:val="clear" w:color="auto" w:fill="auto"/>
            <w:noWrap/>
            <w:vAlign w:val="bottom"/>
          </w:tcPr>
          <w:p w14:paraId="18595611"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3-</w:t>
            </w:r>
            <w:r w:rsidRPr="00F7031E">
              <w:rPr>
                <w:rFonts w:ascii="宋体" w:hAnsi="宋体" w:hint="eastAsia"/>
                <w:color w:val="000000" w:themeColor="text1"/>
              </w:rPr>
              <w:t>低</w:t>
            </w:r>
          </w:p>
        </w:tc>
        <w:tc>
          <w:tcPr>
            <w:tcW w:w="1456" w:type="dxa"/>
            <w:tcBorders>
              <w:top w:val="single" w:sz="4" w:space="0" w:color="auto"/>
              <w:bottom w:val="single" w:sz="12" w:space="0" w:color="auto"/>
              <w:right w:val="single" w:sz="8" w:space="0" w:color="auto"/>
            </w:tcBorders>
            <w:shd w:val="clear" w:color="auto" w:fill="auto"/>
            <w:noWrap/>
            <w:vAlign w:val="bottom"/>
          </w:tcPr>
          <w:p w14:paraId="36477D34"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4-</w:t>
            </w:r>
            <w:r w:rsidRPr="00F7031E">
              <w:rPr>
                <w:rFonts w:ascii="宋体" w:hAnsi="宋体" w:hint="eastAsia"/>
                <w:color w:val="000000" w:themeColor="text1"/>
              </w:rPr>
              <w:t>可忽略</w:t>
            </w:r>
          </w:p>
        </w:tc>
      </w:tr>
      <w:tr w:rsidR="000963E0" w:rsidRPr="00863586" w14:paraId="3456CEF0" w14:textId="77777777" w:rsidTr="008F5E57">
        <w:trPr>
          <w:trHeight w:val="295"/>
          <w:jc w:val="center"/>
        </w:trPr>
        <w:tc>
          <w:tcPr>
            <w:tcW w:w="1817" w:type="dxa"/>
            <w:tcBorders>
              <w:top w:val="single" w:sz="12" w:space="0" w:color="auto"/>
              <w:left w:val="single" w:sz="8" w:space="0" w:color="auto"/>
            </w:tcBorders>
            <w:shd w:val="clear" w:color="auto" w:fill="auto"/>
            <w:noWrap/>
            <w:vAlign w:val="bottom"/>
          </w:tcPr>
          <w:p w14:paraId="28AD04A7"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A-</w:t>
            </w:r>
            <w:r w:rsidRPr="00F7031E">
              <w:rPr>
                <w:rFonts w:ascii="宋体" w:hAnsi="宋体" w:hint="eastAsia"/>
                <w:color w:val="000000" w:themeColor="text1"/>
              </w:rPr>
              <w:t>频繁</w:t>
            </w:r>
          </w:p>
        </w:tc>
        <w:tc>
          <w:tcPr>
            <w:tcW w:w="1455" w:type="dxa"/>
            <w:tcBorders>
              <w:top w:val="single" w:sz="12" w:space="0" w:color="auto"/>
            </w:tcBorders>
            <w:shd w:val="clear" w:color="auto" w:fill="FF0000"/>
            <w:noWrap/>
            <w:vAlign w:val="center"/>
          </w:tcPr>
          <w:p w14:paraId="109846B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③</w:t>
            </w:r>
          </w:p>
        </w:tc>
        <w:tc>
          <w:tcPr>
            <w:tcW w:w="1456" w:type="dxa"/>
            <w:tcBorders>
              <w:top w:val="single" w:sz="12" w:space="0" w:color="auto"/>
            </w:tcBorders>
            <w:shd w:val="clear" w:color="auto" w:fill="FF0000"/>
            <w:noWrap/>
            <w:vAlign w:val="center"/>
          </w:tcPr>
          <w:p w14:paraId="3CDDE8B2"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③</w:t>
            </w:r>
          </w:p>
        </w:tc>
        <w:tc>
          <w:tcPr>
            <w:tcW w:w="1456" w:type="dxa"/>
            <w:tcBorders>
              <w:top w:val="single" w:sz="12" w:space="0" w:color="auto"/>
            </w:tcBorders>
            <w:shd w:val="clear" w:color="auto" w:fill="FF0000"/>
            <w:noWrap/>
            <w:vAlign w:val="center"/>
          </w:tcPr>
          <w:p w14:paraId="2834C510"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③</w:t>
            </w:r>
          </w:p>
        </w:tc>
        <w:tc>
          <w:tcPr>
            <w:tcW w:w="1456" w:type="dxa"/>
            <w:tcBorders>
              <w:top w:val="single" w:sz="12" w:space="0" w:color="auto"/>
              <w:right w:val="single" w:sz="8" w:space="0" w:color="auto"/>
            </w:tcBorders>
            <w:shd w:val="clear" w:color="auto" w:fill="FFFF00"/>
            <w:noWrap/>
            <w:vAlign w:val="center"/>
          </w:tcPr>
          <w:p w14:paraId="0B78CCD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4A</w:t>
            </w:r>
            <w:r w:rsidRPr="00004149">
              <w:rPr>
                <w:rFonts w:ascii="宋体" w:hAnsi="宋体" w:hint="eastAsia"/>
                <w:b/>
                <w:color w:val="000000" w:themeColor="text1"/>
                <w:szCs w:val="18"/>
              </w:rPr>
              <w:t>③</w:t>
            </w:r>
          </w:p>
        </w:tc>
      </w:tr>
      <w:tr w:rsidR="000963E0" w:rsidRPr="00863586" w14:paraId="50D74F2E" w14:textId="77777777" w:rsidTr="008F5E57">
        <w:trPr>
          <w:trHeight w:val="295"/>
          <w:jc w:val="center"/>
        </w:trPr>
        <w:tc>
          <w:tcPr>
            <w:tcW w:w="1817" w:type="dxa"/>
            <w:tcBorders>
              <w:left w:val="single" w:sz="8" w:space="0" w:color="auto"/>
            </w:tcBorders>
            <w:shd w:val="clear" w:color="auto" w:fill="auto"/>
            <w:noWrap/>
            <w:vAlign w:val="bottom"/>
          </w:tcPr>
          <w:p w14:paraId="014D9293"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B-</w:t>
            </w:r>
            <w:r w:rsidRPr="00F7031E">
              <w:rPr>
                <w:rFonts w:ascii="宋体" w:hAnsi="宋体" w:hint="eastAsia"/>
                <w:color w:val="000000" w:themeColor="text1"/>
              </w:rPr>
              <w:t>很可能</w:t>
            </w:r>
          </w:p>
        </w:tc>
        <w:tc>
          <w:tcPr>
            <w:tcW w:w="1455" w:type="dxa"/>
            <w:shd w:val="clear" w:color="auto" w:fill="FF0000"/>
            <w:noWrap/>
            <w:vAlign w:val="center"/>
          </w:tcPr>
          <w:p w14:paraId="17FCCC86"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③</w:t>
            </w:r>
          </w:p>
        </w:tc>
        <w:tc>
          <w:tcPr>
            <w:tcW w:w="1456" w:type="dxa"/>
            <w:shd w:val="clear" w:color="auto" w:fill="FF0000"/>
            <w:noWrap/>
            <w:vAlign w:val="center"/>
          </w:tcPr>
          <w:p w14:paraId="583EF038"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③</w:t>
            </w:r>
          </w:p>
        </w:tc>
        <w:tc>
          <w:tcPr>
            <w:tcW w:w="1456" w:type="dxa"/>
            <w:shd w:val="clear" w:color="auto" w:fill="FF0000"/>
            <w:noWrap/>
            <w:vAlign w:val="center"/>
          </w:tcPr>
          <w:p w14:paraId="01927AE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③</w:t>
            </w:r>
          </w:p>
        </w:tc>
        <w:tc>
          <w:tcPr>
            <w:tcW w:w="1456" w:type="dxa"/>
            <w:tcBorders>
              <w:right w:val="single" w:sz="8" w:space="0" w:color="auto"/>
            </w:tcBorders>
            <w:shd w:val="clear" w:color="auto" w:fill="FFFF00"/>
            <w:noWrap/>
            <w:vAlign w:val="center"/>
          </w:tcPr>
          <w:p w14:paraId="6B810CDC"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4B</w:t>
            </w:r>
            <w:r w:rsidRPr="00004149">
              <w:rPr>
                <w:rFonts w:ascii="宋体" w:hAnsi="宋体" w:hint="eastAsia"/>
                <w:b/>
                <w:color w:val="000000" w:themeColor="text1"/>
                <w:szCs w:val="18"/>
              </w:rPr>
              <w:t>③</w:t>
            </w:r>
          </w:p>
        </w:tc>
      </w:tr>
      <w:tr w:rsidR="000963E0" w:rsidRPr="00863586" w14:paraId="5AFDD814" w14:textId="77777777" w:rsidTr="008F5E57">
        <w:trPr>
          <w:trHeight w:val="295"/>
          <w:jc w:val="center"/>
        </w:trPr>
        <w:tc>
          <w:tcPr>
            <w:tcW w:w="1817" w:type="dxa"/>
            <w:tcBorders>
              <w:left w:val="single" w:sz="8" w:space="0" w:color="auto"/>
            </w:tcBorders>
            <w:shd w:val="clear" w:color="auto" w:fill="auto"/>
            <w:noWrap/>
            <w:vAlign w:val="bottom"/>
          </w:tcPr>
          <w:p w14:paraId="6F057572"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C-</w:t>
            </w:r>
            <w:r w:rsidRPr="00F7031E">
              <w:rPr>
                <w:rFonts w:ascii="宋体" w:hAnsi="宋体" w:hint="eastAsia"/>
                <w:color w:val="000000" w:themeColor="text1"/>
              </w:rPr>
              <w:t>偶尔</w:t>
            </w:r>
          </w:p>
        </w:tc>
        <w:tc>
          <w:tcPr>
            <w:tcW w:w="1455" w:type="dxa"/>
            <w:shd w:val="clear" w:color="auto" w:fill="FF0000"/>
            <w:noWrap/>
            <w:vAlign w:val="center"/>
          </w:tcPr>
          <w:p w14:paraId="3F77792C"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③</w:t>
            </w:r>
          </w:p>
        </w:tc>
        <w:tc>
          <w:tcPr>
            <w:tcW w:w="1456" w:type="dxa"/>
            <w:shd w:val="clear" w:color="auto" w:fill="FF0000"/>
            <w:noWrap/>
            <w:vAlign w:val="center"/>
          </w:tcPr>
          <w:p w14:paraId="6570500B"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③</w:t>
            </w:r>
          </w:p>
        </w:tc>
        <w:tc>
          <w:tcPr>
            <w:tcW w:w="1456" w:type="dxa"/>
            <w:shd w:val="clear" w:color="auto" w:fill="FF0000"/>
            <w:noWrap/>
            <w:vAlign w:val="center"/>
          </w:tcPr>
          <w:p w14:paraId="20BBA5A4"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3C</w:t>
            </w:r>
            <w:r w:rsidRPr="00004149">
              <w:rPr>
                <w:rFonts w:ascii="宋体" w:hAnsi="宋体" w:hint="eastAsia"/>
                <w:b/>
                <w:color w:val="000000" w:themeColor="text1"/>
                <w:szCs w:val="18"/>
              </w:rPr>
              <w:t>③</w:t>
            </w:r>
          </w:p>
        </w:tc>
        <w:tc>
          <w:tcPr>
            <w:tcW w:w="1456" w:type="dxa"/>
            <w:tcBorders>
              <w:right w:val="single" w:sz="8" w:space="0" w:color="auto"/>
            </w:tcBorders>
            <w:shd w:val="clear" w:color="auto" w:fill="FFFF00"/>
            <w:noWrap/>
            <w:vAlign w:val="center"/>
          </w:tcPr>
          <w:p w14:paraId="59CE50C7"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4C</w:t>
            </w:r>
            <w:r w:rsidRPr="00004149">
              <w:rPr>
                <w:rFonts w:ascii="宋体" w:hAnsi="宋体" w:hint="eastAsia"/>
                <w:b/>
                <w:color w:val="000000" w:themeColor="text1"/>
                <w:szCs w:val="18"/>
              </w:rPr>
              <w:t>③</w:t>
            </w:r>
          </w:p>
        </w:tc>
      </w:tr>
      <w:tr w:rsidR="000963E0" w:rsidRPr="00863586" w14:paraId="625C0140" w14:textId="77777777" w:rsidTr="008F5E57">
        <w:trPr>
          <w:trHeight w:val="295"/>
          <w:jc w:val="center"/>
        </w:trPr>
        <w:tc>
          <w:tcPr>
            <w:tcW w:w="1817" w:type="dxa"/>
            <w:tcBorders>
              <w:left w:val="single" w:sz="8" w:space="0" w:color="auto"/>
            </w:tcBorders>
            <w:shd w:val="clear" w:color="auto" w:fill="auto"/>
            <w:noWrap/>
            <w:vAlign w:val="bottom"/>
          </w:tcPr>
          <w:p w14:paraId="575765C9"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D-</w:t>
            </w:r>
            <w:r w:rsidRPr="00F7031E">
              <w:rPr>
                <w:rFonts w:ascii="宋体" w:hAnsi="宋体" w:hint="eastAsia"/>
                <w:color w:val="000000" w:themeColor="text1"/>
              </w:rPr>
              <w:t>极少</w:t>
            </w:r>
          </w:p>
        </w:tc>
        <w:tc>
          <w:tcPr>
            <w:tcW w:w="1455" w:type="dxa"/>
            <w:shd w:val="clear" w:color="auto" w:fill="FF0000"/>
            <w:noWrap/>
            <w:vAlign w:val="center"/>
          </w:tcPr>
          <w:p w14:paraId="4EE8A6C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③</w:t>
            </w:r>
          </w:p>
        </w:tc>
        <w:tc>
          <w:tcPr>
            <w:tcW w:w="1456" w:type="dxa"/>
            <w:shd w:val="clear" w:color="auto" w:fill="FF0000"/>
            <w:noWrap/>
            <w:vAlign w:val="center"/>
          </w:tcPr>
          <w:p w14:paraId="4E5353E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2D</w:t>
            </w:r>
            <w:r w:rsidRPr="00004149">
              <w:rPr>
                <w:rFonts w:ascii="宋体" w:hAnsi="宋体" w:hint="eastAsia"/>
                <w:b/>
                <w:color w:val="000000" w:themeColor="text1"/>
                <w:szCs w:val="18"/>
              </w:rPr>
              <w:t>③</w:t>
            </w:r>
          </w:p>
        </w:tc>
        <w:tc>
          <w:tcPr>
            <w:tcW w:w="1456" w:type="dxa"/>
            <w:shd w:val="clear" w:color="auto" w:fill="FFFF00"/>
            <w:noWrap/>
            <w:vAlign w:val="center"/>
          </w:tcPr>
          <w:p w14:paraId="6DC66117"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3D</w:t>
            </w:r>
            <w:r w:rsidRPr="00004149">
              <w:rPr>
                <w:rFonts w:ascii="宋体" w:hAnsi="宋体" w:hint="eastAsia"/>
                <w:b/>
                <w:color w:val="000000" w:themeColor="text1"/>
                <w:szCs w:val="18"/>
              </w:rPr>
              <w:t>③</w:t>
            </w:r>
          </w:p>
        </w:tc>
        <w:tc>
          <w:tcPr>
            <w:tcW w:w="1456" w:type="dxa"/>
            <w:tcBorders>
              <w:right w:val="single" w:sz="8" w:space="0" w:color="auto"/>
            </w:tcBorders>
            <w:shd w:val="clear" w:color="auto" w:fill="00B050"/>
            <w:noWrap/>
            <w:vAlign w:val="center"/>
          </w:tcPr>
          <w:p w14:paraId="6E87949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③</w:t>
            </w:r>
          </w:p>
        </w:tc>
      </w:tr>
      <w:tr w:rsidR="000963E0" w:rsidRPr="00863586" w14:paraId="34C72C49" w14:textId="77777777" w:rsidTr="008F5E57">
        <w:trPr>
          <w:trHeight w:val="295"/>
          <w:jc w:val="center"/>
        </w:trPr>
        <w:tc>
          <w:tcPr>
            <w:tcW w:w="1817" w:type="dxa"/>
            <w:tcBorders>
              <w:left w:val="single" w:sz="8" w:space="0" w:color="auto"/>
            </w:tcBorders>
            <w:shd w:val="clear" w:color="auto" w:fill="auto"/>
            <w:noWrap/>
            <w:vAlign w:val="bottom"/>
          </w:tcPr>
          <w:p w14:paraId="7EA8EE74"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E-</w:t>
            </w:r>
            <w:r w:rsidRPr="00F7031E">
              <w:rPr>
                <w:rFonts w:ascii="宋体" w:hAnsi="宋体" w:hint="eastAsia"/>
                <w:color w:val="000000" w:themeColor="text1"/>
              </w:rPr>
              <w:t>不大可能</w:t>
            </w:r>
            <w:r w:rsidRPr="00F7031E">
              <w:rPr>
                <w:rFonts w:ascii="宋体" w:hAnsi="宋体"/>
                <w:color w:val="000000" w:themeColor="text1"/>
              </w:rPr>
              <w:t xml:space="preserve"> </w:t>
            </w:r>
          </w:p>
        </w:tc>
        <w:tc>
          <w:tcPr>
            <w:tcW w:w="1455" w:type="dxa"/>
            <w:shd w:val="clear" w:color="auto" w:fill="FFFF00"/>
            <w:noWrap/>
            <w:vAlign w:val="center"/>
          </w:tcPr>
          <w:p w14:paraId="31D0E22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1E</w:t>
            </w:r>
            <w:r w:rsidRPr="00004149">
              <w:rPr>
                <w:rFonts w:ascii="宋体" w:hAnsi="宋体" w:hint="eastAsia"/>
                <w:b/>
                <w:color w:val="000000" w:themeColor="text1"/>
                <w:szCs w:val="18"/>
              </w:rPr>
              <w:t>③</w:t>
            </w:r>
          </w:p>
        </w:tc>
        <w:tc>
          <w:tcPr>
            <w:tcW w:w="1456" w:type="dxa"/>
            <w:shd w:val="clear" w:color="auto" w:fill="FFFF00"/>
            <w:noWrap/>
            <w:vAlign w:val="center"/>
          </w:tcPr>
          <w:p w14:paraId="358108DA"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2E</w:t>
            </w:r>
            <w:r w:rsidRPr="00004149">
              <w:rPr>
                <w:rFonts w:ascii="宋体" w:hAnsi="宋体" w:hint="eastAsia"/>
                <w:b/>
                <w:color w:val="000000" w:themeColor="text1"/>
                <w:szCs w:val="18"/>
              </w:rPr>
              <w:t>③</w:t>
            </w:r>
          </w:p>
        </w:tc>
        <w:tc>
          <w:tcPr>
            <w:tcW w:w="1456" w:type="dxa"/>
            <w:shd w:val="clear" w:color="auto" w:fill="FFFF00"/>
            <w:noWrap/>
            <w:vAlign w:val="center"/>
          </w:tcPr>
          <w:p w14:paraId="323D516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③</w:t>
            </w:r>
          </w:p>
        </w:tc>
        <w:tc>
          <w:tcPr>
            <w:tcW w:w="1456" w:type="dxa"/>
            <w:tcBorders>
              <w:right w:val="single" w:sz="8" w:space="0" w:color="auto"/>
            </w:tcBorders>
            <w:shd w:val="clear" w:color="auto" w:fill="00B050"/>
            <w:noWrap/>
            <w:vAlign w:val="center"/>
          </w:tcPr>
          <w:p w14:paraId="756813A9"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③</w:t>
            </w:r>
          </w:p>
        </w:tc>
      </w:tr>
      <w:tr w:rsidR="000963E0" w:rsidRPr="00863586" w14:paraId="3BE5B3B0" w14:textId="77777777" w:rsidTr="008F5E57">
        <w:trPr>
          <w:trHeight w:val="295"/>
          <w:jc w:val="center"/>
        </w:trPr>
        <w:tc>
          <w:tcPr>
            <w:tcW w:w="1817" w:type="dxa"/>
            <w:tcBorders>
              <w:left w:val="single" w:sz="8" w:space="0" w:color="auto"/>
              <w:bottom w:val="single" w:sz="8" w:space="0" w:color="auto"/>
            </w:tcBorders>
            <w:shd w:val="clear" w:color="auto" w:fill="auto"/>
            <w:noWrap/>
            <w:vAlign w:val="bottom"/>
          </w:tcPr>
          <w:p w14:paraId="57FAC9F4" w14:textId="77777777" w:rsidR="000963E0" w:rsidRPr="00F7031E" w:rsidRDefault="000963E0" w:rsidP="0026309D">
            <w:pPr>
              <w:pStyle w:val="afffffffffffc"/>
              <w:rPr>
                <w:rFonts w:ascii="宋体" w:hAnsi="宋体"/>
                <w:color w:val="000000" w:themeColor="text1"/>
              </w:rPr>
            </w:pPr>
            <w:r w:rsidRPr="00F7031E">
              <w:rPr>
                <w:rFonts w:ascii="宋体" w:hAnsi="宋体"/>
                <w:color w:val="000000" w:themeColor="text1"/>
              </w:rPr>
              <w:t>F-</w:t>
            </w:r>
            <w:r w:rsidRPr="00F7031E">
              <w:rPr>
                <w:rFonts w:ascii="宋体" w:hAnsi="宋体" w:hint="eastAsia"/>
                <w:color w:val="000000" w:themeColor="text1"/>
              </w:rPr>
              <w:t>几乎不可能</w:t>
            </w:r>
          </w:p>
        </w:tc>
        <w:tc>
          <w:tcPr>
            <w:tcW w:w="1455" w:type="dxa"/>
            <w:tcBorders>
              <w:bottom w:val="single" w:sz="8" w:space="0" w:color="auto"/>
            </w:tcBorders>
            <w:shd w:val="clear" w:color="auto" w:fill="00B050"/>
            <w:noWrap/>
            <w:vAlign w:val="center"/>
          </w:tcPr>
          <w:p w14:paraId="4B2282E3"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③</w:t>
            </w:r>
          </w:p>
        </w:tc>
        <w:tc>
          <w:tcPr>
            <w:tcW w:w="1456" w:type="dxa"/>
            <w:tcBorders>
              <w:bottom w:val="single" w:sz="8" w:space="0" w:color="auto"/>
            </w:tcBorders>
            <w:shd w:val="clear" w:color="auto" w:fill="00B050"/>
            <w:noWrap/>
            <w:vAlign w:val="center"/>
          </w:tcPr>
          <w:p w14:paraId="060411DD"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③</w:t>
            </w:r>
          </w:p>
        </w:tc>
        <w:tc>
          <w:tcPr>
            <w:tcW w:w="1456" w:type="dxa"/>
            <w:tcBorders>
              <w:bottom w:val="single" w:sz="8" w:space="0" w:color="auto"/>
            </w:tcBorders>
            <w:shd w:val="clear" w:color="auto" w:fill="00B050"/>
            <w:noWrap/>
            <w:vAlign w:val="center"/>
          </w:tcPr>
          <w:p w14:paraId="652E0521"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③</w:t>
            </w:r>
          </w:p>
        </w:tc>
        <w:tc>
          <w:tcPr>
            <w:tcW w:w="1456" w:type="dxa"/>
            <w:tcBorders>
              <w:bottom w:val="single" w:sz="8" w:space="0" w:color="auto"/>
              <w:right w:val="single" w:sz="8" w:space="0" w:color="auto"/>
            </w:tcBorders>
            <w:shd w:val="clear" w:color="auto" w:fill="00B050"/>
            <w:noWrap/>
            <w:vAlign w:val="center"/>
          </w:tcPr>
          <w:p w14:paraId="3187A585" w14:textId="77777777" w:rsidR="000963E0" w:rsidRPr="00004149" w:rsidRDefault="000963E0" w:rsidP="0026309D">
            <w:pPr>
              <w:pStyle w:val="afffffffffffc"/>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③</w:t>
            </w:r>
          </w:p>
        </w:tc>
      </w:tr>
    </w:tbl>
    <w:bookmarkEnd w:id="58"/>
    <w:p w14:paraId="762B2EA4" w14:textId="77777777" w:rsidR="000963E0" w:rsidRPr="00F7031E" w:rsidRDefault="000963E0" w:rsidP="008F5E57">
      <w:pPr>
        <w:pStyle w:val="afff"/>
        <w:spacing w:before="156" w:after="156"/>
      </w:pPr>
      <w:r w:rsidRPr="00F7031E">
        <w:rPr>
          <w:rFonts w:hint="eastAsia"/>
        </w:rPr>
        <w:t>单项风险评定</w:t>
      </w:r>
    </w:p>
    <w:p w14:paraId="71A94342" w14:textId="77777777" w:rsidR="000963E0" w:rsidRPr="00F7031E" w:rsidRDefault="000963E0" w:rsidP="008F5E57">
      <w:pPr>
        <w:pStyle w:val="affffb"/>
        <w:ind w:firstLine="420"/>
        <w:rPr>
          <w:color w:val="000000" w:themeColor="text1"/>
        </w:rPr>
      </w:pPr>
      <w:r w:rsidRPr="00F7031E">
        <w:rPr>
          <w:rFonts w:hint="eastAsia"/>
        </w:rPr>
        <w:t>通过确定风险等级所对应的风险类别来评定单项风险。</w:t>
      </w:r>
      <w:r w:rsidRPr="00F7031E">
        <w:rPr>
          <w:rFonts w:hint="eastAsia"/>
          <w:color w:val="000000" w:themeColor="text1"/>
        </w:rPr>
        <w:t>风险类别评定见表</w:t>
      </w:r>
      <w:r w:rsidR="008F5E57">
        <w:rPr>
          <w:rFonts w:hint="eastAsia"/>
          <w:color w:val="000000" w:themeColor="text1"/>
        </w:rPr>
        <w:t>5</w:t>
      </w:r>
      <w:r w:rsidRPr="00F7031E">
        <w:rPr>
          <w:rFonts w:hint="eastAsia"/>
          <w:color w:val="000000" w:themeColor="text1"/>
        </w:rPr>
        <w:t>。</w:t>
      </w:r>
    </w:p>
    <w:p w14:paraId="05863A95" w14:textId="77777777" w:rsidR="00F47B68" w:rsidRDefault="00F47B68">
      <w:pPr>
        <w:widowControl/>
        <w:adjustRightInd/>
        <w:spacing w:line="240" w:lineRule="auto"/>
        <w:jc w:val="left"/>
        <w:rPr>
          <w:rFonts w:ascii="黑体" w:eastAsia="黑体" w:hAnsi="Times New Roman"/>
          <w:kern w:val="0"/>
          <w:szCs w:val="20"/>
        </w:rPr>
      </w:pPr>
      <w:r>
        <w:br w:type="page"/>
      </w:r>
    </w:p>
    <w:p w14:paraId="0982267F" w14:textId="77777777" w:rsidR="000963E0" w:rsidRPr="00F7031E" w:rsidRDefault="000963E0" w:rsidP="008F5E57">
      <w:pPr>
        <w:pStyle w:val="aff2"/>
        <w:spacing w:before="156" w:after="156"/>
      </w:pPr>
      <w:r w:rsidRPr="00F7031E">
        <w:rPr>
          <w:rFonts w:hint="eastAsia"/>
        </w:rPr>
        <w:lastRenderedPageBreak/>
        <w:t>风险评定表</w:t>
      </w:r>
    </w:p>
    <w:tbl>
      <w:tblPr>
        <w:tblW w:w="8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5098"/>
        <w:gridCol w:w="2816"/>
      </w:tblGrid>
      <w:tr w:rsidR="000963E0" w:rsidRPr="008F5E57" w14:paraId="38C946B5" w14:textId="77777777" w:rsidTr="008F5E57">
        <w:trPr>
          <w:jc w:val="center"/>
        </w:trPr>
        <w:tc>
          <w:tcPr>
            <w:tcW w:w="983" w:type="dxa"/>
            <w:tcBorders>
              <w:top w:val="single" w:sz="8" w:space="0" w:color="auto"/>
              <w:left w:val="single" w:sz="8" w:space="0" w:color="auto"/>
              <w:bottom w:val="single" w:sz="8" w:space="0" w:color="auto"/>
            </w:tcBorders>
            <w:shd w:val="clear" w:color="auto" w:fill="auto"/>
            <w:vAlign w:val="center"/>
          </w:tcPr>
          <w:p w14:paraId="610B8ABC"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风险类别</w:t>
            </w:r>
          </w:p>
        </w:tc>
        <w:tc>
          <w:tcPr>
            <w:tcW w:w="5098" w:type="dxa"/>
            <w:tcBorders>
              <w:top w:val="single" w:sz="8" w:space="0" w:color="auto"/>
              <w:bottom w:val="single" w:sz="8" w:space="0" w:color="auto"/>
            </w:tcBorders>
            <w:shd w:val="clear" w:color="auto" w:fill="auto"/>
            <w:vAlign w:val="center"/>
          </w:tcPr>
          <w:p w14:paraId="12D63BC5"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风险等级</w:t>
            </w:r>
          </w:p>
        </w:tc>
        <w:tc>
          <w:tcPr>
            <w:tcW w:w="2816" w:type="dxa"/>
            <w:tcBorders>
              <w:top w:val="single" w:sz="8" w:space="0" w:color="auto"/>
              <w:bottom w:val="single" w:sz="8" w:space="0" w:color="auto"/>
              <w:right w:val="single" w:sz="8" w:space="0" w:color="auto"/>
            </w:tcBorders>
            <w:shd w:val="clear" w:color="auto" w:fill="auto"/>
            <w:vAlign w:val="center"/>
          </w:tcPr>
          <w:p w14:paraId="3FBFB681"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采取的措施</w:t>
            </w:r>
          </w:p>
        </w:tc>
      </w:tr>
      <w:tr w:rsidR="000963E0" w:rsidRPr="008F5E57" w14:paraId="18D5B978" w14:textId="77777777" w:rsidTr="008F5E57">
        <w:trPr>
          <w:trHeight w:val="609"/>
          <w:jc w:val="center"/>
        </w:trPr>
        <w:tc>
          <w:tcPr>
            <w:tcW w:w="983" w:type="dxa"/>
            <w:tcBorders>
              <w:top w:val="single" w:sz="8" w:space="0" w:color="auto"/>
              <w:left w:val="single" w:sz="8" w:space="0" w:color="auto"/>
            </w:tcBorders>
            <w:shd w:val="clear" w:color="auto" w:fill="auto"/>
            <w:vAlign w:val="center"/>
          </w:tcPr>
          <w:p w14:paraId="1CAA7169"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Ⅰ</w:t>
            </w:r>
          </w:p>
        </w:tc>
        <w:tc>
          <w:tcPr>
            <w:tcW w:w="5098" w:type="dxa"/>
            <w:tcBorders>
              <w:top w:val="single" w:sz="8" w:space="0" w:color="auto"/>
            </w:tcBorders>
            <w:shd w:val="clear" w:color="auto" w:fill="auto"/>
            <w:vAlign w:val="center"/>
          </w:tcPr>
          <w:p w14:paraId="51CD92F3"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1A</w:t>
            </w:r>
            <w:r w:rsidRPr="008F5E57">
              <w:rPr>
                <w:rFonts w:ascii="宋体" w:hAnsi="宋体" w:hint="eastAsia"/>
                <w:color w:val="000000" w:themeColor="text1"/>
              </w:rPr>
              <w:t>①、</w:t>
            </w:r>
            <w:r w:rsidRPr="008F5E57">
              <w:rPr>
                <w:rFonts w:ascii="宋体" w:hAnsi="宋体"/>
                <w:color w:val="000000" w:themeColor="text1"/>
              </w:rPr>
              <w:t>1B</w:t>
            </w:r>
            <w:r w:rsidRPr="008F5E57">
              <w:rPr>
                <w:rFonts w:ascii="宋体" w:hAnsi="宋体" w:hint="eastAsia"/>
                <w:color w:val="000000" w:themeColor="text1"/>
              </w:rPr>
              <w:t>①、</w:t>
            </w:r>
            <w:r w:rsidRPr="008F5E57">
              <w:rPr>
                <w:rFonts w:ascii="宋体" w:hAnsi="宋体"/>
                <w:color w:val="000000" w:themeColor="text1"/>
              </w:rPr>
              <w:t>1C</w:t>
            </w:r>
            <w:r w:rsidRPr="008F5E57">
              <w:rPr>
                <w:rFonts w:ascii="宋体" w:hAnsi="宋体" w:hint="eastAsia"/>
                <w:color w:val="000000" w:themeColor="text1"/>
              </w:rPr>
              <w:t>①，</w:t>
            </w:r>
            <w:r w:rsidRPr="008F5E57">
              <w:rPr>
                <w:rFonts w:ascii="宋体" w:hAnsi="宋体"/>
                <w:color w:val="000000" w:themeColor="text1"/>
              </w:rPr>
              <w:t>2A</w:t>
            </w:r>
            <w:r w:rsidRPr="008F5E57">
              <w:rPr>
                <w:rFonts w:ascii="宋体" w:hAnsi="宋体" w:hint="eastAsia"/>
                <w:color w:val="000000" w:themeColor="text1"/>
              </w:rPr>
              <w:t>①、</w:t>
            </w:r>
            <w:r w:rsidRPr="008F5E57">
              <w:rPr>
                <w:rFonts w:ascii="宋体" w:hAnsi="宋体"/>
                <w:color w:val="000000" w:themeColor="text1"/>
              </w:rPr>
              <w:t>2B</w:t>
            </w:r>
            <w:r w:rsidRPr="008F5E57">
              <w:rPr>
                <w:rFonts w:ascii="宋体" w:hAnsi="宋体" w:hint="eastAsia"/>
                <w:color w:val="000000" w:themeColor="text1"/>
              </w:rPr>
              <w:t>①，</w:t>
            </w:r>
            <w:r w:rsidRPr="008F5E57">
              <w:rPr>
                <w:rFonts w:ascii="宋体" w:hAnsi="宋体"/>
                <w:color w:val="000000" w:themeColor="text1"/>
              </w:rPr>
              <w:t>3A</w:t>
            </w:r>
            <w:r w:rsidRPr="008F5E57">
              <w:rPr>
                <w:rFonts w:ascii="宋体" w:hAnsi="宋体" w:hint="eastAsia"/>
                <w:color w:val="000000" w:themeColor="text1"/>
              </w:rPr>
              <w:t>①，</w:t>
            </w:r>
          </w:p>
          <w:p w14:paraId="568B4AE5"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1A</w:t>
            </w:r>
            <w:r w:rsidRPr="008F5E57">
              <w:rPr>
                <w:rFonts w:ascii="宋体" w:hAnsi="宋体" w:hint="eastAsia"/>
                <w:color w:val="000000" w:themeColor="text1"/>
              </w:rPr>
              <w:t>②、</w:t>
            </w:r>
            <w:r w:rsidRPr="008F5E57">
              <w:rPr>
                <w:rFonts w:ascii="宋体" w:hAnsi="宋体"/>
                <w:color w:val="000000" w:themeColor="text1"/>
              </w:rPr>
              <w:t>1B</w:t>
            </w:r>
            <w:r w:rsidRPr="008F5E57">
              <w:rPr>
                <w:rFonts w:ascii="宋体" w:hAnsi="宋体" w:hint="eastAsia"/>
                <w:color w:val="000000" w:themeColor="text1"/>
              </w:rPr>
              <w:t>②、</w:t>
            </w:r>
            <w:r w:rsidRPr="008F5E57">
              <w:rPr>
                <w:rFonts w:ascii="宋体" w:hAnsi="宋体"/>
                <w:color w:val="000000" w:themeColor="text1"/>
              </w:rPr>
              <w:t>1C</w:t>
            </w:r>
            <w:r w:rsidRPr="008F5E57">
              <w:rPr>
                <w:rFonts w:ascii="宋体" w:hAnsi="宋体" w:hint="eastAsia"/>
                <w:color w:val="000000" w:themeColor="text1"/>
              </w:rPr>
              <w:t>②、</w:t>
            </w:r>
            <w:r w:rsidRPr="008F5E57">
              <w:rPr>
                <w:rFonts w:ascii="宋体" w:hAnsi="宋体"/>
                <w:color w:val="000000" w:themeColor="text1"/>
              </w:rPr>
              <w:t>1D</w:t>
            </w:r>
            <w:r w:rsidRPr="008F5E57">
              <w:rPr>
                <w:rFonts w:ascii="宋体" w:hAnsi="宋体" w:hint="eastAsia"/>
                <w:color w:val="000000" w:themeColor="text1"/>
              </w:rPr>
              <w:t>②，</w:t>
            </w:r>
            <w:r w:rsidRPr="008F5E57">
              <w:rPr>
                <w:rFonts w:ascii="宋体" w:hAnsi="宋体"/>
                <w:color w:val="000000" w:themeColor="text1"/>
              </w:rPr>
              <w:t>2A</w:t>
            </w:r>
            <w:r w:rsidRPr="008F5E57">
              <w:rPr>
                <w:rFonts w:ascii="宋体" w:hAnsi="宋体" w:hint="eastAsia"/>
                <w:color w:val="000000" w:themeColor="text1"/>
              </w:rPr>
              <w:t>②、</w:t>
            </w:r>
            <w:r w:rsidRPr="008F5E57">
              <w:rPr>
                <w:rFonts w:ascii="宋体" w:hAnsi="宋体"/>
                <w:color w:val="000000" w:themeColor="text1"/>
              </w:rPr>
              <w:t>2B</w:t>
            </w:r>
            <w:r w:rsidRPr="008F5E57">
              <w:rPr>
                <w:rFonts w:ascii="宋体" w:hAnsi="宋体" w:hint="eastAsia"/>
                <w:color w:val="000000" w:themeColor="text1"/>
              </w:rPr>
              <w:t>②、</w:t>
            </w:r>
            <w:r w:rsidRPr="008F5E57">
              <w:rPr>
                <w:rFonts w:ascii="宋体" w:hAnsi="宋体"/>
                <w:color w:val="000000" w:themeColor="text1"/>
              </w:rPr>
              <w:t>2C</w:t>
            </w:r>
            <w:r w:rsidRPr="008F5E57">
              <w:rPr>
                <w:rFonts w:ascii="宋体" w:hAnsi="宋体" w:hint="eastAsia"/>
                <w:color w:val="000000" w:themeColor="text1"/>
              </w:rPr>
              <w:t>②，</w:t>
            </w:r>
            <w:r w:rsidRPr="008F5E57">
              <w:rPr>
                <w:rFonts w:ascii="宋体" w:hAnsi="宋体"/>
                <w:color w:val="000000" w:themeColor="text1"/>
              </w:rPr>
              <w:t>3A</w:t>
            </w:r>
            <w:r w:rsidRPr="008F5E57">
              <w:rPr>
                <w:rFonts w:ascii="宋体" w:hAnsi="宋体" w:hint="eastAsia"/>
                <w:color w:val="000000" w:themeColor="text1"/>
              </w:rPr>
              <w:t>②、</w:t>
            </w:r>
            <w:r w:rsidRPr="008F5E57">
              <w:rPr>
                <w:rFonts w:ascii="宋体" w:hAnsi="宋体"/>
                <w:color w:val="000000" w:themeColor="text1"/>
              </w:rPr>
              <w:t>3B</w:t>
            </w:r>
            <w:r w:rsidRPr="008F5E57">
              <w:rPr>
                <w:rFonts w:ascii="宋体" w:hAnsi="宋体" w:hint="eastAsia"/>
                <w:color w:val="000000" w:themeColor="text1"/>
              </w:rPr>
              <w:t>②，</w:t>
            </w:r>
          </w:p>
          <w:p w14:paraId="38C50C22"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1A</w:t>
            </w:r>
            <w:r w:rsidRPr="008F5E57">
              <w:rPr>
                <w:rFonts w:ascii="宋体" w:hAnsi="宋体" w:hint="eastAsia"/>
                <w:color w:val="000000" w:themeColor="text1"/>
              </w:rPr>
              <w:t>③、</w:t>
            </w:r>
            <w:r w:rsidRPr="008F5E57">
              <w:rPr>
                <w:rFonts w:ascii="宋体" w:hAnsi="宋体"/>
                <w:color w:val="000000" w:themeColor="text1"/>
              </w:rPr>
              <w:t>1B</w:t>
            </w:r>
            <w:r w:rsidRPr="008F5E57">
              <w:rPr>
                <w:rFonts w:ascii="宋体" w:hAnsi="宋体" w:hint="eastAsia"/>
                <w:color w:val="000000" w:themeColor="text1"/>
              </w:rPr>
              <w:t>③、</w:t>
            </w:r>
            <w:r w:rsidRPr="008F5E57">
              <w:rPr>
                <w:rFonts w:ascii="宋体" w:hAnsi="宋体"/>
                <w:color w:val="000000" w:themeColor="text1"/>
              </w:rPr>
              <w:t>1C</w:t>
            </w:r>
            <w:r w:rsidRPr="008F5E57">
              <w:rPr>
                <w:rFonts w:ascii="宋体" w:hAnsi="宋体" w:hint="eastAsia"/>
                <w:color w:val="000000" w:themeColor="text1"/>
              </w:rPr>
              <w:t>③、</w:t>
            </w:r>
            <w:r w:rsidRPr="008F5E57">
              <w:rPr>
                <w:rFonts w:ascii="宋体" w:hAnsi="宋体"/>
                <w:color w:val="000000" w:themeColor="text1"/>
              </w:rPr>
              <w:t>1D</w:t>
            </w:r>
            <w:r w:rsidRPr="008F5E57">
              <w:rPr>
                <w:rFonts w:ascii="宋体" w:hAnsi="宋体" w:hint="eastAsia"/>
                <w:color w:val="000000" w:themeColor="text1"/>
              </w:rPr>
              <w:t>③，</w:t>
            </w:r>
            <w:r w:rsidRPr="008F5E57">
              <w:rPr>
                <w:rFonts w:ascii="宋体" w:hAnsi="宋体"/>
                <w:color w:val="000000" w:themeColor="text1"/>
              </w:rPr>
              <w:t>2A</w:t>
            </w:r>
            <w:r w:rsidRPr="008F5E57">
              <w:rPr>
                <w:rFonts w:ascii="宋体" w:hAnsi="宋体" w:hint="eastAsia"/>
                <w:color w:val="000000" w:themeColor="text1"/>
              </w:rPr>
              <w:t>③、</w:t>
            </w:r>
            <w:r w:rsidRPr="008F5E57">
              <w:rPr>
                <w:rFonts w:ascii="宋体" w:hAnsi="宋体"/>
                <w:color w:val="000000" w:themeColor="text1"/>
              </w:rPr>
              <w:t>2B</w:t>
            </w:r>
            <w:r w:rsidRPr="008F5E57">
              <w:rPr>
                <w:rFonts w:ascii="宋体" w:hAnsi="宋体" w:hint="eastAsia"/>
                <w:color w:val="000000" w:themeColor="text1"/>
              </w:rPr>
              <w:t>③、</w:t>
            </w:r>
            <w:r w:rsidRPr="008F5E57">
              <w:rPr>
                <w:rFonts w:ascii="宋体" w:hAnsi="宋体"/>
                <w:color w:val="000000" w:themeColor="text1"/>
              </w:rPr>
              <w:t>2C</w:t>
            </w:r>
            <w:r w:rsidRPr="008F5E57">
              <w:rPr>
                <w:rFonts w:ascii="宋体" w:hAnsi="宋体" w:hint="eastAsia"/>
                <w:color w:val="000000" w:themeColor="text1"/>
              </w:rPr>
              <w:t>③、</w:t>
            </w:r>
            <w:r w:rsidRPr="008F5E57">
              <w:rPr>
                <w:rFonts w:ascii="宋体" w:hAnsi="宋体"/>
                <w:color w:val="000000" w:themeColor="text1"/>
              </w:rPr>
              <w:t>2D</w:t>
            </w:r>
            <w:r w:rsidRPr="008F5E57">
              <w:rPr>
                <w:rFonts w:ascii="宋体" w:hAnsi="宋体" w:hint="eastAsia"/>
                <w:color w:val="000000" w:themeColor="text1"/>
              </w:rPr>
              <w:t>③，</w:t>
            </w:r>
            <w:r w:rsidRPr="008F5E57">
              <w:rPr>
                <w:rFonts w:ascii="宋体" w:hAnsi="宋体"/>
                <w:color w:val="000000" w:themeColor="text1"/>
              </w:rPr>
              <w:t>3A</w:t>
            </w:r>
            <w:r w:rsidRPr="008F5E57">
              <w:rPr>
                <w:rFonts w:ascii="宋体" w:hAnsi="宋体" w:hint="eastAsia"/>
                <w:color w:val="000000" w:themeColor="text1"/>
              </w:rPr>
              <w:t>③、</w:t>
            </w:r>
            <w:r w:rsidRPr="008F5E57">
              <w:rPr>
                <w:rFonts w:ascii="宋体" w:hAnsi="宋体"/>
                <w:color w:val="000000" w:themeColor="text1"/>
              </w:rPr>
              <w:t>3B</w:t>
            </w:r>
            <w:r w:rsidRPr="008F5E57">
              <w:rPr>
                <w:rFonts w:ascii="宋体" w:hAnsi="宋体" w:hint="eastAsia"/>
                <w:color w:val="000000" w:themeColor="text1"/>
              </w:rPr>
              <w:t>③、</w:t>
            </w:r>
            <w:r w:rsidRPr="008F5E57">
              <w:rPr>
                <w:rFonts w:ascii="宋体" w:hAnsi="宋体"/>
                <w:color w:val="000000" w:themeColor="text1"/>
              </w:rPr>
              <w:t>3C</w:t>
            </w:r>
            <w:r w:rsidRPr="008F5E57">
              <w:rPr>
                <w:rFonts w:ascii="宋体" w:hAnsi="宋体" w:hint="eastAsia"/>
                <w:color w:val="000000" w:themeColor="text1"/>
              </w:rPr>
              <w:t>③</w:t>
            </w:r>
          </w:p>
        </w:tc>
        <w:tc>
          <w:tcPr>
            <w:tcW w:w="2816" w:type="dxa"/>
            <w:tcBorders>
              <w:top w:val="single" w:sz="8" w:space="0" w:color="auto"/>
              <w:right w:val="single" w:sz="8" w:space="0" w:color="auto"/>
            </w:tcBorders>
            <w:shd w:val="clear" w:color="auto" w:fill="auto"/>
            <w:vAlign w:val="center"/>
          </w:tcPr>
          <w:p w14:paraId="7A6F3F20"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需要采取保护措施来降低风险类别</w:t>
            </w:r>
          </w:p>
        </w:tc>
      </w:tr>
      <w:tr w:rsidR="000963E0" w:rsidRPr="008F5E57" w14:paraId="08CA33CB" w14:textId="77777777" w:rsidTr="008F5E57">
        <w:trPr>
          <w:trHeight w:val="57"/>
          <w:jc w:val="center"/>
        </w:trPr>
        <w:tc>
          <w:tcPr>
            <w:tcW w:w="983" w:type="dxa"/>
            <w:tcBorders>
              <w:left w:val="single" w:sz="8" w:space="0" w:color="auto"/>
            </w:tcBorders>
            <w:shd w:val="clear" w:color="auto" w:fill="auto"/>
            <w:vAlign w:val="center"/>
          </w:tcPr>
          <w:p w14:paraId="5A38FA66"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Ⅱ</w:t>
            </w:r>
          </w:p>
        </w:tc>
        <w:tc>
          <w:tcPr>
            <w:tcW w:w="5098" w:type="dxa"/>
            <w:shd w:val="clear" w:color="auto" w:fill="auto"/>
            <w:vAlign w:val="center"/>
          </w:tcPr>
          <w:p w14:paraId="56EAF1AC"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1D</w:t>
            </w:r>
            <w:r w:rsidRPr="008F5E57">
              <w:rPr>
                <w:rFonts w:ascii="宋体" w:hAnsi="宋体" w:hint="eastAsia"/>
                <w:color w:val="000000" w:themeColor="text1"/>
              </w:rPr>
              <w:t>①，</w:t>
            </w:r>
            <w:r w:rsidRPr="008F5E57">
              <w:rPr>
                <w:rFonts w:ascii="宋体" w:hAnsi="宋体"/>
                <w:color w:val="000000" w:themeColor="text1"/>
              </w:rPr>
              <w:t>2C</w:t>
            </w:r>
            <w:r w:rsidRPr="008F5E57">
              <w:rPr>
                <w:rFonts w:ascii="宋体" w:hAnsi="宋体" w:hint="eastAsia"/>
                <w:color w:val="000000" w:themeColor="text1"/>
              </w:rPr>
              <w:t>①、</w:t>
            </w:r>
            <w:r w:rsidRPr="008F5E57">
              <w:rPr>
                <w:rFonts w:ascii="宋体" w:hAnsi="宋体"/>
                <w:color w:val="000000" w:themeColor="text1"/>
              </w:rPr>
              <w:t>2D</w:t>
            </w:r>
            <w:r w:rsidRPr="008F5E57">
              <w:rPr>
                <w:rFonts w:ascii="宋体" w:hAnsi="宋体" w:hint="eastAsia"/>
                <w:color w:val="000000" w:themeColor="text1"/>
              </w:rPr>
              <w:t>①，</w:t>
            </w:r>
            <w:r w:rsidRPr="008F5E57">
              <w:rPr>
                <w:rFonts w:ascii="宋体" w:hAnsi="宋体"/>
                <w:color w:val="000000" w:themeColor="text1"/>
              </w:rPr>
              <w:t>3B</w:t>
            </w:r>
            <w:r w:rsidRPr="008F5E57">
              <w:rPr>
                <w:rFonts w:ascii="宋体" w:hAnsi="宋体" w:hint="eastAsia"/>
                <w:color w:val="000000" w:themeColor="text1"/>
              </w:rPr>
              <w:t>①、</w:t>
            </w:r>
            <w:r w:rsidRPr="008F5E57">
              <w:rPr>
                <w:rFonts w:ascii="宋体" w:hAnsi="宋体"/>
                <w:color w:val="000000" w:themeColor="text1"/>
              </w:rPr>
              <w:t>3C</w:t>
            </w:r>
            <w:r w:rsidRPr="008F5E57">
              <w:rPr>
                <w:rFonts w:ascii="宋体" w:hAnsi="宋体" w:hint="eastAsia"/>
                <w:color w:val="000000" w:themeColor="text1"/>
              </w:rPr>
              <w:t>①，</w:t>
            </w:r>
            <w:r w:rsidRPr="008F5E57">
              <w:rPr>
                <w:rFonts w:ascii="宋体" w:hAnsi="宋体"/>
                <w:color w:val="000000" w:themeColor="text1"/>
              </w:rPr>
              <w:t>4A</w:t>
            </w:r>
            <w:r w:rsidRPr="008F5E57">
              <w:rPr>
                <w:rFonts w:ascii="宋体" w:hAnsi="宋体" w:hint="eastAsia"/>
                <w:color w:val="000000" w:themeColor="text1"/>
              </w:rPr>
              <w:t>①、</w:t>
            </w:r>
            <w:r w:rsidRPr="008F5E57">
              <w:rPr>
                <w:rFonts w:ascii="宋体" w:hAnsi="宋体"/>
                <w:color w:val="000000" w:themeColor="text1"/>
              </w:rPr>
              <w:t>4B</w:t>
            </w:r>
            <w:r w:rsidRPr="008F5E57">
              <w:rPr>
                <w:rFonts w:ascii="宋体" w:hAnsi="宋体" w:hint="eastAsia"/>
                <w:color w:val="000000" w:themeColor="text1"/>
              </w:rPr>
              <w:t>①，</w:t>
            </w:r>
          </w:p>
          <w:p w14:paraId="0E462C6D"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1E</w:t>
            </w:r>
            <w:r w:rsidRPr="008F5E57">
              <w:rPr>
                <w:rFonts w:ascii="宋体" w:hAnsi="宋体" w:hint="eastAsia"/>
                <w:color w:val="000000" w:themeColor="text1"/>
              </w:rPr>
              <w:t>②，</w:t>
            </w:r>
            <w:r w:rsidRPr="008F5E57">
              <w:rPr>
                <w:rFonts w:ascii="宋体" w:hAnsi="宋体"/>
                <w:color w:val="000000" w:themeColor="text1"/>
              </w:rPr>
              <w:t>2D</w:t>
            </w:r>
            <w:r w:rsidRPr="008F5E57">
              <w:rPr>
                <w:rFonts w:ascii="宋体" w:hAnsi="宋体" w:hint="eastAsia"/>
                <w:color w:val="000000" w:themeColor="text1"/>
              </w:rPr>
              <w:t>②、</w:t>
            </w:r>
            <w:r w:rsidRPr="008F5E57">
              <w:rPr>
                <w:rFonts w:ascii="宋体" w:hAnsi="宋体"/>
                <w:color w:val="000000" w:themeColor="text1"/>
              </w:rPr>
              <w:t>2E</w:t>
            </w:r>
            <w:r w:rsidRPr="008F5E57">
              <w:rPr>
                <w:rFonts w:ascii="宋体" w:hAnsi="宋体" w:hint="eastAsia"/>
                <w:color w:val="000000" w:themeColor="text1"/>
              </w:rPr>
              <w:t>②，</w:t>
            </w:r>
            <w:r w:rsidRPr="008F5E57">
              <w:rPr>
                <w:rFonts w:ascii="宋体" w:hAnsi="宋体"/>
                <w:color w:val="000000" w:themeColor="text1"/>
              </w:rPr>
              <w:t>3C</w:t>
            </w:r>
            <w:r w:rsidRPr="008F5E57">
              <w:rPr>
                <w:rFonts w:ascii="宋体" w:hAnsi="宋体" w:hint="eastAsia"/>
                <w:color w:val="000000" w:themeColor="text1"/>
              </w:rPr>
              <w:t>②、</w:t>
            </w:r>
            <w:r w:rsidRPr="008F5E57">
              <w:rPr>
                <w:rFonts w:ascii="宋体" w:hAnsi="宋体"/>
                <w:color w:val="000000" w:themeColor="text1"/>
              </w:rPr>
              <w:t>3D</w:t>
            </w:r>
            <w:r w:rsidRPr="008F5E57">
              <w:rPr>
                <w:rFonts w:ascii="宋体" w:hAnsi="宋体" w:hint="eastAsia"/>
                <w:color w:val="000000" w:themeColor="text1"/>
              </w:rPr>
              <w:t>②，</w:t>
            </w:r>
            <w:r w:rsidRPr="008F5E57">
              <w:rPr>
                <w:rFonts w:ascii="宋体" w:hAnsi="宋体"/>
                <w:color w:val="000000" w:themeColor="text1"/>
              </w:rPr>
              <w:t>4A</w:t>
            </w:r>
            <w:r w:rsidRPr="008F5E57">
              <w:rPr>
                <w:rFonts w:ascii="宋体" w:hAnsi="宋体" w:hint="eastAsia"/>
                <w:color w:val="000000" w:themeColor="text1"/>
              </w:rPr>
              <w:t>②、</w:t>
            </w:r>
            <w:r w:rsidRPr="008F5E57">
              <w:rPr>
                <w:rFonts w:ascii="宋体" w:hAnsi="宋体"/>
                <w:color w:val="000000" w:themeColor="text1"/>
              </w:rPr>
              <w:t>4B</w:t>
            </w:r>
            <w:r w:rsidRPr="008F5E57">
              <w:rPr>
                <w:rFonts w:ascii="宋体" w:hAnsi="宋体" w:hint="eastAsia"/>
                <w:color w:val="000000" w:themeColor="text1"/>
              </w:rPr>
              <w:t>②、</w:t>
            </w:r>
            <w:r w:rsidRPr="008F5E57">
              <w:rPr>
                <w:rFonts w:ascii="宋体" w:hAnsi="宋体"/>
                <w:color w:val="000000" w:themeColor="text1"/>
              </w:rPr>
              <w:t>4C</w:t>
            </w:r>
            <w:r w:rsidRPr="008F5E57">
              <w:rPr>
                <w:rFonts w:ascii="宋体" w:hAnsi="宋体" w:hint="eastAsia"/>
                <w:color w:val="000000" w:themeColor="text1"/>
              </w:rPr>
              <w:t>②，</w:t>
            </w:r>
          </w:p>
          <w:p w14:paraId="35231C61"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1E</w:t>
            </w:r>
            <w:r w:rsidRPr="008F5E57">
              <w:rPr>
                <w:rFonts w:ascii="宋体" w:hAnsi="宋体" w:hint="eastAsia"/>
                <w:color w:val="000000" w:themeColor="text1"/>
              </w:rPr>
              <w:t>③，</w:t>
            </w:r>
            <w:r w:rsidRPr="008F5E57">
              <w:rPr>
                <w:rFonts w:ascii="宋体" w:hAnsi="宋体"/>
                <w:color w:val="000000" w:themeColor="text1"/>
              </w:rPr>
              <w:t>2E</w:t>
            </w:r>
            <w:r w:rsidRPr="008F5E57">
              <w:rPr>
                <w:rFonts w:ascii="宋体" w:hAnsi="宋体" w:hint="eastAsia"/>
                <w:color w:val="000000" w:themeColor="text1"/>
              </w:rPr>
              <w:t>③，</w:t>
            </w:r>
            <w:r w:rsidRPr="008F5E57">
              <w:rPr>
                <w:rFonts w:ascii="宋体" w:hAnsi="宋体"/>
                <w:color w:val="000000" w:themeColor="text1"/>
              </w:rPr>
              <w:t>3D</w:t>
            </w:r>
            <w:r w:rsidRPr="008F5E57">
              <w:rPr>
                <w:rFonts w:ascii="宋体" w:hAnsi="宋体" w:hint="eastAsia"/>
                <w:color w:val="000000" w:themeColor="text1"/>
              </w:rPr>
              <w:t>③、</w:t>
            </w:r>
            <w:r w:rsidRPr="008F5E57">
              <w:rPr>
                <w:rFonts w:ascii="宋体" w:hAnsi="宋体"/>
                <w:color w:val="000000" w:themeColor="text1"/>
              </w:rPr>
              <w:t>3E</w:t>
            </w:r>
            <w:r w:rsidRPr="008F5E57">
              <w:rPr>
                <w:rFonts w:ascii="宋体" w:hAnsi="宋体" w:hint="eastAsia"/>
                <w:color w:val="000000" w:themeColor="text1"/>
              </w:rPr>
              <w:t>③，</w:t>
            </w:r>
            <w:r w:rsidRPr="008F5E57">
              <w:rPr>
                <w:rFonts w:ascii="宋体" w:hAnsi="宋体"/>
                <w:color w:val="000000" w:themeColor="text1"/>
              </w:rPr>
              <w:t>4A</w:t>
            </w:r>
            <w:r w:rsidRPr="008F5E57">
              <w:rPr>
                <w:rFonts w:ascii="宋体" w:hAnsi="宋体" w:hint="eastAsia"/>
                <w:color w:val="000000" w:themeColor="text1"/>
              </w:rPr>
              <w:t>③、</w:t>
            </w:r>
            <w:r w:rsidRPr="008F5E57">
              <w:rPr>
                <w:rFonts w:ascii="宋体" w:hAnsi="宋体"/>
                <w:color w:val="000000" w:themeColor="text1"/>
              </w:rPr>
              <w:t>4B</w:t>
            </w:r>
            <w:r w:rsidRPr="008F5E57">
              <w:rPr>
                <w:rFonts w:ascii="宋体" w:hAnsi="宋体" w:hint="eastAsia"/>
                <w:color w:val="000000" w:themeColor="text1"/>
              </w:rPr>
              <w:t>③、</w:t>
            </w:r>
            <w:r w:rsidRPr="008F5E57">
              <w:rPr>
                <w:rFonts w:ascii="宋体" w:hAnsi="宋体"/>
                <w:color w:val="000000" w:themeColor="text1"/>
              </w:rPr>
              <w:t>4C</w:t>
            </w:r>
            <w:r w:rsidRPr="008F5E57">
              <w:rPr>
                <w:rFonts w:ascii="宋体" w:hAnsi="宋体" w:hint="eastAsia"/>
                <w:color w:val="000000" w:themeColor="text1"/>
              </w:rPr>
              <w:t>③</w:t>
            </w:r>
          </w:p>
        </w:tc>
        <w:tc>
          <w:tcPr>
            <w:tcW w:w="2816" w:type="dxa"/>
            <w:tcBorders>
              <w:right w:val="single" w:sz="8" w:space="0" w:color="auto"/>
            </w:tcBorders>
            <w:shd w:val="clear" w:color="auto" w:fill="auto"/>
            <w:vAlign w:val="center"/>
          </w:tcPr>
          <w:p w14:paraId="1F04735B" w14:textId="77777777" w:rsidR="000963E0" w:rsidRPr="008F5E57" w:rsidRDefault="000963E0" w:rsidP="0026309D">
            <w:pPr>
              <w:pStyle w:val="afffffffffffc"/>
              <w:rPr>
                <w:rFonts w:ascii="宋体" w:hAnsi="宋体"/>
                <w:color w:val="000000" w:themeColor="text1"/>
                <w:vertAlign w:val="subscript"/>
              </w:rPr>
            </w:pPr>
            <w:r w:rsidRPr="008F5E57">
              <w:rPr>
                <w:rFonts w:ascii="宋体" w:hAnsi="宋体" w:hint="eastAsia"/>
                <w:color w:val="000000" w:themeColor="text1"/>
              </w:rPr>
              <w:t>需要复查，在考虑解决方案和社会价值的实用性后，确定进一步采取保护措施是否适当</w:t>
            </w:r>
            <w:r w:rsidR="008F5E57" w:rsidRPr="008F5E57">
              <w:rPr>
                <w:rFonts w:ascii="宋体" w:hAnsi="宋体"/>
                <w:color w:val="000000" w:themeColor="text1"/>
                <w:vertAlign w:val="superscript"/>
              </w:rPr>
              <w:t>a</w:t>
            </w:r>
          </w:p>
        </w:tc>
      </w:tr>
      <w:tr w:rsidR="000963E0" w:rsidRPr="008F5E57" w14:paraId="0ECF3401" w14:textId="77777777" w:rsidTr="008F5E57">
        <w:trPr>
          <w:trHeight w:val="57"/>
          <w:jc w:val="center"/>
        </w:trPr>
        <w:tc>
          <w:tcPr>
            <w:tcW w:w="983" w:type="dxa"/>
            <w:tcBorders>
              <w:left w:val="single" w:sz="8" w:space="0" w:color="auto"/>
            </w:tcBorders>
            <w:shd w:val="clear" w:color="auto" w:fill="auto"/>
            <w:vAlign w:val="center"/>
          </w:tcPr>
          <w:p w14:paraId="50319C08"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Ⅲ</w:t>
            </w:r>
          </w:p>
        </w:tc>
        <w:tc>
          <w:tcPr>
            <w:tcW w:w="5098" w:type="dxa"/>
            <w:shd w:val="clear" w:color="auto" w:fill="auto"/>
            <w:vAlign w:val="center"/>
          </w:tcPr>
          <w:p w14:paraId="1A3BBBF8"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1E</w:t>
            </w:r>
            <w:r w:rsidRPr="008F5E57">
              <w:rPr>
                <w:rFonts w:ascii="宋体" w:hAnsi="宋体" w:hint="eastAsia"/>
                <w:color w:val="000000" w:themeColor="text1"/>
              </w:rPr>
              <w:t>①、</w:t>
            </w:r>
            <w:r w:rsidRPr="008F5E57">
              <w:rPr>
                <w:rFonts w:ascii="宋体" w:hAnsi="宋体"/>
                <w:color w:val="000000" w:themeColor="text1"/>
              </w:rPr>
              <w:t>1F</w:t>
            </w:r>
            <w:r w:rsidRPr="008F5E57">
              <w:rPr>
                <w:rFonts w:ascii="宋体" w:hAnsi="宋体" w:hint="eastAsia"/>
                <w:color w:val="000000" w:themeColor="text1"/>
              </w:rPr>
              <w:t>①，</w:t>
            </w:r>
            <w:r w:rsidRPr="008F5E57">
              <w:rPr>
                <w:rFonts w:ascii="宋体" w:hAnsi="宋体"/>
                <w:color w:val="000000" w:themeColor="text1"/>
              </w:rPr>
              <w:t>2E</w:t>
            </w:r>
            <w:r w:rsidRPr="008F5E57">
              <w:rPr>
                <w:rFonts w:ascii="宋体" w:hAnsi="宋体" w:hint="eastAsia"/>
                <w:color w:val="000000" w:themeColor="text1"/>
              </w:rPr>
              <w:t>①、</w:t>
            </w:r>
            <w:r w:rsidRPr="008F5E57">
              <w:rPr>
                <w:rFonts w:ascii="宋体" w:hAnsi="宋体"/>
                <w:color w:val="000000" w:themeColor="text1"/>
              </w:rPr>
              <w:t>2F</w:t>
            </w:r>
            <w:r w:rsidRPr="008F5E57">
              <w:rPr>
                <w:rFonts w:ascii="宋体" w:hAnsi="宋体" w:hint="eastAsia"/>
                <w:color w:val="000000" w:themeColor="text1"/>
              </w:rPr>
              <w:t>①，</w:t>
            </w:r>
            <w:r w:rsidRPr="008F5E57">
              <w:rPr>
                <w:rFonts w:ascii="宋体" w:hAnsi="宋体"/>
                <w:color w:val="000000" w:themeColor="text1"/>
              </w:rPr>
              <w:t>3D</w:t>
            </w:r>
            <w:r w:rsidRPr="008F5E57">
              <w:rPr>
                <w:rFonts w:ascii="宋体" w:hAnsi="宋体" w:hint="eastAsia"/>
                <w:color w:val="000000" w:themeColor="text1"/>
              </w:rPr>
              <w:t>①、</w:t>
            </w:r>
            <w:r w:rsidRPr="008F5E57">
              <w:rPr>
                <w:rFonts w:ascii="宋体" w:hAnsi="宋体"/>
                <w:color w:val="000000" w:themeColor="text1"/>
              </w:rPr>
              <w:t>3E</w:t>
            </w:r>
            <w:r w:rsidRPr="008F5E57">
              <w:rPr>
                <w:rFonts w:ascii="宋体" w:hAnsi="宋体" w:hint="eastAsia"/>
                <w:color w:val="000000" w:themeColor="text1"/>
              </w:rPr>
              <w:t>①、</w:t>
            </w:r>
            <w:r w:rsidRPr="008F5E57">
              <w:rPr>
                <w:rFonts w:ascii="宋体" w:hAnsi="宋体"/>
                <w:color w:val="000000" w:themeColor="text1"/>
              </w:rPr>
              <w:t>3F</w:t>
            </w:r>
            <w:r w:rsidRPr="008F5E57">
              <w:rPr>
                <w:rFonts w:ascii="宋体" w:hAnsi="宋体" w:hint="eastAsia"/>
                <w:color w:val="000000" w:themeColor="text1"/>
              </w:rPr>
              <w:t>①，</w:t>
            </w:r>
            <w:r w:rsidRPr="008F5E57">
              <w:rPr>
                <w:rFonts w:ascii="宋体" w:hAnsi="宋体"/>
                <w:color w:val="000000" w:themeColor="text1"/>
              </w:rPr>
              <w:t>4C</w:t>
            </w:r>
            <w:r w:rsidRPr="008F5E57">
              <w:rPr>
                <w:rFonts w:ascii="宋体" w:hAnsi="宋体" w:hint="eastAsia"/>
                <w:color w:val="000000" w:themeColor="text1"/>
              </w:rPr>
              <w:t>①、</w:t>
            </w:r>
            <w:r w:rsidRPr="008F5E57">
              <w:rPr>
                <w:rFonts w:ascii="宋体" w:hAnsi="宋体"/>
                <w:color w:val="000000" w:themeColor="text1"/>
              </w:rPr>
              <w:t>4D</w:t>
            </w:r>
            <w:r w:rsidRPr="008F5E57">
              <w:rPr>
                <w:rFonts w:ascii="宋体" w:hAnsi="宋体" w:hint="eastAsia"/>
                <w:color w:val="000000" w:themeColor="text1"/>
              </w:rPr>
              <w:t>①、</w:t>
            </w:r>
            <w:r w:rsidRPr="008F5E57">
              <w:rPr>
                <w:rFonts w:ascii="宋体" w:hAnsi="宋体"/>
                <w:color w:val="000000" w:themeColor="text1"/>
              </w:rPr>
              <w:t>4E</w:t>
            </w:r>
            <w:r w:rsidRPr="008F5E57">
              <w:rPr>
                <w:rFonts w:ascii="宋体" w:hAnsi="宋体" w:hint="eastAsia"/>
                <w:color w:val="000000" w:themeColor="text1"/>
              </w:rPr>
              <w:t>①、</w:t>
            </w:r>
            <w:r w:rsidRPr="008F5E57">
              <w:rPr>
                <w:rFonts w:ascii="宋体" w:hAnsi="宋体"/>
                <w:color w:val="000000" w:themeColor="text1"/>
              </w:rPr>
              <w:t>4F</w:t>
            </w:r>
            <w:r w:rsidRPr="008F5E57">
              <w:rPr>
                <w:rFonts w:ascii="宋体" w:hAnsi="宋体" w:hint="eastAsia"/>
                <w:color w:val="000000" w:themeColor="text1"/>
              </w:rPr>
              <w:t>①，</w:t>
            </w:r>
          </w:p>
          <w:p w14:paraId="00A6E380"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1F</w:t>
            </w:r>
            <w:r w:rsidRPr="008F5E57">
              <w:rPr>
                <w:rFonts w:ascii="宋体" w:hAnsi="宋体" w:hint="eastAsia"/>
                <w:color w:val="000000" w:themeColor="text1"/>
              </w:rPr>
              <w:t>②，</w:t>
            </w:r>
            <w:r w:rsidRPr="008F5E57">
              <w:rPr>
                <w:rFonts w:ascii="宋体" w:hAnsi="宋体"/>
                <w:color w:val="000000" w:themeColor="text1"/>
              </w:rPr>
              <w:t>2F</w:t>
            </w:r>
            <w:r w:rsidRPr="008F5E57">
              <w:rPr>
                <w:rFonts w:ascii="宋体" w:hAnsi="宋体" w:hint="eastAsia"/>
                <w:color w:val="000000" w:themeColor="text1"/>
              </w:rPr>
              <w:t>②，</w:t>
            </w:r>
            <w:r w:rsidRPr="008F5E57">
              <w:rPr>
                <w:rFonts w:ascii="宋体" w:hAnsi="宋体"/>
                <w:color w:val="000000" w:themeColor="text1"/>
              </w:rPr>
              <w:t>3E</w:t>
            </w:r>
            <w:r w:rsidRPr="008F5E57">
              <w:rPr>
                <w:rFonts w:ascii="宋体" w:hAnsi="宋体" w:hint="eastAsia"/>
                <w:color w:val="000000" w:themeColor="text1"/>
              </w:rPr>
              <w:t>②、</w:t>
            </w:r>
            <w:r w:rsidRPr="008F5E57">
              <w:rPr>
                <w:rFonts w:ascii="宋体" w:hAnsi="宋体"/>
                <w:color w:val="000000" w:themeColor="text1"/>
              </w:rPr>
              <w:t>3F</w:t>
            </w:r>
            <w:r w:rsidRPr="008F5E57">
              <w:rPr>
                <w:rFonts w:ascii="宋体" w:hAnsi="宋体" w:hint="eastAsia"/>
                <w:color w:val="000000" w:themeColor="text1"/>
              </w:rPr>
              <w:t>②</w:t>
            </w:r>
            <w:r w:rsidRPr="008F5E57">
              <w:rPr>
                <w:rFonts w:ascii="宋体" w:hAnsi="宋体"/>
                <w:color w:val="000000" w:themeColor="text1"/>
              </w:rPr>
              <w:t>, 4D</w:t>
            </w:r>
            <w:r w:rsidRPr="008F5E57">
              <w:rPr>
                <w:rFonts w:ascii="宋体" w:hAnsi="宋体" w:hint="eastAsia"/>
                <w:color w:val="000000" w:themeColor="text1"/>
              </w:rPr>
              <w:t>②、</w:t>
            </w:r>
            <w:r w:rsidRPr="008F5E57">
              <w:rPr>
                <w:rFonts w:ascii="宋体" w:hAnsi="宋体"/>
                <w:color w:val="000000" w:themeColor="text1"/>
              </w:rPr>
              <w:t>4E</w:t>
            </w:r>
            <w:r w:rsidRPr="008F5E57">
              <w:rPr>
                <w:rFonts w:ascii="宋体" w:hAnsi="宋体" w:hint="eastAsia"/>
                <w:color w:val="000000" w:themeColor="text1"/>
              </w:rPr>
              <w:t>②、</w:t>
            </w:r>
            <w:r w:rsidRPr="008F5E57">
              <w:rPr>
                <w:rFonts w:ascii="宋体" w:hAnsi="宋体"/>
                <w:color w:val="000000" w:themeColor="text1"/>
              </w:rPr>
              <w:t>4F</w:t>
            </w:r>
            <w:r w:rsidRPr="008F5E57">
              <w:rPr>
                <w:rFonts w:ascii="宋体" w:hAnsi="宋体" w:hint="eastAsia"/>
                <w:color w:val="000000" w:themeColor="text1"/>
              </w:rPr>
              <w:t>②</w:t>
            </w:r>
          </w:p>
          <w:p w14:paraId="1D726724" w14:textId="77777777" w:rsidR="000963E0" w:rsidRPr="008F5E57" w:rsidRDefault="000963E0" w:rsidP="0026309D">
            <w:pPr>
              <w:pStyle w:val="afffffffffffc"/>
              <w:rPr>
                <w:rFonts w:ascii="宋体" w:hAnsi="宋体"/>
                <w:color w:val="000000" w:themeColor="text1"/>
              </w:rPr>
            </w:pPr>
            <w:r w:rsidRPr="008F5E57">
              <w:rPr>
                <w:rFonts w:ascii="宋体" w:hAnsi="宋体"/>
                <w:color w:val="000000" w:themeColor="text1"/>
              </w:rPr>
              <w:t>1F</w:t>
            </w:r>
            <w:r w:rsidRPr="008F5E57">
              <w:rPr>
                <w:rFonts w:ascii="宋体" w:hAnsi="宋体" w:hint="eastAsia"/>
                <w:color w:val="000000" w:themeColor="text1"/>
              </w:rPr>
              <w:t>③，</w:t>
            </w:r>
            <w:r w:rsidRPr="008F5E57">
              <w:rPr>
                <w:rFonts w:ascii="宋体" w:hAnsi="宋体"/>
                <w:color w:val="000000" w:themeColor="text1"/>
              </w:rPr>
              <w:t>2F</w:t>
            </w:r>
            <w:r w:rsidRPr="008F5E57">
              <w:rPr>
                <w:rFonts w:ascii="宋体" w:hAnsi="宋体" w:hint="eastAsia"/>
                <w:color w:val="000000" w:themeColor="text1"/>
              </w:rPr>
              <w:t>③，</w:t>
            </w:r>
            <w:r w:rsidRPr="008F5E57">
              <w:rPr>
                <w:rFonts w:ascii="宋体" w:hAnsi="宋体"/>
                <w:color w:val="000000" w:themeColor="text1"/>
              </w:rPr>
              <w:t>3F</w:t>
            </w:r>
            <w:r w:rsidRPr="008F5E57">
              <w:rPr>
                <w:rFonts w:ascii="宋体" w:hAnsi="宋体" w:hint="eastAsia"/>
                <w:color w:val="000000" w:themeColor="text1"/>
              </w:rPr>
              <w:t>③，</w:t>
            </w:r>
            <w:r w:rsidRPr="008F5E57">
              <w:rPr>
                <w:rFonts w:ascii="宋体" w:hAnsi="宋体"/>
                <w:color w:val="000000" w:themeColor="text1"/>
              </w:rPr>
              <w:t>4D</w:t>
            </w:r>
            <w:r w:rsidRPr="008F5E57">
              <w:rPr>
                <w:rFonts w:ascii="宋体" w:hAnsi="宋体" w:hint="eastAsia"/>
                <w:color w:val="000000" w:themeColor="text1"/>
              </w:rPr>
              <w:t>③、</w:t>
            </w:r>
            <w:r w:rsidRPr="008F5E57">
              <w:rPr>
                <w:rFonts w:ascii="宋体" w:hAnsi="宋体"/>
                <w:color w:val="000000" w:themeColor="text1"/>
              </w:rPr>
              <w:t>4E</w:t>
            </w:r>
            <w:r w:rsidRPr="008F5E57">
              <w:rPr>
                <w:rFonts w:ascii="宋体" w:hAnsi="宋体" w:hint="eastAsia"/>
                <w:color w:val="000000" w:themeColor="text1"/>
              </w:rPr>
              <w:t>③、</w:t>
            </w:r>
            <w:r w:rsidRPr="008F5E57">
              <w:rPr>
                <w:rFonts w:ascii="宋体" w:hAnsi="宋体"/>
                <w:color w:val="000000" w:themeColor="text1"/>
              </w:rPr>
              <w:t>4F</w:t>
            </w:r>
            <w:r w:rsidRPr="008F5E57">
              <w:rPr>
                <w:rFonts w:ascii="宋体" w:hAnsi="宋体" w:hint="eastAsia"/>
                <w:color w:val="000000" w:themeColor="text1"/>
              </w:rPr>
              <w:t>③</w:t>
            </w:r>
          </w:p>
        </w:tc>
        <w:tc>
          <w:tcPr>
            <w:tcW w:w="2816" w:type="dxa"/>
            <w:tcBorders>
              <w:right w:val="single" w:sz="8" w:space="0" w:color="auto"/>
            </w:tcBorders>
            <w:shd w:val="clear" w:color="auto" w:fill="auto"/>
            <w:vAlign w:val="center"/>
          </w:tcPr>
          <w:p w14:paraId="48EB880D" w14:textId="77777777" w:rsidR="000963E0" w:rsidRPr="008F5E57" w:rsidRDefault="000963E0" w:rsidP="0026309D">
            <w:pPr>
              <w:pStyle w:val="afffffffffffc"/>
              <w:rPr>
                <w:rFonts w:ascii="宋体" w:hAnsi="宋体"/>
                <w:color w:val="000000" w:themeColor="text1"/>
              </w:rPr>
            </w:pPr>
            <w:r w:rsidRPr="008F5E57">
              <w:rPr>
                <w:rFonts w:ascii="宋体" w:hAnsi="宋体" w:hint="eastAsia"/>
                <w:color w:val="000000" w:themeColor="text1"/>
              </w:rPr>
              <w:t>不需要任何行动</w:t>
            </w:r>
          </w:p>
        </w:tc>
      </w:tr>
      <w:tr w:rsidR="000963E0" w:rsidRPr="008F5E57" w14:paraId="3CB197D2" w14:textId="77777777" w:rsidTr="008F5E57">
        <w:trPr>
          <w:trHeight w:val="609"/>
          <w:jc w:val="center"/>
        </w:trPr>
        <w:tc>
          <w:tcPr>
            <w:tcW w:w="8897" w:type="dxa"/>
            <w:gridSpan w:val="3"/>
            <w:tcBorders>
              <w:left w:val="single" w:sz="8" w:space="0" w:color="auto"/>
              <w:bottom w:val="single" w:sz="8" w:space="0" w:color="auto"/>
              <w:right w:val="single" w:sz="8" w:space="0" w:color="auto"/>
            </w:tcBorders>
            <w:shd w:val="clear" w:color="auto" w:fill="auto"/>
            <w:vAlign w:val="center"/>
          </w:tcPr>
          <w:p w14:paraId="3E0ABAEB" w14:textId="77777777" w:rsidR="000963E0" w:rsidRPr="008F5E57" w:rsidRDefault="008F5E57" w:rsidP="0026309D">
            <w:pPr>
              <w:pStyle w:val="af4"/>
              <w:ind w:left="0" w:firstLine="0"/>
            </w:pPr>
            <w:r>
              <w:rPr>
                <w:rFonts w:hint="eastAsia"/>
              </w:rPr>
              <w:t>社会可能不允许剩余某些特定的风险。然而，进一步的措施可能使电梯的使用、维护等成为不切实际的或不可能的。</w:t>
            </w:r>
          </w:p>
        </w:tc>
      </w:tr>
    </w:tbl>
    <w:p w14:paraId="041A33F3" w14:textId="7165521E" w:rsidR="000963E0" w:rsidRPr="00F7031E" w:rsidRDefault="000963E0" w:rsidP="008F5E57">
      <w:pPr>
        <w:pStyle w:val="affffb"/>
        <w:ind w:firstLine="420"/>
      </w:pPr>
      <w:r w:rsidRPr="00F7031E">
        <w:rPr>
          <w:rFonts w:hint="eastAsia"/>
        </w:rPr>
        <w:t>根据上述风险评定方法，附录</w:t>
      </w:r>
      <w:r>
        <w:rPr>
          <w:rFonts w:hint="eastAsia"/>
        </w:rPr>
        <w:t>A</w:t>
      </w:r>
      <w:r w:rsidRPr="00F7031E">
        <w:rPr>
          <w:rFonts w:hint="eastAsia"/>
        </w:rPr>
        <w:t>给出了对设备本体相关风险评价项目及风险类别，评价项目可与委托方协商确定予以调整。</w:t>
      </w:r>
    </w:p>
    <w:p w14:paraId="7C47B0E3" w14:textId="77777777" w:rsidR="000963E0" w:rsidRPr="00F7031E" w:rsidRDefault="000963E0" w:rsidP="008F5E57">
      <w:pPr>
        <w:pStyle w:val="afff"/>
        <w:spacing w:before="156" w:after="156"/>
      </w:pPr>
      <w:r w:rsidRPr="00F7031E">
        <w:rPr>
          <w:rFonts w:hint="eastAsia"/>
        </w:rPr>
        <w:t>电梯整机综合安全状况等级</w:t>
      </w:r>
    </w:p>
    <w:p w14:paraId="6559FCD5" w14:textId="2E93B21A" w:rsidR="000963E0" w:rsidRPr="00F7031E" w:rsidRDefault="000963E0" w:rsidP="008F5E57">
      <w:pPr>
        <w:pStyle w:val="affffb"/>
        <w:ind w:firstLine="420"/>
      </w:pPr>
      <w:r w:rsidRPr="00981DFF">
        <w:t>在</w:t>
      </w:r>
      <w:r w:rsidRPr="00F7031E">
        <w:rPr>
          <w:rFonts w:hint="eastAsia"/>
        </w:rPr>
        <w:t>确定设备本体每个评价项目风险情节的风险类别后，按如下方法确定综合安全状况等级：</w:t>
      </w:r>
    </w:p>
    <w:p w14:paraId="484567B2" w14:textId="77777777" w:rsidR="000963E0" w:rsidRPr="00F7031E" w:rsidRDefault="000963E0" w:rsidP="008F5E57">
      <w:pPr>
        <w:pStyle w:val="af5"/>
        <w:numPr>
          <w:ilvl w:val="0"/>
          <w:numId w:val="34"/>
        </w:numPr>
      </w:pPr>
      <w:r w:rsidRPr="00F7031E">
        <w:rPr>
          <w:rFonts w:hint="eastAsia"/>
        </w:rPr>
        <w:t>将三种风险类别分别按照表</w:t>
      </w:r>
      <w:r w:rsidR="008F5E57">
        <w:rPr>
          <w:rFonts w:hint="eastAsia"/>
        </w:rPr>
        <w:t>6</w:t>
      </w:r>
      <w:r w:rsidRPr="00F7031E">
        <w:rPr>
          <w:rFonts w:hint="eastAsia"/>
        </w:rPr>
        <w:t>所示规则赋值，假设</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i</m:t>
            </m:r>
          </m:sub>
        </m:sSub>
        <m:r>
          <w:rPr>
            <w:rFonts w:ascii="Cambria Math" w:hAnsi="Cambria Math"/>
            <w:szCs w:val="21"/>
          </w:rPr>
          <m:t>(i=1,2,</m:t>
        </m:r>
        <m:r>
          <w:rPr>
            <w:rFonts w:ascii="Cambria Math" w:eastAsia="MS Gothic" w:hAnsi="Cambria Math" w:cs="MS Gothic"/>
            <w:szCs w:val="21"/>
          </w:rPr>
          <m:t>⋯</m:t>
        </m:r>
        <m:r>
          <w:rPr>
            <w:rFonts w:ascii="Cambria Math" w:hAnsi="Cambria Math"/>
            <w:szCs w:val="21"/>
          </w:rPr>
          <m:t>,n)</m:t>
        </m:r>
      </m:oMath>
      <w:r w:rsidRPr="00F7031E">
        <w:rPr>
          <w:rFonts w:hint="eastAsia"/>
        </w:rPr>
        <w:t>为对应于第</w:t>
      </w:r>
      <m:oMath>
        <m:r>
          <w:rPr>
            <w:rFonts w:ascii="Cambria Math" w:hAnsi="Cambria Math"/>
            <w:szCs w:val="21"/>
          </w:rPr>
          <m:t>i</m:t>
        </m:r>
      </m:oMath>
      <w:proofErr w:type="gramStart"/>
      <w:r w:rsidRPr="00F7031E">
        <w:rPr>
          <w:rFonts w:hint="eastAsia"/>
        </w:rPr>
        <w:t>个</w:t>
      </w:r>
      <w:proofErr w:type="gramEnd"/>
      <w:r w:rsidRPr="00F7031E">
        <w:rPr>
          <w:rFonts w:hint="eastAsia"/>
        </w:rPr>
        <w:t>风险情节的风险类别取值，其中</w:t>
      </w:r>
      <m:oMath>
        <m:r>
          <w:rPr>
            <w:rFonts w:ascii="Cambria Math" w:hAnsi="Cambria Math"/>
            <w:szCs w:val="21"/>
          </w:rPr>
          <m:t>n</m:t>
        </m:r>
      </m:oMath>
      <w:r w:rsidRPr="00F7031E">
        <w:rPr>
          <w:rFonts w:hint="eastAsia"/>
        </w:rPr>
        <w:t>为进行评价的风险情节的总数</w:t>
      </w:r>
      <w:r w:rsidR="00F65B27">
        <w:rPr>
          <w:rFonts w:hint="eastAsia"/>
        </w:rPr>
        <w:t>；</w:t>
      </w:r>
    </w:p>
    <w:p w14:paraId="29A7FC38" w14:textId="77777777" w:rsidR="000963E0" w:rsidRPr="00F7031E" w:rsidRDefault="000963E0" w:rsidP="008F5E57">
      <w:pPr>
        <w:pStyle w:val="aff2"/>
        <w:spacing w:before="156" w:after="156"/>
      </w:pPr>
      <w:r w:rsidRPr="00F7031E">
        <w:rPr>
          <w:rFonts w:hint="eastAsia"/>
        </w:rPr>
        <w:t>风险类别分值</w:t>
      </w:r>
    </w:p>
    <w:tbl>
      <w:tblPr>
        <w:tblW w:w="5319" w:type="dxa"/>
        <w:jc w:val="center"/>
        <w:tblBorders>
          <w:top w:val="single" w:sz="8" w:space="0" w:color="auto"/>
          <w:left w:val="single" w:sz="8" w:space="0" w:color="auto"/>
          <w:bottom w:val="single" w:sz="8" w:space="0" w:color="auto"/>
          <w:right w:val="single" w:sz="8" w:space="0" w:color="auto"/>
          <w:insideH w:val="single" w:sz="12" w:space="0" w:color="auto"/>
          <w:insideV w:val="single" w:sz="4" w:space="0" w:color="auto"/>
        </w:tblBorders>
        <w:tblLayout w:type="fixed"/>
        <w:tblCellMar>
          <w:left w:w="0" w:type="dxa"/>
          <w:right w:w="0" w:type="dxa"/>
        </w:tblCellMar>
        <w:tblLook w:val="04A0" w:firstRow="1" w:lastRow="0" w:firstColumn="1" w:lastColumn="0" w:noHBand="0" w:noVBand="1"/>
      </w:tblPr>
      <w:tblGrid>
        <w:gridCol w:w="1564"/>
        <w:gridCol w:w="1487"/>
        <w:gridCol w:w="1169"/>
        <w:gridCol w:w="1099"/>
      </w:tblGrid>
      <w:tr w:rsidR="006C7FEB" w:rsidRPr="00C9646B" w14:paraId="1AFEA50E" w14:textId="77777777" w:rsidTr="00C9646B">
        <w:trPr>
          <w:trHeight w:val="351"/>
          <w:jc w:val="center"/>
        </w:trPr>
        <w:tc>
          <w:tcPr>
            <w:tcW w:w="1564" w:type="dxa"/>
            <w:tcBorders>
              <w:top w:val="single" w:sz="8" w:space="0" w:color="auto"/>
              <w:bottom w:val="single" w:sz="8" w:space="0" w:color="auto"/>
            </w:tcBorders>
            <w:shd w:val="clear" w:color="auto" w:fill="auto"/>
            <w:vAlign w:val="center"/>
          </w:tcPr>
          <w:p w14:paraId="2C83C10B" w14:textId="77777777" w:rsidR="006C7FEB" w:rsidRPr="00C9646B" w:rsidRDefault="006C7FEB" w:rsidP="0026309D">
            <w:pPr>
              <w:pStyle w:val="afffffffffffc"/>
              <w:rPr>
                <w:rFonts w:ascii="宋体" w:hAnsi="宋体"/>
                <w:color w:val="000000" w:themeColor="text1"/>
              </w:rPr>
            </w:pPr>
            <w:r w:rsidRPr="00C9646B">
              <w:rPr>
                <w:rFonts w:ascii="宋体" w:hAnsi="宋体" w:hint="eastAsia"/>
                <w:color w:val="000000" w:themeColor="text1"/>
              </w:rPr>
              <w:t>风险类别</w:t>
            </w:r>
          </w:p>
        </w:tc>
        <w:tc>
          <w:tcPr>
            <w:tcW w:w="1487" w:type="dxa"/>
            <w:tcBorders>
              <w:top w:val="single" w:sz="8" w:space="0" w:color="auto"/>
              <w:bottom w:val="single" w:sz="8" w:space="0" w:color="auto"/>
            </w:tcBorders>
            <w:shd w:val="clear" w:color="auto" w:fill="auto"/>
            <w:vAlign w:val="center"/>
          </w:tcPr>
          <w:p w14:paraId="55918E86" w14:textId="7C61FB63" w:rsidR="006C7FEB" w:rsidRPr="00C9646B" w:rsidRDefault="006C7FEB" w:rsidP="0026309D">
            <w:pPr>
              <w:pStyle w:val="afffffffffffc"/>
              <w:rPr>
                <w:rFonts w:ascii="宋体" w:hAnsi="宋体"/>
                <w:color w:val="000000" w:themeColor="text1"/>
              </w:rPr>
            </w:pPr>
            <w:r w:rsidRPr="00C9646B">
              <w:rPr>
                <w:rFonts w:ascii="宋体" w:hAnsi="宋体" w:hint="eastAsia"/>
                <w:color w:val="000000" w:themeColor="text1"/>
              </w:rPr>
              <w:t>Ⅰ或Ⅰ※</w:t>
            </w:r>
          </w:p>
        </w:tc>
        <w:tc>
          <w:tcPr>
            <w:tcW w:w="1169" w:type="dxa"/>
            <w:tcBorders>
              <w:top w:val="single" w:sz="8" w:space="0" w:color="auto"/>
              <w:bottom w:val="single" w:sz="8" w:space="0" w:color="auto"/>
            </w:tcBorders>
            <w:shd w:val="clear" w:color="auto" w:fill="auto"/>
            <w:vAlign w:val="center"/>
          </w:tcPr>
          <w:p w14:paraId="4C15881D" w14:textId="77777777" w:rsidR="006C7FEB" w:rsidRPr="00C9646B" w:rsidRDefault="006C7FEB" w:rsidP="0026309D">
            <w:pPr>
              <w:pStyle w:val="afffffffffffc"/>
              <w:rPr>
                <w:rFonts w:ascii="宋体" w:hAnsi="宋体"/>
                <w:color w:val="000000" w:themeColor="text1"/>
              </w:rPr>
            </w:pPr>
            <w:r w:rsidRPr="00C9646B">
              <w:rPr>
                <w:rFonts w:ascii="宋体" w:hAnsi="宋体" w:hint="eastAsia"/>
                <w:color w:val="000000" w:themeColor="text1"/>
              </w:rPr>
              <w:t>Ⅱ</w:t>
            </w:r>
          </w:p>
        </w:tc>
        <w:tc>
          <w:tcPr>
            <w:tcW w:w="1099" w:type="dxa"/>
            <w:tcBorders>
              <w:top w:val="single" w:sz="8" w:space="0" w:color="auto"/>
              <w:bottom w:val="single" w:sz="8" w:space="0" w:color="auto"/>
            </w:tcBorders>
            <w:shd w:val="clear" w:color="auto" w:fill="auto"/>
            <w:vAlign w:val="center"/>
          </w:tcPr>
          <w:p w14:paraId="7113ADC7" w14:textId="77777777" w:rsidR="006C7FEB" w:rsidRPr="00C9646B" w:rsidRDefault="006C7FEB" w:rsidP="0026309D">
            <w:pPr>
              <w:pStyle w:val="afffffffffffc"/>
              <w:rPr>
                <w:rFonts w:ascii="宋体" w:hAnsi="宋体"/>
                <w:color w:val="000000" w:themeColor="text1"/>
              </w:rPr>
            </w:pPr>
            <w:r w:rsidRPr="00C9646B">
              <w:rPr>
                <w:rFonts w:ascii="宋体" w:hAnsi="宋体" w:hint="eastAsia"/>
                <w:color w:val="000000" w:themeColor="text1"/>
              </w:rPr>
              <w:t>Ⅲ</w:t>
            </w:r>
          </w:p>
        </w:tc>
      </w:tr>
      <w:tr w:rsidR="006C7FEB" w:rsidRPr="00C9646B" w14:paraId="64AD3AF0" w14:textId="77777777" w:rsidTr="00C9646B">
        <w:trPr>
          <w:trHeight w:val="432"/>
          <w:jc w:val="center"/>
        </w:trPr>
        <w:tc>
          <w:tcPr>
            <w:tcW w:w="1564" w:type="dxa"/>
            <w:tcBorders>
              <w:top w:val="single" w:sz="8" w:space="0" w:color="auto"/>
            </w:tcBorders>
            <w:shd w:val="clear" w:color="auto" w:fill="auto"/>
            <w:vAlign w:val="center"/>
          </w:tcPr>
          <w:p w14:paraId="360EC402" w14:textId="77777777" w:rsidR="006C7FEB" w:rsidRPr="00C9646B" w:rsidRDefault="00000000" w:rsidP="0026309D">
            <w:pPr>
              <w:pStyle w:val="afffffffffffc"/>
              <w:rPr>
                <w:rFonts w:ascii="宋体" w:hAnsi="宋体"/>
                <w:color w:val="000000" w:themeColor="text1"/>
                <w:vertAlign w:val="subscript"/>
              </w:rPr>
            </w:pPr>
            <m:oMath>
              <m:sSub>
                <m:sSubPr>
                  <m:ctrlPr>
                    <w:rPr>
                      <w:rFonts w:ascii="Cambria Math" w:hAnsi="Cambria Math"/>
                      <w:i/>
                      <w:color w:val="000000" w:themeColor="text1"/>
                      <w:szCs w:val="18"/>
                    </w:rPr>
                  </m:ctrlPr>
                </m:sSubPr>
                <m:e>
                  <m:r>
                    <w:rPr>
                      <w:rFonts w:ascii="Cambria Math" w:hAnsi="Cambria Math"/>
                      <w:color w:val="000000" w:themeColor="text1"/>
                      <w:szCs w:val="18"/>
                    </w:rPr>
                    <m:t>v</m:t>
                  </m:r>
                </m:e>
                <m:sub>
                  <m:r>
                    <w:rPr>
                      <w:rFonts w:ascii="Cambria Math" w:hAnsi="Cambria Math"/>
                      <w:color w:val="000000" w:themeColor="text1"/>
                      <w:szCs w:val="18"/>
                    </w:rPr>
                    <m:t>i</m:t>
                  </m:r>
                </m:sub>
              </m:sSub>
            </m:oMath>
            <w:r w:rsidR="006C7FEB" w:rsidRPr="00C9646B">
              <w:rPr>
                <w:rFonts w:ascii="宋体" w:hAnsi="宋体" w:hint="eastAsia"/>
                <w:color w:val="000000" w:themeColor="text1"/>
              </w:rPr>
              <w:t>值</w:t>
            </w:r>
          </w:p>
        </w:tc>
        <w:tc>
          <w:tcPr>
            <w:tcW w:w="1487" w:type="dxa"/>
            <w:tcBorders>
              <w:top w:val="single" w:sz="8" w:space="0" w:color="auto"/>
            </w:tcBorders>
            <w:shd w:val="clear" w:color="auto" w:fill="auto"/>
            <w:vAlign w:val="center"/>
          </w:tcPr>
          <w:p w14:paraId="6F8243DC" w14:textId="77777777" w:rsidR="006C7FEB" w:rsidRPr="00C9646B" w:rsidRDefault="006C7FEB" w:rsidP="0026309D">
            <w:pPr>
              <w:pStyle w:val="afffffffffffc"/>
              <w:rPr>
                <w:rFonts w:ascii="宋体" w:hAnsi="宋体"/>
                <w:color w:val="000000" w:themeColor="text1"/>
              </w:rPr>
            </w:pPr>
            <w:r w:rsidRPr="00C9646B">
              <w:rPr>
                <w:rFonts w:ascii="宋体" w:hAnsi="宋体"/>
                <w:color w:val="000000" w:themeColor="text1"/>
              </w:rPr>
              <w:t>0</w:t>
            </w:r>
          </w:p>
        </w:tc>
        <w:tc>
          <w:tcPr>
            <w:tcW w:w="1169" w:type="dxa"/>
            <w:tcBorders>
              <w:top w:val="single" w:sz="8" w:space="0" w:color="auto"/>
            </w:tcBorders>
            <w:shd w:val="clear" w:color="auto" w:fill="auto"/>
            <w:vAlign w:val="center"/>
          </w:tcPr>
          <w:p w14:paraId="73724588" w14:textId="77777777" w:rsidR="006C7FEB" w:rsidRPr="00C9646B" w:rsidRDefault="006C7FEB" w:rsidP="0026309D">
            <w:pPr>
              <w:pStyle w:val="afffffffffffc"/>
              <w:rPr>
                <w:rFonts w:ascii="宋体" w:hAnsi="宋体"/>
                <w:color w:val="000000" w:themeColor="text1"/>
              </w:rPr>
            </w:pPr>
            <w:r w:rsidRPr="00C9646B">
              <w:rPr>
                <w:rFonts w:ascii="宋体" w:hAnsi="宋体"/>
                <w:color w:val="000000" w:themeColor="text1"/>
              </w:rPr>
              <w:t>-1</w:t>
            </w:r>
          </w:p>
        </w:tc>
        <w:tc>
          <w:tcPr>
            <w:tcW w:w="1099" w:type="dxa"/>
            <w:tcBorders>
              <w:top w:val="single" w:sz="8" w:space="0" w:color="auto"/>
            </w:tcBorders>
            <w:shd w:val="clear" w:color="auto" w:fill="auto"/>
            <w:vAlign w:val="center"/>
          </w:tcPr>
          <w:p w14:paraId="01E260EE" w14:textId="77777777" w:rsidR="006C7FEB" w:rsidRPr="00C9646B" w:rsidRDefault="006C7FEB" w:rsidP="0026309D">
            <w:pPr>
              <w:pStyle w:val="afffffffffffc"/>
              <w:rPr>
                <w:rFonts w:ascii="宋体" w:hAnsi="宋体"/>
                <w:color w:val="000000" w:themeColor="text1"/>
              </w:rPr>
            </w:pPr>
            <w:r w:rsidRPr="00C9646B">
              <w:rPr>
                <w:rFonts w:ascii="宋体" w:hAnsi="宋体"/>
                <w:color w:val="000000" w:themeColor="text1"/>
              </w:rPr>
              <w:t>1</w:t>
            </w:r>
          </w:p>
        </w:tc>
      </w:tr>
    </w:tbl>
    <w:p w14:paraId="64BAF708" w14:textId="1C9530DD" w:rsidR="000963E0" w:rsidRPr="00B14609" w:rsidRDefault="000963E0" w:rsidP="00B911E6">
      <w:pPr>
        <w:pStyle w:val="afff2"/>
      </w:pPr>
      <w:r w:rsidRPr="00B14609">
        <w:rPr>
          <w:rFonts w:hint="eastAsia"/>
        </w:rPr>
        <w:t>因被评估电梯</w:t>
      </w:r>
      <w:r w:rsidRPr="006D683C">
        <w:rPr>
          <w:rFonts w:hint="eastAsia"/>
        </w:rPr>
        <w:t>制造、生产、安装时执行的标准技术规范，与评估时现行的安全技术要求不符</w:t>
      </w:r>
      <w:r>
        <w:rPr>
          <w:rFonts w:hint="eastAsia"/>
        </w:rPr>
        <w:t>，未配置本质安全部件（措施）等</w:t>
      </w:r>
      <w:r w:rsidRPr="006D683C">
        <w:rPr>
          <w:rFonts w:hint="eastAsia"/>
        </w:rPr>
        <w:t>造成的关键风险项目</w:t>
      </w:r>
      <w:r>
        <w:rPr>
          <w:rFonts w:hint="eastAsia"/>
        </w:rPr>
        <w:t>，</w:t>
      </w:r>
      <w:r w:rsidRPr="00B14609">
        <w:rPr>
          <w:rFonts w:hint="eastAsia"/>
        </w:rPr>
        <w:t>，标记为</w:t>
      </w:r>
      <w:r w:rsidRPr="00863586">
        <w:rPr>
          <w:rFonts w:hint="eastAsia"/>
        </w:rPr>
        <w:t>Ⅰ</w:t>
      </w:r>
      <w:r w:rsidRPr="00B14609">
        <w:rPr>
          <w:rFonts w:hint="eastAsia"/>
        </w:rPr>
        <w:t>※</w:t>
      </w:r>
      <w:r w:rsidR="00F65B27">
        <w:rPr>
          <w:rFonts w:hint="eastAsia"/>
        </w:rPr>
        <w:t>；</w:t>
      </w:r>
    </w:p>
    <w:p w14:paraId="73A3E9AF" w14:textId="77777777" w:rsidR="000963E0" w:rsidRPr="00F7031E" w:rsidRDefault="000963E0" w:rsidP="008F5E57">
      <w:pPr>
        <w:pStyle w:val="af5"/>
        <w:numPr>
          <w:ilvl w:val="0"/>
          <w:numId w:val="34"/>
        </w:numPr>
      </w:pPr>
      <w:r w:rsidRPr="00F7031E">
        <w:rPr>
          <w:rFonts w:hint="eastAsia"/>
        </w:rPr>
        <w:t>按照公式（</w:t>
      </w:r>
      <w:r w:rsidRPr="00F7031E">
        <w:t>1</w:t>
      </w:r>
      <w:r w:rsidRPr="00F7031E">
        <w:rPr>
          <w:rFonts w:hint="eastAsia"/>
        </w:rPr>
        <w:t>）计算综合安全状况得分</w:t>
      </w:r>
      <w:r w:rsidRPr="00F7031E">
        <w:t>D</w:t>
      </w:r>
      <w:r w:rsidRPr="00F7031E">
        <w:rPr>
          <w:rFonts w:hint="eastAsia"/>
        </w:rPr>
        <w:t>：</w:t>
      </w:r>
    </w:p>
    <w:p w14:paraId="7248E179" w14:textId="77777777" w:rsidR="000963E0" w:rsidRPr="00981DFF" w:rsidRDefault="009B78CC" w:rsidP="000963E0">
      <w:pPr>
        <w:pStyle w:val="MTDisplayEquation"/>
        <w:spacing w:line="276" w:lineRule="auto"/>
        <w:ind w:firstLine="420"/>
        <w:jc w:val="right"/>
        <w:rPr>
          <w:rFonts w:ascii="Times New Roman" w:hAnsi="Times New Roman"/>
          <w:color w:val="000000" w:themeColor="text1"/>
        </w:rPr>
      </w:pPr>
      <w:r w:rsidRPr="00981DFF">
        <w:rPr>
          <w:rFonts w:ascii="Times New Roman" w:hAnsi="Times New Roman"/>
          <w:color w:val="000000" w:themeColor="text1"/>
        </w:rPr>
        <w:fldChar w:fldCharType="begin"/>
      </w:r>
      <w:r w:rsidR="000963E0" w:rsidRPr="00981DFF">
        <w:rPr>
          <w:rFonts w:ascii="Times New Roman" w:hAnsi="Times New Roman"/>
          <w:color w:val="000000" w:themeColor="text1"/>
        </w:rPr>
        <w:instrText xml:space="preserve"> QUOTE </w:instrText>
      </w:r>
      <m:oMath>
        <m:r>
          <m:rPr>
            <m:sty m:val="p"/>
          </m:rP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m:rPr>
                    <m:sty m:val="p"/>
                  </m:rP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num>
                  <m:den>
                    <m:r>
                      <m:rPr>
                        <m:sty m:val="p"/>
                      </m:rPr>
                      <w:rPr>
                        <w:rFonts w:ascii="Cambria Math" w:hAnsi="Cambria Math"/>
                        <w:color w:val="000000" w:themeColor="text1"/>
                      </w:rPr>
                      <m:t>2n</m:t>
                    </m:r>
                  </m:den>
                </m:f>
                <m:r>
                  <m:rPr>
                    <m:sty m:val="p"/>
                  </m:rP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e>
              <m:e>
                <m:r>
                  <m:rPr>
                    <m:sty m:val="p"/>
                  </m:rP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r>
                  <m:rPr>
                    <m:sty m:val="p"/>
                  </m:rPr>
                  <w:rPr>
                    <w:rFonts w:ascii="Cambria Math" w:hAnsi="Cambria Math" w:hint="eastAsia"/>
                    <w:color w:val="000000" w:themeColor="text1"/>
                  </w:rPr>
                  <m:t>或</m:t>
                </m:r>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r>
                  <m:rPr>
                    <m:sty m:val="p"/>
                  </m:rPr>
                  <w:rPr>
                    <w:rFonts w:ascii="Cambria Math" w:hAnsi="Cambria Math"/>
                    <w:color w:val="000000" w:themeColor="text1"/>
                  </w:rPr>
                  <m:t>&lt;</m:t>
                </m:r>
                <m:r>
                  <m:rPr>
                    <m:sty m:val="p"/>
                  </m:rPr>
                  <w:rPr>
                    <w:rFonts w:ascii="Cambria Math" w:hAnsi="Cambria Math" w:hint="eastAsia"/>
                    <w:color w:val="000000" w:themeColor="text1"/>
                  </w:rPr>
                  <m:t>0</m:t>
                </m:r>
                <m:r>
                  <m:rPr>
                    <m:sty m:val="p"/>
                  </m:rPr>
                  <w:rPr>
                    <w:rFonts w:ascii="Cambria Math" w:hAnsi="Cambria Math"/>
                    <w:color w:val="000000" w:themeColor="text1"/>
                  </w:rPr>
                  <m:t xml:space="preserve"> </m:t>
                </m:r>
              </m:e>
            </m:eqArr>
          </m:e>
        </m:d>
      </m:oMath>
      <w:r w:rsidR="000963E0" w:rsidRPr="00981DFF">
        <w:rPr>
          <w:rFonts w:ascii="Times New Roman" w:hAnsi="Times New Roman"/>
          <w:color w:val="000000" w:themeColor="text1"/>
        </w:rPr>
        <w:instrText xml:space="preserve"> </w:instrText>
      </w:r>
      <w:r w:rsidRPr="00981DFF">
        <w:rPr>
          <w:rFonts w:ascii="Times New Roman" w:hAnsi="Times New Roman"/>
          <w:color w:val="000000" w:themeColor="text1"/>
        </w:rPr>
        <w:fldChar w:fldCharType="end"/>
      </w:r>
      <w:bookmarkStart w:id="59" w:name="_Hlk77498629"/>
      <m:oMath>
        <m: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num>
                  <m:den>
                    <m:r>
                      <w:rPr>
                        <w:rFonts w:ascii="Cambria Math" w:hAnsi="Cambria Math"/>
                        <w:color w:val="000000" w:themeColor="text1"/>
                      </w:rPr>
                      <m:t>n</m:t>
                    </m:r>
                  </m:den>
                </m:f>
                <m: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 xml:space="preserve">≠0 </m:t>
                </m:r>
                <m:r>
                  <m:rPr>
                    <m:sty m:val="p"/>
                  </m:rPr>
                  <w:rPr>
                    <w:rFonts w:ascii="Cambria Math" w:hAnsi="Cambria Math" w:hint="eastAsia"/>
                    <w:color w:val="000000" w:themeColor="text1"/>
                  </w:rPr>
                  <m:t>且</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r>
                  <w:rPr>
                    <w:rFonts w:ascii="Cambria Math" w:hAnsi="Cambria Math" w:hint="eastAsia"/>
                    <w:color w:val="000000" w:themeColor="text1"/>
                  </w:rPr>
                  <m:t>≥</m:t>
                </m:r>
                <m:r>
                  <w:rPr>
                    <w:rFonts w:ascii="Cambria Math" w:hAnsi="Cambria Math" w:hint="eastAsia"/>
                    <w:color w:val="000000" w:themeColor="text1"/>
                  </w:rPr>
                  <m:t>0</m:t>
                </m:r>
                <m:r>
                  <w:rPr>
                    <w:rFonts w:ascii="Cambria Math" w:hAnsi="Cambria Math"/>
                    <w:color w:val="000000" w:themeColor="text1"/>
                  </w:rPr>
                  <m:t xml:space="preserve"> </m:t>
                </m:r>
              </m:e>
              <m:e>
                <m: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=0</m:t>
                </m:r>
                <m:r>
                  <w:rPr>
                    <w:rFonts w:ascii="Cambria Math" w:hAnsi="Cambria Math" w:hint="eastAsia"/>
                    <w:color w:val="000000" w:themeColor="text1"/>
                  </w:rPr>
                  <m:t>或</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r>
                  <w:rPr>
                    <w:rFonts w:ascii="Cambria Math" w:hAnsi="Cambria Math"/>
                    <w:color w:val="000000" w:themeColor="text1"/>
                  </w:rPr>
                  <m:t>&lt;</m:t>
                </m:r>
                <m:r>
                  <w:rPr>
                    <w:rFonts w:ascii="Cambria Math" w:hAnsi="Cambria Math" w:hint="eastAsia"/>
                    <w:color w:val="000000" w:themeColor="text1"/>
                  </w:rPr>
                  <m:t>0</m:t>
                </m:r>
                <m:r>
                  <w:rPr>
                    <w:rFonts w:ascii="Cambria Math" w:hAnsi="Cambria Math"/>
                    <w:color w:val="000000" w:themeColor="text1"/>
                  </w:rPr>
                  <m:t xml:space="preserve"> </m:t>
                </m:r>
              </m:e>
            </m:eqArr>
          </m:e>
        </m:d>
      </m:oMath>
      <w:bookmarkEnd w:id="59"/>
      <w:r w:rsidRPr="00981DFF">
        <w:rPr>
          <w:rFonts w:ascii="Times New Roman" w:hAnsi="Times New Roman"/>
          <w:color w:val="000000" w:themeColor="text1"/>
        </w:rPr>
        <w:fldChar w:fldCharType="begin"/>
      </w:r>
      <w:r w:rsidR="000963E0" w:rsidRPr="00981DFF">
        <w:rPr>
          <w:rFonts w:ascii="Times New Roman" w:hAnsi="Times New Roman"/>
          <w:color w:val="000000" w:themeColor="text1"/>
        </w:rPr>
        <w:instrText xml:space="preserve"> QUOTE </w:instrText>
      </w:r>
      <m:oMath>
        <m:r>
          <m:rPr>
            <m:sty m:val="p"/>
          </m:rP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m:rPr>
                    <m:sty m:val="p"/>
                  </m:rP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num>
                  <m:den>
                    <m:r>
                      <m:rPr>
                        <m:sty m:val="p"/>
                      </m:rPr>
                      <w:rPr>
                        <w:rFonts w:ascii="Cambria Math" w:hAnsi="Cambria Math"/>
                        <w:color w:val="000000" w:themeColor="text1"/>
                      </w:rPr>
                      <m:t>n</m:t>
                    </m:r>
                  </m:den>
                </m:f>
                <m:r>
                  <m:rPr>
                    <m:sty m:val="p"/>
                  </m:rP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e>
              <m:e>
                <m:r>
                  <m:rPr>
                    <m:sty m:val="p"/>
                  </m:rP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r>
                  <m:rPr>
                    <m:sty m:val="p"/>
                  </m:rPr>
                  <w:rPr>
                    <w:rFonts w:ascii="Cambria Math" w:hAnsi="Cambria Math" w:hint="eastAsia"/>
                    <w:color w:val="000000" w:themeColor="text1"/>
                  </w:rPr>
                  <m:t>或</m:t>
                </m:r>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r>
                  <m:rPr>
                    <m:sty m:val="p"/>
                  </m:rPr>
                  <w:rPr>
                    <w:rFonts w:ascii="Cambria Math" w:hAnsi="Cambria Math"/>
                    <w:color w:val="000000" w:themeColor="text1"/>
                  </w:rPr>
                  <m:t>&lt;</m:t>
                </m:r>
                <m:r>
                  <m:rPr>
                    <m:sty m:val="p"/>
                  </m:rPr>
                  <w:rPr>
                    <w:rFonts w:ascii="Cambria Math" w:hAnsi="Cambria Math" w:hint="eastAsia"/>
                    <w:color w:val="000000" w:themeColor="text1"/>
                  </w:rPr>
                  <m:t>0</m:t>
                </m:r>
                <m:r>
                  <m:rPr>
                    <m:sty m:val="p"/>
                  </m:rPr>
                  <w:rPr>
                    <w:rFonts w:ascii="Cambria Math" w:hAnsi="Cambria Math"/>
                    <w:color w:val="000000" w:themeColor="text1"/>
                  </w:rPr>
                  <m:t xml:space="preserve"> </m:t>
                </m:r>
              </m:e>
            </m:eqArr>
          </m:e>
        </m:d>
      </m:oMath>
      <w:r w:rsidR="000963E0" w:rsidRPr="00981DFF">
        <w:rPr>
          <w:rFonts w:ascii="Times New Roman" w:hAnsi="Times New Roman"/>
          <w:color w:val="000000" w:themeColor="text1"/>
        </w:rPr>
        <w:instrText xml:space="preserve"> </w:instrText>
      </w:r>
      <w:r w:rsidRPr="00981DFF">
        <w:rPr>
          <w:rFonts w:ascii="Times New Roman" w:hAnsi="Times New Roman"/>
          <w:color w:val="000000" w:themeColor="text1"/>
        </w:rPr>
        <w:fldChar w:fldCharType="end"/>
      </w:r>
      <w:r w:rsidR="000963E0" w:rsidRPr="00981DFF">
        <w:rPr>
          <w:rFonts w:ascii="Times New Roman" w:hAnsi="Times New Roman"/>
          <w:color w:val="000000" w:themeColor="text1"/>
        </w:rPr>
        <w:t xml:space="preserve">                      </w:t>
      </w:r>
      <w:r w:rsidR="000963E0" w:rsidRPr="00981DFF">
        <w:rPr>
          <w:rFonts w:ascii="Times New Roman" w:hAnsi="Times New Roman"/>
          <w:color w:val="000000" w:themeColor="text1"/>
        </w:rPr>
        <w:t>（</w:t>
      </w:r>
      <w:r w:rsidR="000963E0" w:rsidRPr="00981DFF">
        <w:rPr>
          <w:rFonts w:ascii="Times New Roman" w:hAnsi="Times New Roman"/>
          <w:color w:val="000000" w:themeColor="text1"/>
        </w:rPr>
        <w:t>1</w:t>
      </w:r>
      <w:r w:rsidR="000963E0" w:rsidRPr="00981DFF">
        <w:rPr>
          <w:rFonts w:ascii="Times New Roman" w:hAnsi="Times New Roman"/>
          <w:color w:val="000000" w:themeColor="text1"/>
        </w:rPr>
        <w:t>）</w:t>
      </w:r>
    </w:p>
    <w:p w14:paraId="78E72620" w14:textId="74B86413" w:rsidR="008F5E57" w:rsidRDefault="000963E0" w:rsidP="008F5E57">
      <w:pPr>
        <w:pStyle w:val="af5"/>
        <w:numPr>
          <w:ilvl w:val="0"/>
          <w:numId w:val="34"/>
        </w:numPr>
        <w:rPr>
          <w:color w:val="000000" w:themeColor="text1"/>
        </w:rPr>
      </w:pPr>
      <w:r w:rsidRPr="00F7031E">
        <w:rPr>
          <w:rFonts w:hint="eastAsia"/>
          <w:color w:val="000000" w:themeColor="text1"/>
        </w:rPr>
        <w:t>根据得分情况，按照表</w:t>
      </w:r>
      <w:r w:rsidR="008F5E57">
        <w:rPr>
          <w:rFonts w:hint="eastAsia"/>
          <w:color w:val="000000" w:themeColor="text1"/>
        </w:rPr>
        <w:t>7</w:t>
      </w:r>
      <w:r w:rsidRPr="00F7031E">
        <w:rPr>
          <w:rFonts w:hint="eastAsia"/>
          <w:color w:val="000000" w:themeColor="text1"/>
        </w:rPr>
        <w:t>判断电梯整机综合安全状况等级及相应结论。</w:t>
      </w:r>
    </w:p>
    <w:p w14:paraId="56AE9E9F" w14:textId="77777777" w:rsidR="008F5E57" w:rsidRDefault="008F5E57">
      <w:pPr>
        <w:widowControl/>
        <w:adjustRightInd/>
        <w:spacing w:line="240" w:lineRule="auto"/>
        <w:jc w:val="left"/>
        <w:rPr>
          <w:rFonts w:ascii="宋体" w:hAnsi="Times New Roman"/>
          <w:color w:val="000000" w:themeColor="text1"/>
          <w:kern w:val="0"/>
          <w:szCs w:val="20"/>
        </w:rPr>
      </w:pPr>
      <w:r>
        <w:rPr>
          <w:color w:val="000000" w:themeColor="text1"/>
        </w:rPr>
        <w:br w:type="page"/>
      </w:r>
    </w:p>
    <w:p w14:paraId="0408237D" w14:textId="77777777" w:rsidR="000963E0" w:rsidRPr="00F7031E" w:rsidRDefault="000963E0" w:rsidP="008F5E57">
      <w:pPr>
        <w:pStyle w:val="aff2"/>
        <w:spacing w:before="156" w:after="156"/>
      </w:pPr>
      <w:r w:rsidRPr="00F7031E">
        <w:rPr>
          <w:rFonts w:hint="eastAsia"/>
        </w:rPr>
        <w:lastRenderedPageBreak/>
        <w:t>电梯整机综合安全状况等级及评价结论</w:t>
      </w:r>
    </w:p>
    <w:tbl>
      <w:tblPr>
        <w:tblW w:w="89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242"/>
        <w:gridCol w:w="1370"/>
        <w:gridCol w:w="1371"/>
        <w:gridCol w:w="3388"/>
      </w:tblGrid>
      <w:tr w:rsidR="00B911E6" w:rsidRPr="008F5E57" w14:paraId="4CA182BC" w14:textId="77777777" w:rsidTr="00AD450A">
        <w:trPr>
          <w:trHeight w:val="351"/>
          <w:jc w:val="center"/>
        </w:trPr>
        <w:tc>
          <w:tcPr>
            <w:tcW w:w="1550" w:type="dxa"/>
            <w:tcBorders>
              <w:top w:val="single" w:sz="8" w:space="0" w:color="auto"/>
              <w:left w:val="single" w:sz="8" w:space="0" w:color="auto"/>
              <w:bottom w:val="single" w:sz="8" w:space="0" w:color="auto"/>
            </w:tcBorders>
            <w:shd w:val="clear" w:color="auto" w:fill="auto"/>
            <w:vAlign w:val="center"/>
          </w:tcPr>
          <w:p w14:paraId="47463133" w14:textId="77777777" w:rsidR="00B911E6" w:rsidRPr="008F5E57" w:rsidRDefault="00B911E6" w:rsidP="008F5E57">
            <w:pPr>
              <w:pStyle w:val="afffffffffffc"/>
              <w:rPr>
                <w:rFonts w:ascii="宋体" w:hAnsi="宋体"/>
                <w:color w:val="000000" w:themeColor="text1"/>
              </w:rPr>
            </w:pPr>
            <w:r w:rsidRPr="008F5E57">
              <w:rPr>
                <w:rFonts w:ascii="宋体" w:hAnsi="宋体"/>
                <w:color w:val="000000" w:themeColor="text1"/>
              </w:rPr>
              <w:t>D</w:t>
            </w:r>
          </w:p>
        </w:tc>
        <w:tc>
          <w:tcPr>
            <w:tcW w:w="1242" w:type="dxa"/>
            <w:tcBorders>
              <w:top w:val="single" w:sz="8" w:space="0" w:color="auto"/>
              <w:bottom w:val="single" w:sz="8" w:space="0" w:color="auto"/>
            </w:tcBorders>
            <w:shd w:val="clear" w:color="auto" w:fill="auto"/>
            <w:vAlign w:val="center"/>
          </w:tcPr>
          <w:p w14:paraId="6ADA539B" w14:textId="77777777" w:rsidR="00B911E6" w:rsidRPr="008F5E57" w:rsidRDefault="00B911E6" w:rsidP="008F5E57">
            <w:pPr>
              <w:pStyle w:val="afffffffffffc"/>
              <w:rPr>
                <w:rFonts w:ascii="宋体" w:hAnsi="宋体"/>
                <w:color w:val="000000" w:themeColor="text1"/>
              </w:rPr>
            </w:pPr>
            <w:r w:rsidRPr="008F5E57">
              <w:rPr>
                <w:rFonts w:ascii="宋体" w:hAnsi="宋体"/>
                <w:color w:val="000000" w:themeColor="text1"/>
              </w:rPr>
              <w:t>D</w:t>
            </w:r>
            <w:r w:rsidRPr="008F5E57">
              <w:rPr>
                <w:rFonts w:ascii="宋体" w:hAnsi="宋体" w:hint="eastAsia"/>
                <w:color w:val="000000" w:themeColor="text1"/>
              </w:rPr>
              <w:t>≥</w:t>
            </w:r>
            <w:r w:rsidRPr="008F5E57">
              <w:rPr>
                <w:rFonts w:ascii="宋体" w:hAnsi="宋体"/>
                <w:color w:val="000000" w:themeColor="text1"/>
              </w:rPr>
              <w:t>90</w:t>
            </w:r>
          </w:p>
        </w:tc>
        <w:tc>
          <w:tcPr>
            <w:tcW w:w="1370" w:type="dxa"/>
            <w:tcBorders>
              <w:top w:val="single" w:sz="8" w:space="0" w:color="auto"/>
              <w:bottom w:val="single" w:sz="8" w:space="0" w:color="auto"/>
            </w:tcBorders>
            <w:shd w:val="clear" w:color="auto" w:fill="auto"/>
            <w:vAlign w:val="center"/>
          </w:tcPr>
          <w:p w14:paraId="54C65898" w14:textId="77777777" w:rsidR="00B911E6" w:rsidRPr="008F5E57" w:rsidRDefault="00B911E6" w:rsidP="008F5E57">
            <w:pPr>
              <w:pStyle w:val="afffffffffffc"/>
              <w:rPr>
                <w:rFonts w:ascii="宋体" w:hAnsi="宋体"/>
                <w:color w:val="000000" w:themeColor="text1"/>
              </w:rPr>
            </w:pPr>
            <w:r w:rsidRPr="008F5E57">
              <w:rPr>
                <w:rFonts w:ascii="宋体" w:hAnsi="宋体"/>
                <w:color w:val="000000" w:themeColor="text1"/>
              </w:rPr>
              <w:t>80</w:t>
            </w:r>
            <w:r w:rsidRPr="008F5E57">
              <w:rPr>
                <w:rFonts w:ascii="宋体" w:hAnsi="宋体" w:hint="eastAsia"/>
                <w:color w:val="000000" w:themeColor="text1"/>
              </w:rPr>
              <w:t>≤</w:t>
            </w:r>
            <w:r w:rsidRPr="008F5E57">
              <w:rPr>
                <w:rFonts w:ascii="宋体" w:hAnsi="宋体"/>
                <w:color w:val="000000" w:themeColor="text1"/>
              </w:rPr>
              <w:t>D</w:t>
            </w:r>
            <w:r w:rsidRPr="008F5E57">
              <w:rPr>
                <w:rFonts w:ascii="宋体" w:hAnsi="宋体" w:hint="eastAsia"/>
                <w:color w:val="000000" w:themeColor="text1"/>
              </w:rPr>
              <w:t>＜</w:t>
            </w:r>
            <w:r w:rsidRPr="008F5E57">
              <w:rPr>
                <w:rFonts w:ascii="宋体" w:hAnsi="宋体"/>
                <w:color w:val="000000" w:themeColor="text1"/>
              </w:rPr>
              <w:t>90</w:t>
            </w:r>
          </w:p>
        </w:tc>
        <w:tc>
          <w:tcPr>
            <w:tcW w:w="1371" w:type="dxa"/>
            <w:tcBorders>
              <w:top w:val="single" w:sz="8" w:space="0" w:color="auto"/>
              <w:bottom w:val="single" w:sz="8" w:space="0" w:color="auto"/>
            </w:tcBorders>
            <w:shd w:val="clear" w:color="auto" w:fill="auto"/>
            <w:vAlign w:val="center"/>
          </w:tcPr>
          <w:p w14:paraId="58419FA6" w14:textId="77777777" w:rsidR="00B911E6" w:rsidRPr="008F5E57" w:rsidRDefault="00B911E6" w:rsidP="008F5E57">
            <w:pPr>
              <w:pStyle w:val="afffffffffffc"/>
              <w:rPr>
                <w:rFonts w:ascii="宋体" w:hAnsi="宋体"/>
                <w:color w:val="000000" w:themeColor="text1"/>
              </w:rPr>
            </w:pPr>
            <w:r w:rsidRPr="008F5E57">
              <w:rPr>
                <w:rFonts w:ascii="宋体" w:hAnsi="宋体"/>
                <w:color w:val="000000" w:themeColor="text1"/>
              </w:rPr>
              <w:t>70</w:t>
            </w:r>
            <w:r w:rsidRPr="008F5E57">
              <w:rPr>
                <w:rFonts w:ascii="宋体" w:hAnsi="宋体" w:hint="eastAsia"/>
                <w:color w:val="000000" w:themeColor="text1"/>
              </w:rPr>
              <w:t>≤</w:t>
            </w:r>
            <w:r w:rsidRPr="008F5E57">
              <w:rPr>
                <w:rFonts w:ascii="宋体" w:hAnsi="宋体"/>
                <w:color w:val="000000" w:themeColor="text1"/>
              </w:rPr>
              <w:t>D</w:t>
            </w:r>
            <w:r w:rsidRPr="008F5E57">
              <w:rPr>
                <w:rFonts w:ascii="宋体" w:hAnsi="宋体" w:hint="eastAsia"/>
                <w:color w:val="000000" w:themeColor="text1"/>
              </w:rPr>
              <w:t>＜</w:t>
            </w:r>
            <w:r w:rsidRPr="008F5E57">
              <w:rPr>
                <w:rFonts w:ascii="宋体" w:hAnsi="宋体"/>
                <w:color w:val="000000" w:themeColor="text1"/>
              </w:rPr>
              <w:t>80</w:t>
            </w:r>
          </w:p>
        </w:tc>
        <w:tc>
          <w:tcPr>
            <w:tcW w:w="3388" w:type="dxa"/>
            <w:tcBorders>
              <w:top w:val="single" w:sz="8" w:space="0" w:color="auto"/>
              <w:bottom w:val="single" w:sz="8" w:space="0" w:color="auto"/>
              <w:right w:val="single" w:sz="8" w:space="0" w:color="auto"/>
            </w:tcBorders>
            <w:shd w:val="clear" w:color="auto" w:fill="auto"/>
            <w:vAlign w:val="center"/>
          </w:tcPr>
          <w:p w14:paraId="74BB3307" w14:textId="77777777" w:rsidR="00B911E6" w:rsidRPr="008F5E57" w:rsidRDefault="00B911E6" w:rsidP="008F5E57">
            <w:pPr>
              <w:pStyle w:val="afffffffffffc"/>
              <w:rPr>
                <w:rFonts w:ascii="宋体" w:hAnsi="宋体"/>
                <w:color w:val="000000" w:themeColor="text1"/>
              </w:rPr>
            </w:pPr>
            <w:r w:rsidRPr="008F5E57">
              <w:rPr>
                <w:rFonts w:ascii="宋体" w:hAnsi="宋体"/>
                <w:color w:val="000000" w:themeColor="text1"/>
              </w:rPr>
              <w:t>D</w:t>
            </w:r>
            <w:r w:rsidRPr="008F5E57">
              <w:rPr>
                <w:rFonts w:ascii="宋体" w:hAnsi="宋体" w:hint="eastAsia"/>
                <w:color w:val="000000" w:themeColor="text1"/>
              </w:rPr>
              <w:t>＜</w:t>
            </w:r>
            <w:r w:rsidRPr="008F5E57">
              <w:rPr>
                <w:rFonts w:ascii="宋体" w:hAnsi="宋体"/>
                <w:color w:val="000000" w:themeColor="text1"/>
              </w:rPr>
              <w:t>70</w:t>
            </w:r>
          </w:p>
        </w:tc>
      </w:tr>
      <w:tr w:rsidR="000963E0" w:rsidRPr="008F5E57" w14:paraId="37594D22" w14:textId="77777777" w:rsidTr="008F5E57">
        <w:trPr>
          <w:trHeight w:val="352"/>
          <w:jc w:val="center"/>
        </w:trPr>
        <w:tc>
          <w:tcPr>
            <w:tcW w:w="1550" w:type="dxa"/>
            <w:tcBorders>
              <w:top w:val="single" w:sz="8" w:space="0" w:color="auto"/>
              <w:left w:val="single" w:sz="8" w:space="0" w:color="auto"/>
            </w:tcBorders>
            <w:shd w:val="clear" w:color="auto" w:fill="auto"/>
            <w:vAlign w:val="center"/>
          </w:tcPr>
          <w:p w14:paraId="6B21556A" w14:textId="77777777" w:rsidR="000963E0" w:rsidRPr="008F5E57" w:rsidRDefault="000963E0" w:rsidP="008F5E57">
            <w:pPr>
              <w:pStyle w:val="afffffffffffc"/>
              <w:rPr>
                <w:rFonts w:ascii="宋体" w:hAnsi="宋体"/>
                <w:color w:val="000000" w:themeColor="text1"/>
                <w:vertAlign w:val="subscript"/>
              </w:rPr>
            </w:pPr>
            <w:bookmarkStart w:id="60" w:name="_Hlk77842852"/>
            <w:r w:rsidRPr="008F5E57">
              <w:rPr>
                <w:rFonts w:ascii="宋体" w:hAnsi="宋体" w:hint="eastAsia"/>
                <w:color w:val="000000" w:themeColor="text1"/>
              </w:rPr>
              <w:t>综合安全状况等级</w:t>
            </w:r>
            <w:bookmarkEnd w:id="60"/>
          </w:p>
        </w:tc>
        <w:tc>
          <w:tcPr>
            <w:tcW w:w="1242" w:type="dxa"/>
            <w:tcBorders>
              <w:top w:val="single" w:sz="8" w:space="0" w:color="auto"/>
            </w:tcBorders>
            <w:shd w:val="clear" w:color="auto" w:fill="auto"/>
            <w:vAlign w:val="center"/>
          </w:tcPr>
          <w:p w14:paraId="78D6ABA8" w14:textId="77777777" w:rsidR="000963E0" w:rsidRPr="008F5E57" w:rsidRDefault="000963E0" w:rsidP="008F5E57">
            <w:pPr>
              <w:pStyle w:val="afffffffffffc"/>
              <w:rPr>
                <w:rFonts w:ascii="宋体" w:hAnsi="宋体"/>
                <w:color w:val="000000" w:themeColor="text1"/>
              </w:rPr>
            </w:pPr>
            <w:r w:rsidRPr="008F5E57">
              <w:rPr>
                <w:rFonts w:ascii="宋体" w:hAnsi="宋体" w:hint="eastAsia"/>
                <w:color w:val="000000" w:themeColor="text1"/>
              </w:rPr>
              <w:t>一级</w:t>
            </w:r>
          </w:p>
        </w:tc>
        <w:tc>
          <w:tcPr>
            <w:tcW w:w="1370" w:type="dxa"/>
            <w:tcBorders>
              <w:top w:val="single" w:sz="8" w:space="0" w:color="auto"/>
            </w:tcBorders>
            <w:shd w:val="clear" w:color="auto" w:fill="auto"/>
            <w:vAlign w:val="center"/>
          </w:tcPr>
          <w:p w14:paraId="5E843873" w14:textId="77777777" w:rsidR="000963E0" w:rsidRPr="008F5E57" w:rsidRDefault="000963E0" w:rsidP="008F5E57">
            <w:pPr>
              <w:pStyle w:val="afffffffffffc"/>
              <w:rPr>
                <w:rFonts w:ascii="宋体" w:hAnsi="宋体"/>
                <w:color w:val="000000" w:themeColor="text1"/>
              </w:rPr>
            </w:pPr>
            <w:r w:rsidRPr="008F5E57">
              <w:rPr>
                <w:rFonts w:ascii="宋体" w:hAnsi="宋体" w:hint="eastAsia"/>
                <w:color w:val="000000" w:themeColor="text1"/>
              </w:rPr>
              <w:t>二级</w:t>
            </w:r>
          </w:p>
        </w:tc>
        <w:tc>
          <w:tcPr>
            <w:tcW w:w="1371" w:type="dxa"/>
            <w:tcBorders>
              <w:top w:val="single" w:sz="8" w:space="0" w:color="auto"/>
            </w:tcBorders>
            <w:shd w:val="clear" w:color="auto" w:fill="auto"/>
            <w:vAlign w:val="center"/>
          </w:tcPr>
          <w:p w14:paraId="11768DB0" w14:textId="77777777" w:rsidR="000963E0" w:rsidRPr="008F5E57" w:rsidRDefault="000963E0" w:rsidP="008F5E57">
            <w:pPr>
              <w:pStyle w:val="afffffffffffc"/>
              <w:rPr>
                <w:rFonts w:ascii="宋体" w:hAnsi="宋体"/>
                <w:color w:val="000000" w:themeColor="text1"/>
              </w:rPr>
            </w:pPr>
            <w:r w:rsidRPr="008F5E57">
              <w:rPr>
                <w:rFonts w:ascii="宋体" w:hAnsi="宋体" w:hint="eastAsia"/>
                <w:color w:val="000000" w:themeColor="text1"/>
              </w:rPr>
              <w:t>三级</w:t>
            </w:r>
          </w:p>
        </w:tc>
        <w:tc>
          <w:tcPr>
            <w:tcW w:w="3388" w:type="dxa"/>
            <w:tcBorders>
              <w:top w:val="single" w:sz="8" w:space="0" w:color="auto"/>
              <w:right w:val="single" w:sz="8" w:space="0" w:color="auto"/>
            </w:tcBorders>
            <w:shd w:val="clear" w:color="auto" w:fill="auto"/>
            <w:vAlign w:val="center"/>
          </w:tcPr>
          <w:p w14:paraId="0C2660B9" w14:textId="77777777" w:rsidR="000963E0" w:rsidRPr="008F5E57" w:rsidRDefault="000963E0" w:rsidP="008F5E57">
            <w:pPr>
              <w:pStyle w:val="afffffffffffc"/>
              <w:rPr>
                <w:rFonts w:ascii="宋体" w:hAnsi="宋体"/>
                <w:color w:val="000000" w:themeColor="text1"/>
              </w:rPr>
            </w:pPr>
            <w:r w:rsidRPr="008F5E57">
              <w:rPr>
                <w:rFonts w:ascii="宋体" w:hAnsi="宋体" w:hint="eastAsia"/>
                <w:color w:val="000000" w:themeColor="text1"/>
              </w:rPr>
              <w:t>四级</w:t>
            </w:r>
          </w:p>
        </w:tc>
      </w:tr>
      <w:tr w:rsidR="000963E0" w:rsidRPr="008F5E57" w14:paraId="40D3F05B" w14:textId="77777777" w:rsidTr="008F5E57">
        <w:trPr>
          <w:trHeight w:val="352"/>
          <w:jc w:val="center"/>
        </w:trPr>
        <w:tc>
          <w:tcPr>
            <w:tcW w:w="1550" w:type="dxa"/>
            <w:tcBorders>
              <w:left w:val="single" w:sz="8" w:space="0" w:color="auto"/>
              <w:bottom w:val="single" w:sz="8" w:space="0" w:color="auto"/>
            </w:tcBorders>
            <w:shd w:val="clear" w:color="auto" w:fill="auto"/>
            <w:vAlign w:val="center"/>
          </w:tcPr>
          <w:p w14:paraId="77F0E678" w14:textId="77777777" w:rsidR="000963E0" w:rsidRPr="008F5E57" w:rsidRDefault="000963E0" w:rsidP="008F5E57">
            <w:pPr>
              <w:pStyle w:val="afffffffffffc"/>
              <w:rPr>
                <w:rFonts w:ascii="宋体" w:hAnsi="宋体"/>
                <w:color w:val="000000" w:themeColor="text1"/>
              </w:rPr>
            </w:pPr>
            <w:r w:rsidRPr="008F5E57">
              <w:rPr>
                <w:rFonts w:ascii="宋体" w:hAnsi="宋体" w:hint="eastAsia"/>
                <w:color w:val="000000" w:themeColor="text1"/>
              </w:rPr>
              <w:t>风险评价结论</w:t>
            </w:r>
          </w:p>
        </w:tc>
        <w:tc>
          <w:tcPr>
            <w:tcW w:w="1242" w:type="dxa"/>
            <w:tcBorders>
              <w:bottom w:val="single" w:sz="8" w:space="0" w:color="auto"/>
            </w:tcBorders>
            <w:shd w:val="clear" w:color="auto" w:fill="auto"/>
            <w:vAlign w:val="center"/>
          </w:tcPr>
          <w:p w14:paraId="6FC6709E" w14:textId="77777777" w:rsidR="000963E0" w:rsidRPr="008F5E57" w:rsidRDefault="000963E0" w:rsidP="008F5E57">
            <w:pPr>
              <w:pStyle w:val="afffffffffffc"/>
              <w:jc w:val="left"/>
              <w:rPr>
                <w:rFonts w:ascii="宋体" w:hAnsi="宋体"/>
                <w:color w:val="000000" w:themeColor="text1"/>
              </w:rPr>
            </w:pPr>
            <w:r w:rsidRPr="008F5E57">
              <w:rPr>
                <w:rFonts w:ascii="宋体" w:hAnsi="宋体" w:hint="eastAsia"/>
                <w:color w:val="000000" w:themeColor="text1"/>
                <w:szCs w:val="21"/>
              </w:rPr>
              <w:t>宜采取措施消除或降低风险</w:t>
            </w:r>
          </w:p>
        </w:tc>
        <w:tc>
          <w:tcPr>
            <w:tcW w:w="1370" w:type="dxa"/>
            <w:tcBorders>
              <w:bottom w:val="single" w:sz="8" w:space="0" w:color="auto"/>
            </w:tcBorders>
            <w:shd w:val="clear" w:color="auto" w:fill="auto"/>
            <w:vAlign w:val="center"/>
          </w:tcPr>
          <w:p w14:paraId="2ADB5450" w14:textId="77777777" w:rsidR="000963E0" w:rsidRPr="008F5E57" w:rsidRDefault="000963E0" w:rsidP="008F5E57">
            <w:pPr>
              <w:pStyle w:val="afffffffffffc"/>
              <w:jc w:val="left"/>
              <w:rPr>
                <w:rFonts w:ascii="宋体" w:hAnsi="宋体"/>
                <w:color w:val="000000" w:themeColor="text1"/>
              </w:rPr>
            </w:pPr>
            <w:r w:rsidRPr="008F5E57">
              <w:rPr>
                <w:rFonts w:ascii="宋体" w:hAnsi="宋体" w:hint="eastAsia"/>
                <w:color w:val="000000" w:themeColor="text1"/>
                <w:szCs w:val="21"/>
              </w:rPr>
              <w:t>应采取措施消除或降低风险</w:t>
            </w:r>
          </w:p>
        </w:tc>
        <w:tc>
          <w:tcPr>
            <w:tcW w:w="1371" w:type="dxa"/>
            <w:tcBorders>
              <w:bottom w:val="single" w:sz="8" w:space="0" w:color="auto"/>
            </w:tcBorders>
            <w:shd w:val="clear" w:color="auto" w:fill="auto"/>
            <w:vAlign w:val="center"/>
          </w:tcPr>
          <w:p w14:paraId="3B3E3EBB" w14:textId="77777777" w:rsidR="000963E0" w:rsidRPr="008F5E57" w:rsidRDefault="000963E0" w:rsidP="008F5E57">
            <w:pPr>
              <w:pStyle w:val="afffffffffffc"/>
              <w:jc w:val="left"/>
              <w:rPr>
                <w:rFonts w:ascii="宋体" w:hAnsi="宋体"/>
                <w:color w:val="000000" w:themeColor="text1"/>
              </w:rPr>
            </w:pPr>
            <w:r w:rsidRPr="008F5E57">
              <w:rPr>
                <w:rFonts w:ascii="宋体" w:hAnsi="宋体" w:hint="eastAsia"/>
                <w:color w:val="000000" w:themeColor="text1"/>
                <w:szCs w:val="21"/>
              </w:rPr>
              <w:t>应尽快采取措施消除或降低风险</w:t>
            </w:r>
          </w:p>
        </w:tc>
        <w:tc>
          <w:tcPr>
            <w:tcW w:w="3388" w:type="dxa"/>
            <w:tcBorders>
              <w:bottom w:val="single" w:sz="8" w:space="0" w:color="auto"/>
              <w:right w:val="single" w:sz="8" w:space="0" w:color="auto"/>
            </w:tcBorders>
            <w:shd w:val="clear" w:color="auto" w:fill="auto"/>
            <w:vAlign w:val="center"/>
          </w:tcPr>
          <w:p w14:paraId="5DF95237" w14:textId="77777777" w:rsidR="000963E0" w:rsidRPr="008F5E57" w:rsidRDefault="000963E0" w:rsidP="008F5E57">
            <w:pPr>
              <w:pStyle w:val="afffffffffffc"/>
              <w:jc w:val="left"/>
              <w:rPr>
                <w:rFonts w:ascii="宋体" w:hAnsi="宋体"/>
                <w:color w:val="000000" w:themeColor="text1"/>
              </w:rPr>
            </w:pPr>
            <w:r w:rsidRPr="008F5E57">
              <w:rPr>
                <w:rFonts w:ascii="宋体" w:hAnsi="宋体" w:hint="eastAsia"/>
                <w:color w:val="000000" w:themeColor="text1"/>
                <w:szCs w:val="21"/>
              </w:rPr>
              <w:t>建议电梯立即停用，应采取措施消除或降低风险后方可使用</w:t>
            </w:r>
          </w:p>
        </w:tc>
      </w:tr>
    </w:tbl>
    <w:p w14:paraId="1DB8ADE0" w14:textId="77777777" w:rsidR="000963E0" w:rsidRPr="001A7E12" w:rsidRDefault="000963E0" w:rsidP="00F65B27">
      <w:pPr>
        <w:pStyle w:val="affc"/>
        <w:spacing w:before="312" w:after="312"/>
      </w:pPr>
      <w:bookmarkStart w:id="61" w:name="_Toc367090577"/>
      <w:bookmarkStart w:id="62" w:name="_Toc380592209"/>
      <w:bookmarkStart w:id="63" w:name="_Toc415238896"/>
      <w:bookmarkStart w:id="64" w:name="_Toc71622038"/>
      <w:bookmarkStart w:id="65" w:name="_Toc415238980"/>
      <w:bookmarkStart w:id="66" w:name="_Toc164380721"/>
      <w:bookmarkStart w:id="67" w:name="_Toc164380900"/>
      <w:bookmarkStart w:id="68" w:name="_Toc164415614"/>
      <w:r w:rsidRPr="00F7031E">
        <w:rPr>
          <w:rFonts w:hint="eastAsia"/>
        </w:rPr>
        <w:t>风险降低措施</w:t>
      </w:r>
      <w:bookmarkEnd w:id="61"/>
      <w:bookmarkEnd w:id="62"/>
      <w:bookmarkEnd w:id="63"/>
      <w:bookmarkEnd w:id="64"/>
      <w:bookmarkEnd w:id="65"/>
      <w:bookmarkEnd w:id="66"/>
      <w:bookmarkEnd w:id="67"/>
      <w:bookmarkEnd w:id="68"/>
    </w:p>
    <w:p w14:paraId="50F3238B" w14:textId="77777777" w:rsidR="000963E0" w:rsidRPr="00F7031E" w:rsidRDefault="000963E0" w:rsidP="00F65B27">
      <w:pPr>
        <w:pStyle w:val="affd"/>
        <w:spacing w:before="156" w:after="156"/>
      </w:pPr>
      <w:bookmarkStart w:id="69" w:name="_Toc71622039"/>
      <w:bookmarkStart w:id="70" w:name="_Toc164415615"/>
      <w:r w:rsidRPr="00F7031E">
        <w:rPr>
          <w:rFonts w:hint="eastAsia"/>
        </w:rPr>
        <w:t>单项措施</w:t>
      </w:r>
      <w:bookmarkEnd w:id="69"/>
      <w:bookmarkEnd w:id="70"/>
    </w:p>
    <w:p w14:paraId="1AA77C0A" w14:textId="09996320" w:rsidR="000963E0" w:rsidRPr="00F7031E" w:rsidRDefault="000963E0" w:rsidP="00F65B27">
      <w:pPr>
        <w:pStyle w:val="affffb"/>
        <w:ind w:firstLine="420"/>
      </w:pPr>
      <w:r w:rsidRPr="00F7031E">
        <w:rPr>
          <w:rFonts w:hint="eastAsia"/>
        </w:rPr>
        <w:t>根据设备本体评价项目的风险评定结果，结合当地有关法律法规及政策要求，提出消除或降低风险的措施。降低风险的措施应按照以下原则提出：</w:t>
      </w:r>
    </w:p>
    <w:p w14:paraId="1E3981ED" w14:textId="03D9771D" w:rsidR="001B3CA1" w:rsidRPr="00F7031E" w:rsidRDefault="001B3CA1" w:rsidP="001B3CA1">
      <w:pPr>
        <w:pStyle w:val="af5"/>
        <w:numPr>
          <w:ilvl w:val="0"/>
          <w:numId w:val="38"/>
        </w:numPr>
      </w:pPr>
      <w:r w:rsidRPr="00F7031E">
        <w:rPr>
          <w:rFonts w:hint="eastAsia"/>
        </w:rPr>
        <w:t>对于出厂时符合当时标准的电梯，如缺少现行标准所规定的</w:t>
      </w:r>
      <w:r>
        <w:rPr>
          <w:rFonts w:hint="eastAsia"/>
        </w:rPr>
        <w:t>影响其设备的本质安全部件、</w:t>
      </w:r>
      <w:r w:rsidRPr="00F7031E">
        <w:rPr>
          <w:rFonts w:hint="eastAsia"/>
        </w:rPr>
        <w:t>安全保护装置（措施），</w:t>
      </w:r>
      <w:r>
        <w:rPr>
          <w:rFonts w:hint="eastAsia"/>
        </w:rPr>
        <w:t>经风险评价为</w:t>
      </w:r>
      <w:r w:rsidRPr="00F7031E">
        <w:t>I</w:t>
      </w:r>
      <w:r>
        <w:rPr>
          <w:rFonts w:hint="eastAsia"/>
        </w:rPr>
        <w:t>※风险项目，</w:t>
      </w:r>
      <w:r w:rsidR="00306857">
        <w:rPr>
          <w:rFonts w:hint="eastAsia"/>
        </w:rPr>
        <w:t>需更换为本质安全部件或增设相应保护装置（措施）</w:t>
      </w:r>
      <w:r w:rsidRPr="00F7031E">
        <w:rPr>
          <w:rFonts w:hint="eastAsia"/>
        </w:rPr>
        <w:t>来消除或降低风险</w:t>
      </w:r>
      <w:r>
        <w:rPr>
          <w:rFonts w:hint="eastAsia"/>
        </w:rPr>
        <w:t>；</w:t>
      </w:r>
    </w:p>
    <w:p w14:paraId="7190BBCC" w14:textId="0662687A" w:rsidR="001B3CA1" w:rsidRPr="00F7031E" w:rsidRDefault="001B3CA1" w:rsidP="001B3CA1">
      <w:pPr>
        <w:pStyle w:val="af5"/>
        <w:numPr>
          <w:ilvl w:val="0"/>
          <w:numId w:val="38"/>
        </w:numPr>
      </w:pPr>
      <w:r>
        <w:rPr>
          <w:rFonts w:hint="eastAsia"/>
        </w:rPr>
        <w:t>对经风险评价为安全性能较低、安全风险和隐患较大，</w:t>
      </w:r>
      <w:r w:rsidRPr="00F7031E">
        <w:rPr>
          <w:rFonts w:hint="eastAsia"/>
        </w:rPr>
        <w:t>达到</w:t>
      </w:r>
      <w:r w:rsidRPr="00131D89">
        <w:rPr>
          <w:rFonts w:hint="eastAsia"/>
          <w:color w:val="FF0000"/>
        </w:rPr>
        <w:t>DB</w:t>
      </w:r>
      <w:r w:rsidR="00131D89" w:rsidRPr="00131D89">
        <w:rPr>
          <w:rFonts w:hint="eastAsia"/>
          <w:color w:val="FF0000"/>
        </w:rPr>
        <w:t>XXXX</w:t>
      </w:r>
      <w:r w:rsidRPr="00F7031E">
        <w:rPr>
          <w:rFonts w:hint="eastAsia"/>
        </w:rPr>
        <w:t>或产品使用维护说明中规定的报废技术条件的</w:t>
      </w:r>
      <w:r w:rsidRPr="00F7031E">
        <w:t>I</w:t>
      </w:r>
      <w:r w:rsidRPr="00F7031E">
        <w:rPr>
          <w:rFonts w:hint="eastAsia"/>
        </w:rPr>
        <w:t>类</w:t>
      </w:r>
      <w:r>
        <w:rPr>
          <w:rFonts w:hint="eastAsia"/>
        </w:rPr>
        <w:t>风险</w:t>
      </w:r>
      <w:r w:rsidRPr="00F7031E">
        <w:rPr>
          <w:rFonts w:hint="eastAsia"/>
        </w:rPr>
        <w:t>，需更</w:t>
      </w:r>
      <w:r w:rsidR="00793D2E">
        <w:rPr>
          <w:rFonts w:hint="eastAsia"/>
        </w:rPr>
        <w:t>换</w:t>
      </w:r>
      <w:r w:rsidR="001F62FF">
        <w:rPr>
          <w:rFonts w:hint="eastAsia"/>
        </w:rPr>
        <w:t>部件</w:t>
      </w:r>
      <w:r w:rsidRPr="00F7031E">
        <w:rPr>
          <w:rFonts w:hint="eastAsia"/>
        </w:rPr>
        <w:t>来消除风险</w:t>
      </w:r>
      <w:r>
        <w:rPr>
          <w:rFonts w:hint="eastAsia"/>
        </w:rPr>
        <w:t>；</w:t>
      </w:r>
    </w:p>
    <w:p w14:paraId="40468388" w14:textId="2CCE55EB" w:rsidR="00793D2E" w:rsidRPr="00F7031E" w:rsidRDefault="000963E0" w:rsidP="00793D2E">
      <w:pPr>
        <w:pStyle w:val="af5"/>
        <w:numPr>
          <w:ilvl w:val="0"/>
          <w:numId w:val="38"/>
        </w:numPr>
      </w:pPr>
      <w:r w:rsidRPr="00F7031E">
        <w:rPr>
          <w:rFonts w:hint="eastAsia"/>
        </w:rPr>
        <w:t>对于被识别出存在</w:t>
      </w:r>
      <w:r w:rsidRPr="00F7031E">
        <w:t>II</w:t>
      </w:r>
      <w:r w:rsidRPr="00F7031E">
        <w:rPr>
          <w:rFonts w:hint="eastAsia"/>
        </w:rPr>
        <w:t>类风险的部件，应采取修理、调整</w:t>
      </w:r>
      <w:r w:rsidR="00793D2E">
        <w:rPr>
          <w:rFonts w:hint="eastAsia"/>
        </w:rPr>
        <w:t>、更换</w:t>
      </w:r>
      <w:r w:rsidRPr="00F7031E">
        <w:rPr>
          <w:rFonts w:hint="eastAsia"/>
        </w:rPr>
        <w:t>等措施消除或降低风险</w:t>
      </w:r>
      <w:r w:rsidR="00793D2E">
        <w:rPr>
          <w:rFonts w:hint="eastAsia"/>
        </w:rPr>
        <w:t>。</w:t>
      </w:r>
    </w:p>
    <w:p w14:paraId="7AE28CB6" w14:textId="77777777" w:rsidR="000963E0" w:rsidRPr="00F7031E" w:rsidRDefault="000963E0" w:rsidP="00F65B27">
      <w:pPr>
        <w:pStyle w:val="affd"/>
        <w:spacing w:before="156" w:after="156"/>
      </w:pPr>
      <w:bookmarkStart w:id="71" w:name="_Toc71622040"/>
      <w:bookmarkStart w:id="72" w:name="_Toc164415616"/>
      <w:r w:rsidRPr="00F7031E">
        <w:rPr>
          <w:rFonts w:hint="eastAsia"/>
        </w:rPr>
        <w:t>整机措施</w:t>
      </w:r>
      <w:bookmarkEnd w:id="71"/>
      <w:bookmarkEnd w:id="72"/>
    </w:p>
    <w:p w14:paraId="603D1E46" w14:textId="77777777" w:rsidR="000963E0" w:rsidRPr="00981DFF" w:rsidRDefault="000963E0" w:rsidP="00F65B27">
      <w:pPr>
        <w:pStyle w:val="affffb"/>
        <w:ind w:firstLine="420"/>
      </w:pPr>
      <w:r w:rsidRPr="00981DFF">
        <w:t>应根据风险类别及其数量、电梯整机综合安全状况等级及单项风险降低措施，结合技术复杂程度和经济可行性，提出对电梯整机进行</w:t>
      </w:r>
      <w:r w:rsidRPr="00981DFF">
        <w:rPr>
          <w:rFonts w:hint="eastAsia"/>
        </w:rPr>
        <w:t>修理、改造或更新</w:t>
      </w:r>
      <w:r w:rsidRPr="00981DFF">
        <w:t>的建议。</w:t>
      </w:r>
    </w:p>
    <w:p w14:paraId="23BF3C85" w14:textId="77777777" w:rsidR="000963E0" w:rsidRPr="00F7031E" w:rsidRDefault="000963E0" w:rsidP="00F65B27">
      <w:pPr>
        <w:pStyle w:val="affc"/>
        <w:spacing w:before="312" w:after="312"/>
      </w:pPr>
      <w:bookmarkStart w:id="73" w:name="_Toc164380722"/>
      <w:bookmarkStart w:id="74" w:name="_Toc164380901"/>
      <w:bookmarkStart w:id="75" w:name="_Toc164415617"/>
      <w:bookmarkStart w:id="76" w:name="_Toc71622041"/>
      <w:r w:rsidRPr="00F7031E">
        <w:rPr>
          <w:rFonts w:hint="eastAsia"/>
        </w:rPr>
        <w:t>风险评价报告</w:t>
      </w:r>
      <w:bookmarkEnd w:id="73"/>
      <w:bookmarkEnd w:id="74"/>
      <w:bookmarkEnd w:id="75"/>
    </w:p>
    <w:p w14:paraId="7A819307" w14:textId="77777777" w:rsidR="000963E0" w:rsidRPr="00F7031E" w:rsidRDefault="000963E0" w:rsidP="00F65B27">
      <w:pPr>
        <w:pStyle w:val="affffb"/>
        <w:ind w:firstLine="420"/>
      </w:pPr>
      <w:r w:rsidRPr="00F7031E">
        <w:rPr>
          <w:rFonts w:hint="eastAsia"/>
        </w:rPr>
        <w:t>风险评价报告应包括电梯设备概况、评价主题、评价依据、所用仪器设备、评价项目风险等级、降低措施、评价结论以及相关的见证材料。</w:t>
      </w:r>
    </w:p>
    <w:p w14:paraId="57F27624" w14:textId="77777777" w:rsidR="000963E0" w:rsidRPr="00F7031E" w:rsidRDefault="000963E0" w:rsidP="00F65B27">
      <w:pPr>
        <w:pStyle w:val="affffb"/>
        <w:ind w:firstLine="420"/>
      </w:pPr>
      <w:r w:rsidRPr="00F7031E">
        <w:rPr>
          <w:rFonts w:hint="eastAsia"/>
        </w:rPr>
        <w:t>风险评价报告应保证责任到人，评价人员职责明确，结论页应有评价人员、编制人员、审核人员、批准人员的签字以及评价组织的检验专用章或者公章。</w:t>
      </w:r>
    </w:p>
    <w:p w14:paraId="0BAB3400" w14:textId="77777777" w:rsidR="000963E0" w:rsidRPr="00F7031E" w:rsidRDefault="000963E0" w:rsidP="00F65B27">
      <w:pPr>
        <w:pStyle w:val="affffb"/>
        <w:ind w:firstLine="420"/>
      </w:pPr>
      <w:r w:rsidRPr="00F7031E">
        <w:rPr>
          <w:rFonts w:hint="eastAsia"/>
        </w:rPr>
        <w:t>风险评价报告应按照评价主题分别出具评价结论及建议，给出存在的风险项目的风险等级、存在的问题以及降低风险措施。</w:t>
      </w:r>
    </w:p>
    <w:bookmarkEnd w:id="76"/>
    <w:p w14:paraId="2A9426B6" w14:textId="77777777" w:rsidR="000963E0" w:rsidRDefault="000963E0" w:rsidP="000963E0">
      <w:pPr>
        <w:pStyle w:val="affffb"/>
        <w:ind w:firstLine="420"/>
      </w:pPr>
    </w:p>
    <w:p w14:paraId="109DE2A5" w14:textId="77777777" w:rsidR="000963E0" w:rsidRDefault="000963E0" w:rsidP="000963E0">
      <w:pPr>
        <w:pStyle w:val="affffb"/>
        <w:ind w:firstLine="420"/>
      </w:pPr>
    </w:p>
    <w:p w14:paraId="140C9535" w14:textId="77777777" w:rsidR="000963E0" w:rsidRDefault="000963E0" w:rsidP="000963E0">
      <w:pPr>
        <w:pStyle w:val="affffb"/>
        <w:ind w:firstLine="420"/>
      </w:pPr>
    </w:p>
    <w:p w14:paraId="41C4CDBF" w14:textId="77777777" w:rsidR="000963E0" w:rsidRDefault="000963E0" w:rsidP="000963E0">
      <w:pPr>
        <w:pStyle w:val="affffb"/>
        <w:ind w:firstLine="420"/>
      </w:pPr>
    </w:p>
    <w:p w14:paraId="3615FAC5" w14:textId="77777777" w:rsidR="000963E0" w:rsidRDefault="000963E0" w:rsidP="000963E0">
      <w:pPr>
        <w:pStyle w:val="affffb"/>
        <w:ind w:firstLine="420"/>
      </w:pPr>
    </w:p>
    <w:p w14:paraId="04421E01" w14:textId="77777777" w:rsidR="000963E0" w:rsidRDefault="000963E0" w:rsidP="000963E0">
      <w:pPr>
        <w:pStyle w:val="affffb"/>
        <w:ind w:firstLine="420"/>
      </w:pPr>
    </w:p>
    <w:p w14:paraId="7785B5F2" w14:textId="77777777" w:rsidR="000963E0" w:rsidRDefault="000963E0" w:rsidP="000963E0">
      <w:pPr>
        <w:pStyle w:val="affffb"/>
        <w:ind w:firstLine="420"/>
      </w:pPr>
    </w:p>
    <w:p w14:paraId="5FA1FDD9" w14:textId="77777777" w:rsidR="00F65B27" w:rsidRDefault="00F65B27" w:rsidP="000963E0">
      <w:pPr>
        <w:pStyle w:val="affffb"/>
        <w:ind w:firstLine="420"/>
        <w:sectPr w:rsidR="00F65B27" w:rsidSect="00F62D18">
          <w:pgSz w:w="11906" w:h="16838" w:code="9"/>
          <w:pgMar w:top="1928" w:right="1134" w:bottom="1134" w:left="1134" w:header="1418" w:footer="1134" w:gutter="284"/>
          <w:pgNumType w:start="1"/>
          <w:cols w:space="425"/>
          <w:formProt w:val="0"/>
          <w:docGrid w:type="lines" w:linePitch="312"/>
        </w:sectPr>
      </w:pPr>
    </w:p>
    <w:p w14:paraId="64944E43" w14:textId="77777777" w:rsidR="00F65B27" w:rsidRDefault="00F65B27" w:rsidP="00F65B27">
      <w:pPr>
        <w:pStyle w:val="af8"/>
        <w:rPr>
          <w:vanish w:val="0"/>
        </w:rPr>
      </w:pPr>
      <w:bookmarkStart w:id="77" w:name="BookMark5"/>
      <w:bookmarkEnd w:id="24"/>
    </w:p>
    <w:p w14:paraId="288B57C7" w14:textId="77777777" w:rsidR="00F65B27" w:rsidRDefault="00F65B27" w:rsidP="00F65B27">
      <w:pPr>
        <w:pStyle w:val="afe"/>
        <w:rPr>
          <w:vanish w:val="0"/>
        </w:rPr>
      </w:pPr>
    </w:p>
    <w:p w14:paraId="04B3354E" w14:textId="77777777" w:rsidR="00F65B27" w:rsidRDefault="00F65B27" w:rsidP="00A24AE7">
      <w:pPr>
        <w:pStyle w:val="aff3"/>
        <w:spacing w:after="156"/>
        <w:ind w:left="0"/>
      </w:pPr>
      <w:r>
        <w:br/>
      </w:r>
      <w:bookmarkStart w:id="78" w:name="_Toc164415618"/>
      <w:r>
        <w:rPr>
          <w:rFonts w:hint="eastAsia"/>
        </w:rPr>
        <w:t>（规范性）</w:t>
      </w:r>
      <w:r>
        <w:br/>
      </w:r>
      <w:r>
        <w:rPr>
          <w:rFonts w:hint="eastAsia"/>
        </w:rPr>
        <w:t>乘客电梯和载货电梯设备本体相关评价项目</w:t>
      </w:r>
      <w:bookmarkEnd w:id="78"/>
    </w:p>
    <w:p w14:paraId="6A1093CD" w14:textId="77777777" w:rsidR="00A56957" w:rsidRPr="00F7031E" w:rsidRDefault="00A56957" w:rsidP="00A56957">
      <w:pPr>
        <w:pStyle w:val="aff4"/>
        <w:spacing w:before="156" w:after="156"/>
      </w:pPr>
      <w:bookmarkStart w:id="79" w:name="_Toc164415619"/>
      <w:r w:rsidRPr="00F7031E">
        <w:rPr>
          <w:rFonts w:hint="eastAsia"/>
        </w:rPr>
        <w:t>通则</w:t>
      </w:r>
      <w:bookmarkEnd w:id="79"/>
    </w:p>
    <w:p w14:paraId="19030E98" w14:textId="77777777" w:rsidR="00A56957" w:rsidRPr="00F7031E" w:rsidRDefault="00A56957" w:rsidP="00A56957">
      <w:pPr>
        <w:pStyle w:val="aff5"/>
        <w:spacing w:before="156" w:after="156"/>
      </w:pPr>
      <w:r w:rsidRPr="00F7031E">
        <w:rPr>
          <w:rFonts w:hint="eastAsia"/>
        </w:rPr>
        <w:t>评价指标分级</w:t>
      </w:r>
    </w:p>
    <w:p w14:paraId="25539F02" w14:textId="382B9EE5" w:rsidR="00A56957" w:rsidRPr="00F7031E" w:rsidRDefault="00A56957" w:rsidP="00A56957">
      <w:pPr>
        <w:pStyle w:val="affffb"/>
        <w:ind w:firstLine="420"/>
      </w:pPr>
      <w:r w:rsidRPr="00F7031E">
        <w:rPr>
          <w:rFonts w:hint="eastAsia"/>
        </w:rPr>
        <w:t>将电梯分为</w:t>
      </w:r>
      <w:r>
        <w:rPr>
          <w:rFonts w:hint="eastAsia"/>
        </w:rPr>
        <w:t>驱动主机、紧急救援装置、悬挂装置</w:t>
      </w:r>
      <w:r w:rsidRPr="00F7031E">
        <w:rPr>
          <w:rFonts w:hint="eastAsia"/>
        </w:rPr>
        <w:t>等</w:t>
      </w:r>
      <w:r>
        <w:rPr>
          <w:rFonts w:hint="eastAsia"/>
        </w:rPr>
        <w:t>十</w:t>
      </w:r>
      <w:r w:rsidR="007212AA">
        <w:rPr>
          <w:rFonts w:hint="eastAsia"/>
        </w:rPr>
        <w:t>七</w:t>
      </w:r>
      <w:r w:rsidRPr="00F7031E">
        <w:rPr>
          <w:rFonts w:hint="eastAsia"/>
        </w:rPr>
        <w:t>大部分，分别对其中的</w:t>
      </w:r>
      <w:r>
        <w:rPr>
          <w:rFonts w:hint="eastAsia"/>
        </w:rPr>
        <w:t>关键</w:t>
      </w:r>
      <w:r w:rsidRPr="00F7031E">
        <w:rPr>
          <w:rFonts w:hint="eastAsia"/>
        </w:rPr>
        <w:t>部件建立相应的风险评价指标，每一个指标可分为</w:t>
      </w:r>
      <w:r w:rsidRPr="00F7031E">
        <w:t>La</w:t>
      </w:r>
      <w:r w:rsidRPr="00F7031E">
        <w:rPr>
          <w:rFonts w:hint="eastAsia"/>
        </w:rPr>
        <w:t>、</w:t>
      </w:r>
      <w:r w:rsidRPr="00F7031E">
        <w:t>Lb</w:t>
      </w:r>
      <w:r w:rsidRPr="00F7031E">
        <w:rPr>
          <w:rFonts w:hint="eastAsia"/>
        </w:rPr>
        <w:t>、</w:t>
      </w:r>
      <w:r w:rsidRPr="00F7031E">
        <w:t>Lc</w:t>
      </w:r>
      <w:r w:rsidRPr="00F7031E">
        <w:rPr>
          <w:rFonts w:hint="eastAsia"/>
        </w:rPr>
        <w:t>三级，其中：</w:t>
      </w:r>
    </w:p>
    <w:p w14:paraId="1407D5A3" w14:textId="77777777" w:rsidR="00A56957" w:rsidRPr="00F7031E" w:rsidRDefault="00A56957" w:rsidP="00A56957">
      <w:pPr>
        <w:pStyle w:val="affffb"/>
        <w:ind w:firstLine="420"/>
      </w:pPr>
      <w:r w:rsidRPr="00F7031E">
        <w:t>La</w:t>
      </w:r>
      <w:r w:rsidRPr="00F7031E">
        <w:rPr>
          <w:rFonts w:hint="eastAsia"/>
        </w:rPr>
        <w:t>：对应的状态是被评估部件该项指标较好，安全要求或保护措施发生失效的概率和对应危险情节发生的概率较低，风险可接受，可继续使用；</w:t>
      </w:r>
    </w:p>
    <w:p w14:paraId="0B9B93C0" w14:textId="77777777" w:rsidR="00A56957" w:rsidRPr="00F7031E" w:rsidRDefault="00A56957" w:rsidP="00A56957">
      <w:pPr>
        <w:pStyle w:val="affffb"/>
        <w:ind w:firstLine="420"/>
      </w:pPr>
      <w:r w:rsidRPr="00F7031E">
        <w:t>Lb</w:t>
      </w:r>
      <w:r w:rsidRPr="00F7031E">
        <w:rPr>
          <w:rFonts w:hint="eastAsia"/>
        </w:rPr>
        <w:t>：对应的状态是被评估部件该项指标处于极限或已经出现不良状态，安全要求或保护措施发生失效的概率相比</w:t>
      </w:r>
      <w:r w:rsidRPr="00F7031E">
        <w:t>La</w:t>
      </w:r>
      <w:r w:rsidRPr="00F7031E">
        <w:rPr>
          <w:rFonts w:hint="eastAsia"/>
        </w:rPr>
        <w:t>状态较高，对应危险情节发生并造成伤害的概率较高，建议进行调整、维修或监护使用；</w:t>
      </w:r>
    </w:p>
    <w:p w14:paraId="6A7FF5CE" w14:textId="77777777" w:rsidR="00A56957" w:rsidRPr="00F7031E" w:rsidRDefault="00A56957" w:rsidP="00A56957">
      <w:pPr>
        <w:pStyle w:val="affffb"/>
        <w:ind w:firstLine="420"/>
      </w:pPr>
      <w:r w:rsidRPr="00F7031E">
        <w:t>Lc</w:t>
      </w:r>
      <w:r w:rsidRPr="00F7031E">
        <w:rPr>
          <w:rFonts w:hint="eastAsia"/>
        </w:rPr>
        <w:t>：对应的状态是被评估部件该项指标已处于不安全工作状态，安全要求或保护措施失效，对应危险情节发生并造成伤害的概率高，建议立即维修或更换。</w:t>
      </w:r>
    </w:p>
    <w:p w14:paraId="4A05BD7F" w14:textId="70780579" w:rsidR="00A56957" w:rsidRPr="00981DFF" w:rsidRDefault="00A56957" w:rsidP="00A56957">
      <w:pPr>
        <w:pStyle w:val="aff5"/>
        <w:spacing w:before="156" w:after="156"/>
      </w:pPr>
      <w:r w:rsidRPr="00F7031E">
        <w:rPr>
          <w:rFonts w:hint="eastAsia"/>
        </w:rPr>
        <w:t>根据本文件确定的评价范围，选择表</w:t>
      </w:r>
      <w:r w:rsidR="00EC50C5">
        <w:rPr>
          <w:rFonts w:hint="eastAsia"/>
        </w:rPr>
        <w:t>A.</w:t>
      </w:r>
      <w:r w:rsidRPr="00F7031E">
        <w:t>1</w:t>
      </w:r>
      <w:r>
        <w:rPr>
          <w:rFonts w:hint="eastAsia"/>
        </w:rPr>
        <w:t>～</w:t>
      </w:r>
      <w:r w:rsidR="00EC50C5">
        <w:rPr>
          <w:rFonts w:hint="eastAsia"/>
        </w:rPr>
        <w:t>A</w:t>
      </w:r>
      <w:r w:rsidRPr="00F7031E">
        <w:t>.</w:t>
      </w:r>
      <w:r w:rsidR="00EC50C5">
        <w:rPr>
          <w:rFonts w:hint="eastAsia"/>
        </w:rPr>
        <w:t>17</w:t>
      </w:r>
      <w:r w:rsidRPr="00F7031E">
        <w:rPr>
          <w:rFonts w:hint="eastAsia"/>
        </w:rPr>
        <w:t>中一个或多个相关项目对设备本体相关项目进行风险评价，但不限于</w:t>
      </w:r>
      <w:r w:rsidR="00EC50C5">
        <w:rPr>
          <w:rFonts w:hint="eastAsia"/>
        </w:rPr>
        <w:t>A.</w:t>
      </w:r>
      <w:r w:rsidR="00EC50C5" w:rsidRPr="00F7031E">
        <w:t>1</w:t>
      </w:r>
      <w:r w:rsidR="00EC50C5">
        <w:rPr>
          <w:rFonts w:hint="eastAsia"/>
        </w:rPr>
        <w:t>～A</w:t>
      </w:r>
      <w:r w:rsidR="00EC50C5" w:rsidRPr="00F7031E">
        <w:t>.</w:t>
      </w:r>
      <w:r w:rsidR="00EC50C5">
        <w:rPr>
          <w:rFonts w:hint="eastAsia"/>
        </w:rPr>
        <w:t>17</w:t>
      </w:r>
      <w:r w:rsidRPr="00F7031E">
        <w:rPr>
          <w:rFonts w:hint="eastAsia"/>
        </w:rPr>
        <w:t>所列项目。</w:t>
      </w:r>
    </w:p>
    <w:p w14:paraId="59438CEC" w14:textId="3A262B97" w:rsidR="00A56957" w:rsidRPr="00981DFF" w:rsidRDefault="00A56957" w:rsidP="00A56957">
      <w:pPr>
        <w:pStyle w:val="aff5"/>
        <w:numPr>
          <w:ilvl w:val="0"/>
          <w:numId w:val="0"/>
        </w:numPr>
        <w:spacing w:before="156" w:after="156"/>
      </w:pPr>
      <w:r>
        <w:rPr>
          <w:rFonts w:hAnsi="黑体"/>
        </w:rPr>
        <w:t>A</w:t>
      </w:r>
      <w:r w:rsidRPr="00F7031E">
        <w:rPr>
          <w:rFonts w:hAnsi="黑体"/>
        </w:rPr>
        <w:t>.</w:t>
      </w:r>
      <w:r>
        <w:rPr>
          <w:rFonts w:hAnsi="黑体"/>
        </w:rPr>
        <w:t>1</w:t>
      </w:r>
      <w:r w:rsidRPr="00F7031E">
        <w:rPr>
          <w:rFonts w:hAnsi="黑体"/>
        </w:rPr>
        <w:t xml:space="preserve">.3 </w:t>
      </w:r>
      <w:r w:rsidRPr="00981DFF">
        <w:t xml:space="preserve"> </w:t>
      </w:r>
      <w:r w:rsidRPr="00F7031E">
        <w:rPr>
          <w:rFonts w:hint="eastAsia"/>
        </w:rPr>
        <w:t>宜按表</w:t>
      </w:r>
      <w:r w:rsidR="00EC50C5">
        <w:rPr>
          <w:rFonts w:hint="eastAsia"/>
        </w:rPr>
        <w:t>A.</w:t>
      </w:r>
      <w:r w:rsidR="00EC50C5" w:rsidRPr="00F7031E">
        <w:t>1</w:t>
      </w:r>
      <w:r w:rsidR="00EC50C5">
        <w:rPr>
          <w:rFonts w:hint="eastAsia"/>
        </w:rPr>
        <w:t>～A</w:t>
      </w:r>
      <w:r w:rsidR="00EC50C5" w:rsidRPr="00F7031E">
        <w:t>.</w:t>
      </w:r>
      <w:r w:rsidR="00EC50C5">
        <w:rPr>
          <w:rFonts w:hint="eastAsia"/>
        </w:rPr>
        <w:t>17</w:t>
      </w:r>
      <w:r w:rsidRPr="00F7031E">
        <w:rPr>
          <w:rFonts w:hint="eastAsia"/>
        </w:rPr>
        <w:t>所列的风险评定参考值确定所评价项目的风险等级和风险类别。</w:t>
      </w:r>
    </w:p>
    <w:p w14:paraId="0F822722" w14:textId="77777777" w:rsidR="00A56957" w:rsidRDefault="00A56957" w:rsidP="00A56957">
      <w:pPr>
        <w:pStyle w:val="afff2"/>
      </w:pPr>
      <w:r w:rsidRPr="00981DFF">
        <w:t>评价人员应根据GB/T 20900</w:t>
      </w:r>
      <w:r w:rsidRPr="00981DFF">
        <w:t>—</w:t>
      </w:r>
      <w:r w:rsidRPr="00981DFF">
        <w:t>2007中4.5给出的方法，综合考虑设备的实际状况（包括故障频次</w:t>
      </w:r>
      <w:r w:rsidRPr="00981DFF">
        <w:rPr>
          <w:rFonts w:hint="eastAsia"/>
        </w:rPr>
        <w:t>、</w:t>
      </w:r>
      <w:r w:rsidRPr="00981DFF">
        <w:t>使用寿命等）、使用环境等要素，确定风险等级和风险类别。</w:t>
      </w:r>
    </w:p>
    <w:p w14:paraId="0F23FE53" w14:textId="77777777" w:rsidR="00A56957" w:rsidRPr="00AD6D08" w:rsidRDefault="00A56957" w:rsidP="00A56957">
      <w:pPr>
        <w:pStyle w:val="aff4"/>
        <w:spacing w:before="156" w:after="156"/>
      </w:pPr>
      <w:bookmarkStart w:id="80" w:name="_Toc164380727"/>
      <w:bookmarkStart w:id="81" w:name="_Toc164380906"/>
      <w:bookmarkStart w:id="82" w:name="_Toc164415620"/>
      <w:r w:rsidRPr="00AD6D08">
        <w:rPr>
          <w:rFonts w:hint="eastAsia"/>
        </w:rPr>
        <w:t>驱动主机</w:t>
      </w:r>
      <w:bookmarkEnd w:id="80"/>
      <w:bookmarkEnd w:id="81"/>
      <w:bookmarkEnd w:id="82"/>
    </w:p>
    <w:p w14:paraId="72E067C1" w14:textId="77777777" w:rsidR="00A56957" w:rsidRDefault="00A56957" w:rsidP="00A56957">
      <w:pPr>
        <w:pStyle w:val="affffb"/>
        <w:ind w:firstLine="420"/>
      </w:pPr>
      <w:r w:rsidRPr="00AD6D08">
        <w:rPr>
          <w:rFonts w:hint="eastAsia"/>
        </w:rPr>
        <w:t>驱动主机的评价应包含表</w:t>
      </w:r>
      <w:r w:rsidRPr="00AD6D08">
        <w:t>A.1</w:t>
      </w:r>
      <w:r w:rsidRPr="00AD6D08">
        <w:rPr>
          <w:rFonts w:hint="eastAsia"/>
        </w:rPr>
        <w:t>的内容。</w:t>
      </w:r>
    </w:p>
    <w:p w14:paraId="25F93A65" w14:textId="77777777" w:rsidR="00A56957" w:rsidRDefault="00A56957">
      <w:pPr>
        <w:widowControl/>
        <w:adjustRightInd/>
        <w:spacing w:line="240" w:lineRule="auto"/>
        <w:jc w:val="left"/>
        <w:rPr>
          <w:rFonts w:ascii="宋体" w:hAnsi="Times New Roman"/>
          <w:noProof/>
          <w:kern w:val="0"/>
          <w:szCs w:val="20"/>
        </w:rPr>
      </w:pPr>
      <w:r>
        <w:br w:type="page"/>
      </w:r>
    </w:p>
    <w:p w14:paraId="65420217" w14:textId="77777777" w:rsidR="00A56957" w:rsidRPr="00AD6D08" w:rsidRDefault="00A56957" w:rsidP="00A56957">
      <w:pPr>
        <w:pStyle w:val="aff"/>
        <w:spacing w:before="156" w:after="156"/>
      </w:pPr>
      <w:r w:rsidRPr="00AD6D08">
        <w:rPr>
          <w:rFonts w:hint="eastAsia"/>
        </w:rPr>
        <w:lastRenderedPageBreak/>
        <w:t>驱动主机评价内容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144FE672" w14:textId="77777777" w:rsidTr="00A56957">
        <w:trPr>
          <w:cantSplit/>
          <w:trHeight w:val="288"/>
          <w:tblHeader/>
        </w:trPr>
        <w:tc>
          <w:tcPr>
            <w:tcW w:w="719" w:type="dxa"/>
            <w:vMerge w:val="restart"/>
            <w:shd w:val="clear" w:color="auto" w:fill="auto"/>
            <w:vAlign w:val="center"/>
          </w:tcPr>
          <w:p w14:paraId="30571E8C"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193BB3C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shd w:val="clear" w:color="auto" w:fill="auto"/>
            <w:vAlign w:val="center"/>
          </w:tcPr>
          <w:p w14:paraId="226DC29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shd w:val="clear" w:color="auto" w:fill="auto"/>
            <w:vAlign w:val="center"/>
          </w:tcPr>
          <w:p w14:paraId="67CF3C7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1B22AF1C" w14:textId="77777777" w:rsidTr="00A56957">
        <w:trPr>
          <w:cantSplit/>
          <w:trHeight w:val="288"/>
          <w:tblHeader/>
        </w:trPr>
        <w:tc>
          <w:tcPr>
            <w:tcW w:w="719" w:type="dxa"/>
            <w:vMerge/>
            <w:shd w:val="clear" w:color="auto" w:fill="auto"/>
            <w:vAlign w:val="center"/>
          </w:tcPr>
          <w:p w14:paraId="584859E3"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6AAD3553" w14:textId="77777777" w:rsidR="00A56957" w:rsidRPr="00AD6D08" w:rsidRDefault="00A56957" w:rsidP="008A5C09">
            <w:pPr>
              <w:widowControl/>
              <w:jc w:val="center"/>
              <w:rPr>
                <w:rFonts w:ascii="宋体" w:hAnsi="宋体" w:cs="宋体"/>
                <w:b/>
                <w:color w:val="000000"/>
                <w:sz w:val="18"/>
                <w:szCs w:val="18"/>
              </w:rPr>
            </w:pPr>
          </w:p>
        </w:tc>
        <w:tc>
          <w:tcPr>
            <w:tcW w:w="4254" w:type="dxa"/>
            <w:vMerge/>
            <w:shd w:val="clear" w:color="auto" w:fill="auto"/>
            <w:vAlign w:val="center"/>
          </w:tcPr>
          <w:p w14:paraId="11E3A585" w14:textId="77777777" w:rsidR="00A56957" w:rsidRPr="00AD6D08" w:rsidRDefault="00A56957" w:rsidP="008A5C09">
            <w:pPr>
              <w:widowControl/>
              <w:jc w:val="center"/>
              <w:rPr>
                <w:rFonts w:ascii="宋体" w:hAnsi="宋体" w:cs="宋体"/>
                <w:b/>
                <w:color w:val="000000"/>
                <w:sz w:val="18"/>
                <w:szCs w:val="18"/>
              </w:rPr>
            </w:pPr>
          </w:p>
        </w:tc>
        <w:tc>
          <w:tcPr>
            <w:tcW w:w="795" w:type="dxa"/>
            <w:shd w:val="clear" w:color="auto" w:fill="auto"/>
            <w:vAlign w:val="center"/>
          </w:tcPr>
          <w:p w14:paraId="6551962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05FAA19A"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7B164A5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212ECAB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13C37A07" w14:textId="77777777" w:rsidTr="00A56957">
        <w:trPr>
          <w:cantSplit/>
          <w:trHeight w:val="288"/>
        </w:trPr>
        <w:tc>
          <w:tcPr>
            <w:tcW w:w="719" w:type="dxa"/>
            <w:vMerge w:val="restart"/>
            <w:shd w:val="clear" w:color="auto" w:fill="auto"/>
            <w:vAlign w:val="center"/>
          </w:tcPr>
          <w:p w14:paraId="1CA491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w:t>
            </w:r>
          </w:p>
        </w:tc>
        <w:tc>
          <w:tcPr>
            <w:tcW w:w="1250" w:type="dxa"/>
            <w:vMerge w:val="restart"/>
            <w:shd w:val="clear" w:color="auto" w:fill="auto"/>
            <w:vAlign w:val="center"/>
          </w:tcPr>
          <w:p w14:paraId="70727EE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电动机绝缘电阻</w:t>
            </w:r>
          </w:p>
        </w:tc>
        <w:tc>
          <w:tcPr>
            <w:tcW w:w="4254" w:type="dxa"/>
            <w:shd w:val="clear" w:color="auto" w:fill="auto"/>
            <w:noWrap/>
            <w:vAlign w:val="center"/>
          </w:tcPr>
          <w:p w14:paraId="737B92CC" w14:textId="17AA9E0B" w:rsidR="00A56957" w:rsidRPr="00AD6D08" w:rsidRDefault="00A56957" w:rsidP="008A5C09">
            <w:pPr>
              <w:widowControl/>
              <w:rPr>
                <w:rFonts w:ascii="宋体" w:hAnsi="宋体" w:cs="宋体"/>
                <w:color w:val="000000"/>
                <w:sz w:val="18"/>
                <w:szCs w:val="18"/>
              </w:rPr>
            </w:pPr>
            <w:r w:rsidRPr="00AD6D08">
              <w:rPr>
                <w:rFonts w:ascii="宋体" w:hAnsi="宋体" w:cs="宋体" w:hint="eastAsia"/>
                <w:color w:val="000000"/>
                <w:sz w:val="18"/>
                <w:szCs w:val="18"/>
              </w:rPr>
              <w:t>La：绝缘电阻满足</w:t>
            </w:r>
            <w:r w:rsidR="007212AA">
              <w:rPr>
                <w:rFonts w:ascii="宋体" w:hAnsi="宋体" w:cs="宋体" w:hint="eastAsia"/>
                <w:color w:val="000000"/>
                <w:sz w:val="18"/>
                <w:szCs w:val="18"/>
              </w:rPr>
              <w:t>如下</w:t>
            </w:r>
            <w:r w:rsidRPr="00AD6D08">
              <w:rPr>
                <w:rFonts w:ascii="宋体" w:hAnsi="宋体" w:cs="宋体" w:hint="eastAsia"/>
                <w:color w:val="000000"/>
                <w:sz w:val="18"/>
                <w:szCs w:val="18"/>
              </w:rPr>
              <w:t>要求</w:t>
            </w:r>
          </w:p>
          <w:tbl>
            <w:tblPr>
              <w:tblStyle w:val="10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60"/>
              <w:gridCol w:w="1417"/>
              <w:gridCol w:w="1241"/>
            </w:tblGrid>
            <w:tr w:rsidR="00A56957" w:rsidRPr="00AD6D08" w14:paraId="572A8B42" w14:textId="77777777" w:rsidTr="008A5C09">
              <w:trPr>
                <w:tblHeader/>
                <w:jc w:val="center"/>
              </w:trPr>
              <w:tc>
                <w:tcPr>
                  <w:tcW w:w="3111" w:type="dxa"/>
                  <w:tcBorders>
                    <w:top w:val="single" w:sz="8" w:space="0" w:color="auto"/>
                    <w:bottom w:val="single" w:sz="8" w:space="0" w:color="auto"/>
                  </w:tcBorders>
                  <w:shd w:val="clear" w:color="auto" w:fill="auto"/>
                  <w:vAlign w:val="center"/>
                </w:tcPr>
                <w:p w14:paraId="66BB9A83"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额定电压</w:t>
                  </w:r>
                </w:p>
                <w:p w14:paraId="46237DEA"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V</w:t>
                  </w:r>
                </w:p>
              </w:tc>
              <w:tc>
                <w:tcPr>
                  <w:tcW w:w="3112" w:type="dxa"/>
                  <w:tcBorders>
                    <w:top w:val="single" w:sz="8" w:space="0" w:color="auto"/>
                    <w:bottom w:val="single" w:sz="8" w:space="0" w:color="auto"/>
                  </w:tcBorders>
                  <w:shd w:val="clear" w:color="auto" w:fill="auto"/>
                  <w:vAlign w:val="center"/>
                </w:tcPr>
                <w:p w14:paraId="5AA24A2E"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测试电压（DC）</w:t>
                  </w:r>
                </w:p>
                <w:p w14:paraId="1F04AE30"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V</w:t>
                  </w:r>
                </w:p>
              </w:tc>
              <w:tc>
                <w:tcPr>
                  <w:tcW w:w="3111" w:type="dxa"/>
                  <w:tcBorders>
                    <w:top w:val="single" w:sz="8" w:space="0" w:color="auto"/>
                    <w:bottom w:val="single" w:sz="8" w:space="0" w:color="auto"/>
                  </w:tcBorders>
                  <w:shd w:val="clear" w:color="auto" w:fill="auto"/>
                  <w:vAlign w:val="center"/>
                </w:tcPr>
                <w:p w14:paraId="119B3B5C"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绝缘电阻</w:t>
                  </w:r>
                </w:p>
                <w:p w14:paraId="0B40FCAF"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MΩ</w:t>
                  </w:r>
                </w:p>
              </w:tc>
            </w:tr>
            <w:tr w:rsidR="00A56957" w:rsidRPr="00AD6D08" w14:paraId="0B81CBFB" w14:textId="77777777" w:rsidTr="008A5C09">
              <w:trPr>
                <w:jc w:val="center"/>
              </w:trPr>
              <w:tc>
                <w:tcPr>
                  <w:tcW w:w="3111" w:type="dxa"/>
                  <w:tcBorders>
                    <w:top w:val="single" w:sz="8" w:space="0" w:color="auto"/>
                  </w:tcBorders>
                  <w:shd w:val="clear" w:color="auto" w:fill="auto"/>
                  <w:vAlign w:val="center"/>
                </w:tcPr>
                <w:p w14:paraId="162D39F9" w14:textId="77777777" w:rsidR="00A56957" w:rsidRPr="000D1FAD"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大于100VA的SELV和PELV</w:t>
                  </w:r>
                </w:p>
              </w:tc>
              <w:tc>
                <w:tcPr>
                  <w:tcW w:w="3112" w:type="dxa"/>
                  <w:tcBorders>
                    <w:top w:val="single" w:sz="8" w:space="0" w:color="auto"/>
                  </w:tcBorders>
                  <w:shd w:val="clear" w:color="auto" w:fill="auto"/>
                  <w:vAlign w:val="center"/>
                </w:tcPr>
                <w:p w14:paraId="6015B483"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250</w:t>
                  </w:r>
                </w:p>
              </w:tc>
              <w:tc>
                <w:tcPr>
                  <w:tcW w:w="3111" w:type="dxa"/>
                  <w:tcBorders>
                    <w:top w:val="single" w:sz="8" w:space="0" w:color="auto"/>
                  </w:tcBorders>
                  <w:shd w:val="clear" w:color="auto" w:fill="auto"/>
                  <w:vAlign w:val="center"/>
                </w:tcPr>
                <w:p w14:paraId="3BBAE220"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≥0.5</w:t>
                  </w:r>
                </w:p>
              </w:tc>
            </w:tr>
            <w:tr w:rsidR="00A56957" w:rsidRPr="00AD6D08" w14:paraId="61AD3FB2" w14:textId="77777777" w:rsidTr="008A5C09">
              <w:trPr>
                <w:jc w:val="center"/>
              </w:trPr>
              <w:tc>
                <w:tcPr>
                  <w:tcW w:w="3111" w:type="dxa"/>
                  <w:shd w:val="clear" w:color="auto" w:fill="auto"/>
                  <w:vAlign w:val="center"/>
                </w:tcPr>
                <w:p w14:paraId="0D7B144F"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≤500</w:t>
                  </w:r>
                </w:p>
                <w:p w14:paraId="45C6D00C" w14:textId="77777777" w:rsidR="00A56957" w:rsidRPr="000D1FAD"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包括FELV</w:t>
                  </w:r>
                </w:p>
              </w:tc>
              <w:tc>
                <w:tcPr>
                  <w:tcW w:w="3112" w:type="dxa"/>
                  <w:shd w:val="clear" w:color="auto" w:fill="auto"/>
                  <w:vAlign w:val="center"/>
                </w:tcPr>
                <w:p w14:paraId="772842C9"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500</w:t>
                  </w:r>
                </w:p>
              </w:tc>
              <w:tc>
                <w:tcPr>
                  <w:tcW w:w="3111" w:type="dxa"/>
                  <w:shd w:val="clear" w:color="auto" w:fill="auto"/>
                  <w:vAlign w:val="center"/>
                </w:tcPr>
                <w:p w14:paraId="5E96FE79"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≥1.0</w:t>
                  </w:r>
                </w:p>
              </w:tc>
            </w:tr>
            <w:tr w:rsidR="00A56957" w:rsidRPr="00AD6D08" w14:paraId="1A288BEA" w14:textId="77777777" w:rsidTr="008A5C09">
              <w:trPr>
                <w:jc w:val="center"/>
              </w:trPr>
              <w:tc>
                <w:tcPr>
                  <w:tcW w:w="3111" w:type="dxa"/>
                  <w:shd w:val="clear" w:color="auto" w:fill="auto"/>
                  <w:vAlign w:val="center"/>
                </w:tcPr>
                <w:p w14:paraId="4E718467"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≥500</w:t>
                  </w:r>
                </w:p>
              </w:tc>
              <w:tc>
                <w:tcPr>
                  <w:tcW w:w="3112" w:type="dxa"/>
                  <w:shd w:val="clear" w:color="auto" w:fill="auto"/>
                  <w:vAlign w:val="center"/>
                </w:tcPr>
                <w:p w14:paraId="73F13D1B"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1000</w:t>
                  </w:r>
                </w:p>
              </w:tc>
              <w:tc>
                <w:tcPr>
                  <w:tcW w:w="3111" w:type="dxa"/>
                  <w:shd w:val="clear" w:color="auto" w:fill="auto"/>
                  <w:vAlign w:val="center"/>
                </w:tcPr>
                <w:p w14:paraId="08C21EE9" w14:textId="77777777" w:rsidR="00A56957" w:rsidRPr="00AD6D08" w:rsidRDefault="00A56957" w:rsidP="008A5C09">
                  <w:pPr>
                    <w:widowControl/>
                    <w:autoSpaceDE w:val="0"/>
                    <w:autoSpaceDN w:val="0"/>
                    <w:jc w:val="center"/>
                    <w:rPr>
                      <w:rFonts w:ascii="宋体"/>
                      <w:noProof/>
                      <w:kern w:val="0"/>
                      <w:sz w:val="18"/>
                      <w:szCs w:val="20"/>
                    </w:rPr>
                  </w:pPr>
                  <w:r w:rsidRPr="00AD6D08">
                    <w:rPr>
                      <w:rFonts w:ascii="宋体" w:hint="eastAsia"/>
                      <w:noProof/>
                      <w:kern w:val="0"/>
                      <w:sz w:val="18"/>
                      <w:szCs w:val="20"/>
                    </w:rPr>
                    <w:t>≥1.0</w:t>
                  </w:r>
                </w:p>
              </w:tc>
            </w:tr>
            <w:tr w:rsidR="00A56957" w:rsidRPr="00AD6D08" w14:paraId="75482361" w14:textId="77777777" w:rsidTr="008A5C09">
              <w:trPr>
                <w:jc w:val="center"/>
              </w:trPr>
              <w:tc>
                <w:tcPr>
                  <w:tcW w:w="9334" w:type="dxa"/>
                  <w:gridSpan w:val="3"/>
                  <w:tcBorders>
                    <w:top w:val="single" w:sz="8" w:space="0" w:color="auto"/>
                    <w:bottom w:val="single" w:sz="8" w:space="0" w:color="auto"/>
                  </w:tcBorders>
                  <w:shd w:val="clear" w:color="auto" w:fill="auto"/>
                  <w:vAlign w:val="center"/>
                </w:tcPr>
                <w:p w14:paraId="208C5D7C" w14:textId="77777777" w:rsidR="00A56957" w:rsidRPr="00AD6D08" w:rsidRDefault="00A56957" w:rsidP="008A5C09">
                  <w:pPr>
                    <w:jc w:val="left"/>
                    <w:rPr>
                      <w:rFonts w:ascii="宋体" w:hAnsi="宋体"/>
                      <w:kern w:val="0"/>
                      <w:sz w:val="18"/>
                    </w:rPr>
                  </w:pPr>
                  <w:r w:rsidRPr="00AD6D08">
                    <w:rPr>
                      <w:rFonts w:ascii="宋体" w:hAnsi="宋体"/>
                      <w:kern w:val="0"/>
                      <w:sz w:val="18"/>
                    </w:rPr>
                    <w:t>SELV：安全特</w:t>
                  </w:r>
                  <w:r w:rsidR="006C7FEB">
                    <w:rPr>
                      <w:rFonts w:ascii="宋体" w:hAnsi="宋体" w:hint="eastAsia"/>
                      <w:kern w:val="0"/>
                      <w:sz w:val="18"/>
                    </w:rPr>
                    <w:t>低</w:t>
                  </w:r>
                  <w:r w:rsidRPr="00AD6D08">
                    <w:rPr>
                      <w:rFonts w:ascii="宋体" w:hAnsi="宋体"/>
                      <w:kern w:val="0"/>
                      <w:sz w:val="18"/>
                    </w:rPr>
                    <w:t>电压</w:t>
                  </w:r>
                  <w:r w:rsidRPr="00AD6D08">
                    <w:rPr>
                      <w:rFonts w:ascii="宋体" w:hAnsi="宋体" w:hint="eastAsia"/>
                      <w:kern w:val="0"/>
                      <w:sz w:val="18"/>
                    </w:rPr>
                    <w:t>。</w:t>
                  </w:r>
                </w:p>
                <w:p w14:paraId="43EB30D8" w14:textId="77777777" w:rsidR="00A56957" w:rsidRPr="00AD6D08" w:rsidRDefault="00A56957" w:rsidP="008A5C09">
                  <w:pPr>
                    <w:jc w:val="left"/>
                    <w:rPr>
                      <w:rFonts w:ascii="宋体" w:hAnsi="宋体"/>
                      <w:kern w:val="0"/>
                      <w:sz w:val="18"/>
                    </w:rPr>
                  </w:pPr>
                  <w:r w:rsidRPr="00AD6D08">
                    <w:rPr>
                      <w:rFonts w:ascii="宋体" w:hAnsi="宋体" w:hint="eastAsia"/>
                      <w:kern w:val="0"/>
                      <w:sz w:val="18"/>
                    </w:rPr>
                    <w:t>PELV：保护特</w:t>
                  </w:r>
                  <w:r w:rsidR="006C7FEB">
                    <w:rPr>
                      <w:rFonts w:ascii="宋体" w:hAnsi="宋体" w:hint="eastAsia"/>
                      <w:kern w:val="0"/>
                      <w:sz w:val="18"/>
                    </w:rPr>
                    <w:t>低</w:t>
                  </w:r>
                  <w:r w:rsidRPr="00AD6D08">
                    <w:rPr>
                      <w:rFonts w:ascii="宋体" w:hAnsi="宋体" w:hint="eastAsia"/>
                      <w:kern w:val="0"/>
                      <w:sz w:val="18"/>
                    </w:rPr>
                    <w:t>电压。</w:t>
                  </w:r>
                </w:p>
                <w:p w14:paraId="30BD9D4B" w14:textId="77777777" w:rsidR="00A56957" w:rsidRPr="00AD6D08" w:rsidRDefault="00A56957" w:rsidP="008A5C09">
                  <w:pPr>
                    <w:jc w:val="left"/>
                    <w:rPr>
                      <w:rFonts w:ascii="宋体" w:hAnsi="宋体"/>
                      <w:kern w:val="0"/>
                      <w:sz w:val="18"/>
                    </w:rPr>
                  </w:pPr>
                  <w:r w:rsidRPr="00AD6D08">
                    <w:rPr>
                      <w:rFonts w:ascii="宋体" w:hAnsi="宋体" w:hint="eastAsia"/>
                      <w:kern w:val="0"/>
                      <w:sz w:val="18"/>
                    </w:rPr>
                    <w:t>FELV：功能特低电压。</w:t>
                  </w:r>
                </w:p>
              </w:tc>
            </w:tr>
          </w:tbl>
          <w:p w14:paraId="6B8237F9" w14:textId="77777777" w:rsidR="00A56957" w:rsidRPr="00AD6D08" w:rsidRDefault="00A56957" w:rsidP="008A5C09">
            <w:pPr>
              <w:widowControl/>
              <w:rPr>
                <w:rFonts w:ascii="宋体" w:hAnsi="宋体" w:cs="宋体"/>
                <w:color w:val="000000"/>
                <w:sz w:val="18"/>
                <w:szCs w:val="18"/>
              </w:rPr>
            </w:pPr>
          </w:p>
        </w:tc>
        <w:tc>
          <w:tcPr>
            <w:tcW w:w="795" w:type="dxa"/>
            <w:vMerge w:val="restart"/>
            <w:shd w:val="clear" w:color="auto" w:fill="auto"/>
            <w:vAlign w:val="center"/>
          </w:tcPr>
          <w:p w14:paraId="7DAA2F7C" w14:textId="77777777" w:rsidR="00A56957" w:rsidRPr="000D1FAD"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1FAD" w:rsidRPr="000D1FAD">
              <w:rPr>
                <w:rFonts w:ascii="宋体" w:hAnsi="宋体" w:cs="宋体"/>
                <w:color w:val="000000"/>
                <w:sz w:val="18"/>
                <w:szCs w:val="18"/>
                <w:vertAlign w:val="superscript"/>
              </w:rPr>
              <w:t>a</w:t>
            </w:r>
          </w:p>
        </w:tc>
        <w:tc>
          <w:tcPr>
            <w:tcW w:w="796" w:type="dxa"/>
            <w:vMerge w:val="restart"/>
            <w:shd w:val="clear" w:color="auto" w:fill="auto"/>
            <w:vAlign w:val="center"/>
          </w:tcPr>
          <w:p w14:paraId="04EC94C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031412A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341B3B6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225C640" w14:textId="77777777" w:rsidTr="00A56957">
        <w:trPr>
          <w:cantSplit/>
          <w:trHeight w:val="288"/>
        </w:trPr>
        <w:tc>
          <w:tcPr>
            <w:tcW w:w="719" w:type="dxa"/>
            <w:vMerge/>
            <w:shd w:val="clear" w:color="auto" w:fill="auto"/>
            <w:vAlign w:val="center"/>
          </w:tcPr>
          <w:p w14:paraId="4D2D1637"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55BA143F"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5EA78DAD" w14:textId="4E237D32"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：绝缘电阻不符合上述</w:t>
            </w:r>
            <w:r w:rsidRPr="00AD6D08">
              <w:rPr>
                <w:rFonts w:ascii="宋体" w:hAnsi="宋体" w:cs="宋体"/>
                <w:color w:val="000000"/>
                <w:sz w:val="18"/>
                <w:szCs w:val="18"/>
              </w:rPr>
              <w:t>要求</w:t>
            </w:r>
            <w:r w:rsidRPr="00AD6D08">
              <w:rPr>
                <w:rFonts w:ascii="宋体" w:hAnsi="宋体" w:cs="宋体" w:hint="eastAsia"/>
                <w:color w:val="000000"/>
                <w:sz w:val="18"/>
                <w:szCs w:val="18"/>
              </w:rPr>
              <w:t>.</w:t>
            </w:r>
          </w:p>
        </w:tc>
        <w:tc>
          <w:tcPr>
            <w:tcW w:w="795" w:type="dxa"/>
            <w:vMerge/>
            <w:shd w:val="clear" w:color="auto" w:fill="auto"/>
            <w:vAlign w:val="center"/>
          </w:tcPr>
          <w:p w14:paraId="5CF3090D"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2AF2471"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415F26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shd w:val="clear" w:color="auto" w:fill="auto"/>
            <w:vAlign w:val="center"/>
          </w:tcPr>
          <w:p w14:paraId="1900E38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7EFB223" w14:textId="77777777" w:rsidTr="00A56957">
        <w:trPr>
          <w:cantSplit/>
          <w:trHeight w:val="288"/>
        </w:trPr>
        <w:tc>
          <w:tcPr>
            <w:tcW w:w="719" w:type="dxa"/>
            <w:vMerge w:val="restart"/>
            <w:shd w:val="clear" w:color="auto" w:fill="auto"/>
            <w:vAlign w:val="center"/>
          </w:tcPr>
          <w:p w14:paraId="0E336A0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.2</w:t>
            </w:r>
          </w:p>
        </w:tc>
        <w:tc>
          <w:tcPr>
            <w:tcW w:w="1250" w:type="dxa"/>
            <w:vMerge w:val="restart"/>
            <w:shd w:val="clear" w:color="auto" w:fill="auto"/>
            <w:vAlign w:val="center"/>
          </w:tcPr>
          <w:p w14:paraId="6577742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电动机运行平稳性能</w:t>
            </w:r>
          </w:p>
        </w:tc>
        <w:tc>
          <w:tcPr>
            <w:tcW w:w="4254" w:type="dxa"/>
            <w:shd w:val="clear" w:color="auto" w:fill="auto"/>
            <w:noWrap/>
            <w:vAlign w:val="center"/>
          </w:tcPr>
          <w:p w14:paraId="32AF94F8"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：无明显异常振动</w:t>
            </w:r>
          </w:p>
        </w:tc>
        <w:tc>
          <w:tcPr>
            <w:tcW w:w="795" w:type="dxa"/>
            <w:vMerge w:val="restart"/>
            <w:shd w:val="clear" w:color="auto" w:fill="auto"/>
            <w:vAlign w:val="center"/>
          </w:tcPr>
          <w:p w14:paraId="14F2CCA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41A2055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7FB409A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shd w:val="clear" w:color="auto" w:fill="auto"/>
            <w:vAlign w:val="center"/>
          </w:tcPr>
          <w:p w14:paraId="38E2980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D68662C" w14:textId="77777777" w:rsidTr="00A56957">
        <w:trPr>
          <w:cantSplit/>
          <w:trHeight w:val="288"/>
        </w:trPr>
        <w:tc>
          <w:tcPr>
            <w:tcW w:w="719" w:type="dxa"/>
            <w:vMerge/>
            <w:shd w:val="clear" w:color="auto" w:fill="auto"/>
            <w:vAlign w:val="center"/>
          </w:tcPr>
          <w:p w14:paraId="7191E83D"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0587723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38353372"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：有异常振动和异响</w:t>
            </w:r>
          </w:p>
        </w:tc>
        <w:tc>
          <w:tcPr>
            <w:tcW w:w="795" w:type="dxa"/>
            <w:vMerge/>
            <w:shd w:val="clear" w:color="auto" w:fill="auto"/>
            <w:vAlign w:val="center"/>
          </w:tcPr>
          <w:p w14:paraId="6C036E3C"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5AA8DB1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AEB20A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4951AD0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749CFB05" w14:textId="77777777" w:rsidTr="00A56957">
        <w:trPr>
          <w:cantSplit/>
          <w:trHeight w:val="288"/>
        </w:trPr>
        <w:tc>
          <w:tcPr>
            <w:tcW w:w="719" w:type="dxa"/>
            <w:vMerge/>
            <w:shd w:val="clear" w:color="auto" w:fill="auto"/>
            <w:vAlign w:val="center"/>
          </w:tcPr>
          <w:p w14:paraId="09248466"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58F7EB6F"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3A0FEBDF"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：异常振动严重和较大异响</w:t>
            </w:r>
          </w:p>
        </w:tc>
        <w:tc>
          <w:tcPr>
            <w:tcW w:w="795" w:type="dxa"/>
            <w:vMerge/>
            <w:shd w:val="clear" w:color="auto" w:fill="auto"/>
            <w:vAlign w:val="center"/>
          </w:tcPr>
          <w:p w14:paraId="0FD8AF1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6C1E079"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56CD30A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shd w:val="clear" w:color="auto" w:fill="auto"/>
            <w:vAlign w:val="center"/>
          </w:tcPr>
          <w:p w14:paraId="18CFBD4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69851FA" w14:textId="77777777" w:rsidTr="00A56957">
        <w:trPr>
          <w:cantSplit/>
          <w:trHeight w:val="288"/>
        </w:trPr>
        <w:tc>
          <w:tcPr>
            <w:tcW w:w="719" w:type="dxa"/>
            <w:vMerge w:val="restart"/>
            <w:shd w:val="clear" w:color="auto" w:fill="auto"/>
            <w:vAlign w:val="center"/>
          </w:tcPr>
          <w:p w14:paraId="4556F1C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.3</w:t>
            </w:r>
          </w:p>
        </w:tc>
        <w:tc>
          <w:tcPr>
            <w:tcW w:w="1250" w:type="dxa"/>
            <w:vMerge w:val="restart"/>
            <w:shd w:val="clear" w:color="auto" w:fill="auto"/>
            <w:vAlign w:val="center"/>
          </w:tcPr>
          <w:p w14:paraId="3386BFB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电动机轴承情况</w:t>
            </w:r>
          </w:p>
        </w:tc>
        <w:tc>
          <w:tcPr>
            <w:tcW w:w="4254" w:type="dxa"/>
            <w:shd w:val="clear" w:color="auto" w:fill="auto"/>
            <w:noWrap/>
            <w:vAlign w:val="center"/>
          </w:tcPr>
          <w:p w14:paraId="537536C1"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：无异常声响</w:t>
            </w:r>
          </w:p>
        </w:tc>
        <w:tc>
          <w:tcPr>
            <w:tcW w:w="795" w:type="dxa"/>
            <w:vMerge w:val="restart"/>
            <w:shd w:val="clear" w:color="auto" w:fill="auto"/>
            <w:vAlign w:val="center"/>
          </w:tcPr>
          <w:p w14:paraId="52C2663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06D7957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178C942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shd w:val="clear" w:color="auto" w:fill="auto"/>
            <w:vAlign w:val="center"/>
          </w:tcPr>
          <w:p w14:paraId="071D35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5EAE545" w14:textId="77777777" w:rsidTr="00A56957">
        <w:trPr>
          <w:cantSplit/>
          <w:trHeight w:val="288"/>
        </w:trPr>
        <w:tc>
          <w:tcPr>
            <w:tcW w:w="719" w:type="dxa"/>
            <w:vMerge/>
            <w:shd w:val="clear" w:color="auto" w:fill="auto"/>
            <w:vAlign w:val="center"/>
          </w:tcPr>
          <w:p w14:paraId="1C8D8517"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7C378FB4"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7A90F01C"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：有轻微异响</w:t>
            </w:r>
          </w:p>
        </w:tc>
        <w:tc>
          <w:tcPr>
            <w:tcW w:w="795" w:type="dxa"/>
            <w:vMerge/>
            <w:shd w:val="clear" w:color="auto" w:fill="auto"/>
            <w:vAlign w:val="center"/>
          </w:tcPr>
          <w:p w14:paraId="25586EF7"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4CA5B8E5"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0CB307C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4B3D336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8530895" w14:textId="77777777" w:rsidTr="00A56957">
        <w:trPr>
          <w:cantSplit/>
          <w:trHeight w:val="288"/>
        </w:trPr>
        <w:tc>
          <w:tcPr>
            <w:tcW w:w="719" w:type="dxa"/>
            <w:vMerge/>
            <w:shd w:val="clear" w:color="auto" w:fill="auto"/>
            <w:vAlign w:val="center"/>
          </w:tcPr>
          <w:p w14:paraId="1F6A4788"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B47007A"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7DEA1A83" w14:textId="77777777" w:rsidR="00A56957" w:rsidRPr="00AD6D08" w:rsidRDefault="00A56957" w:rsidP="008A5C09">
            <w:pPr>
              <w:widowControl/>
              <w:jc w:val="left"/>
              <w:rPr>
                <w:rFonts w:ascii="宋体" w:hAnsi="宋体" w:cs="宋体"/>
                <w:color w:val="000000"/>
                <w:sz w:val="18"/>
                <w:szCs w:val="18"/>
                <w:highlight w:val="yellow"/>
              </w:rPr>
            </w:pPr>
            <w:r w:rsidRPr="00AD6D08">
              <w:rPr>
                <w:rFonts w:ascii="宋体" w:hAnsi="宋体" w:cs="宋体"/>
                <w:color w:val="000000"/>
                <w:sz w:val="18"/>
                <w:szCs w:val="18"/>
              </w:rPr>
              <w:t>Lc</w:t>
            </w:r>
            <w:r w:rsidRPr="00AD6D08">
              <w:rPr>
                <w:rFonts w:ascii="宋体" w:hAnsi="宋体" w:cs="宋体" w:hint="eastAsia"/>
                <w:color w:val="000000"/>
                <w:sz w:val="18"/>
                <w:szCs w:val="18"/>
              </w:rPr>
              <w:t>：有较大异常响声</w:t>
            </w:r>
          </w:p>
        </w:tc>
        <w:tc>
          <w:tcPr>
            <w:tcW w:w="795" w:type="dxa"/>
            <w:vMerge/>
            <w:shd w:val="clear" w:color="auto" w:fill="auto"/>
            <w:vAlign w:val="center"/>
          </w:tcPr>
          <w:p w14:paraId="19081DC3"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676A7337"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79D2F9B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shd w:val="clear" w:color="auto" w:fill="auto"/>
            <w:vAlign w:val="center"/>
          </w:tcPr>
          <w:p w14:paraId="2DC2E18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79B0C778" w14:textId="77777777" w:rsidTr="00A56957">
        <w:trPr>
          <w:cantSplit/>
          <w:trHeight w:val="288"/>
        </w:trPr>
        <w:tc>
          <w:tcPr>
            <w:tcW w:w="719" w:type="dxa"/>
            <w:vMerge w:val="restart"/>
            <w:shd w:val="clear" w:color="auto" w:fill="auto"/>
            <w:vAlign w:val="center"/>
          </w:tcPr>
          <w:p w14:paraId="147CFE5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.4</w:t>
            </w:r>
          </w:p>
        </w:tc>
        <w:tc>
          <w:tcPr>
            <w:tcW w:w="1250" w:type="dxa"/>
            <w:vMerge w:val="restart"/>
            <w:shd w:val="clear" w:color="auto" w:fill="auto"/>
            <w:vAlign w:val="center"/>
          </w:tcPr>
          <w:p w14:paraId="1A37258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电机的保护</w:t>
            </w:r>
          </w:p>
        </w:tc>
        <w:tc>
          <w:tcPr>
            <w:tcW w:w="4254" w:type="dxa"/>
            <w:shd w:val="clear" w:color="auto" w:fill="auto"/>
            <w:vAlign w:val="center"/>
          </w:tcPr>
          <w:p w14:paraId="50A69908" w14:textId="77777777" w:rsidR="00A56957" w:rsidRPr="00AD6D08" w:rsidRDefault="00A56957" w:rsidP="008A5C09">
            <w:pPr>
              <w:widowControl/>
              <w:jc w:val="left"/>
              <w:rPr>
                <w:rFonts w:ascii="宋体" w:hAnsi="宋体" w:cs="宋体"/>
                <w:color w:val="000000"/>
                <w:sz w:val="18"/>
                <w:szCs w:val="18"/>
                <w:highlight w:val="yellow"/>
              </w:rPr>
            </w:pPr>
            <w:r w:rsidRPr="00AD6D08">
              <w:rPr>
                <w:rFonts w:ascii="宋体" w:hAnsi="宋体" w:cs="宋体"/>
                <w:color w:val="000000"/>
                <w:sz w:val="18"/>
                <w:szCs w:val="18"/>
              </w:rPr>
              <w:t>La</w:t>
            </w:r>
            <w:r w:rsidRPr="00AD6D08">
              <w:rPr>
                <w:rFonts w:ascii="宋体" w:hAnsi="宋体" w:cs="宋体" w:hint="eastAsia"/>
                <w:color w:val="000000"/>
                <w:sz w:val="18"/>
                <w:szCs w:val="18"/>
              </w:rPr>
              <w:t>：电动机的短路保护、过载保护、过热保护有效</w:t>
            </w:r>
          </w:p>
        </w:tc>
        <w:tc>
          <w:tcPr>
            <w:tcW w:w="795" w:type="dxa"/>
            <w:vMerge w:val="restart"/>
            <w:shd w:val="clear" w:color="auto" w:fill="auto"/>
            <w:vAlign w:val="center"/>
          </w:tcPr>
          <w:p w14:paraId="2249B99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③</w:t>
            </w:r>
          </w:p>
        </w:tc>
        <w:tc>
          <w:tcPr>
            <w:tcW w:w="796" w:type="dxa"/>
            <w:vMerge w:val="restart"/>
            <w:shd w:val="clear" w:color="auto" w:fill="auto"/>
            <w:vAlign w:val="center"/>
          </w:tcPr>
          <w:p w14:paraId="016104F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0207181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65333C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A0758DE" w14:textId="77777777" w:rsidTr="00A56957">
        <w:trPr>
          <w:cantSplit/>
          <w:trHeight w:val="288"/>
        </w:trPr>
        <w:tc>
          <w:tcPr>
            <w:tcW w:w="719" w:type="dxa"/>
            <w:vMerge/>
            <w:shd w:val="clear" w:color="auto" w:fill="auto"/>
            <w:vAlign w:val="center"/>
          </w:tcPr>
          <w:p w14:paraId="0DE13843"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4382AF3"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49D46021" w14:textId="77777777" w:rsidR="00A56957" w:rsidRPr="00AD6D08" w:rsidRDefault="00A56957" w:rsidP="008A5C09">
            <w:pPr>
              <w:widowControl/>
              <w:jc w:val="left"/>
              <w:rPr>
                <w:rFonts w:ascii="宋体" w:hAnsi="宋体" w:cs="宋体"/>
                <w:color w:val="000000"/>
                <w:sz w:val="18"/>
                <w:szCs w:val="18"/>
                <w:highlight w:val="yellow"/>
              </w:rPr>
            </w:pPr>
            <w:r w:rsidRPr="00AD6D08">
              <w:rPr>
                <w:rFonts w:ascii="宋体" w:hAnsi="宋体" w:cs="宋体"/>
                <w:color w:val="000000"/>
                <w:sz w:val="18"/>
                <w:szCs w:val="18"/>
              </w:rPr>
              <w:t>Lc</w:t>
            </w:r>
            <w:r w:rsidRPr="00AD6D08">
              <w:rPr>
                <w:rFonts w:ascii="宋体" w:hAnsi="宋体" w:cs="宋体" w:hint="eastAsia"/>
                <w:color w:val="000000"/>
                <w:sz w:val="18"/>
                <w:szCs w:val="18"/>
              </w:rPr>
              <w:t>：电动机的短路保护、过载保护、过热保护失效</w:t>
            </w:r>
          </w:p>
        </w:tc>
        <w:tc>
          <w:tcPr>
            <w:tcW w:w="795" w:type="dxa"/>
            <w:vMerge/>
            <w:shd w:val="clear" w:color="auto" w:fill="auto"/>
            <w:vAlign w:val="center"/>
          </w:tcPr>
          <w:p w14:paraId="7378A023"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5A449DC"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3AB2738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6B0716E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7F26251" w14:textId="77777777" w:rsidTr="00A56957">
        <w:trPr>
          <w:cantSplit/>
          <w:trHeight w:val="288"/>
        </w:trPr>
        <w:tc>
          <w:tcPr>
            <w:tcW w:w="719" w:type="dxa"/>
            <w:vMerge w:val="restart"/>
            <w:shd w:val="clear" w:color="auto" w:fill="auto"/>
            <w:vAlign w:val="center"/>
          </w:tcPr>
          <w:p w14:paraId="56E8FD4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.5</w:t>
            </w:r>
          </w:p>
        </w:tc>
        <w:tc>
          <w:tcPr>
            <w:tcW w:w="1250" w:type="dxa"/>
            <w:vMerge w:val="restart"/>
            <w:shd w:val="clear" w:color="auto" w:fill="auto"/>
            <w:vAlign w:val="center"/>
          </w:tcPr>
          <w:p w14:paraId="434AB68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减速箱箱体</w:t>
            </w:r>
          </w:p>
        </w:tc>
        <w:tc>
          <w:tcPr>
            <w:tcW w:w="4254" w:type="dxa"/>
            <w:shd w:val="clear" w:color="auto" w:fill="auto"/>
            <w:vAlign w:val="center"/>
          </w:tcPr>
          <w:p w14:paraId="244982C2"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：箱体完好，无可见裂纹</w:t>
            </w:r>
          </w:p>
        </w:tc>
        <w:tc>
          <w:tcPr>
            <w:tcW w:w="795" w:type="dxa"/>
            <w:vMerge w:val="restart"/>
            <w:shd w:val="clear" w:color="auto" w:fill="auto"/>
            <w:vAlign w:val="center"/>
          </w:tcPr>
          <w:p w14:paraId="332A0FE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6FB149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7F67C22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4A9096B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3C90015" w14:textId="77777777" w:rsidTr="00A56957">
        <w:trPr>
          <w:cantSplit/>
          <w:trHeight w:val="288"/>
        </w:trPr>
        <w:tc>
          <w:tcPr>
            <w:tcW w:w="719" w:type="dxa"/>
            <w:vMerge/>
            <w:shd w:val="clear" w:color="auto" w:fill="auto"/>
            <w:vAlign w:val="center"/>
          </w:tcPr>
          <w:p w14:paraId="18B2789F"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1CA324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14F757FC"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：箱体有可见裂纹</w:t>
            </w:r>
          </w:p>
        </w:tc>
        <w:tc>
          <w:tcPr>
            <w:tcW w:w="795" w:type="dxa"/>
            <w:vMerge/>
            <w:shd w:val="clear" w:color="auto" w:fill="auto"/>
            <w:vAlign w:val="center"/>
          </w:tcPr>
          <w:p w14:paraId="6FF72CFF"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886134B"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A9F0A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525DCE8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710540BD" w14:textId="77777777" w:rsidTr="00A56957">
        <w:trPr>
          <w:cantSplit/>
          <w:trHeight w:val="288"/>
        </w:trPr>
        <w:tc>
          <w:tcPr>
            <w:tcW w:w="719" w:type="dxa"/>
            <w:vMerge w:val="restart"/>
            <w:shd w:val="clear" w:color="auto" w:fill="auto"/>
            <w:vAlign w:val="center"/>
          </w:tcPr>
          <w:p w14:paraId="01152D2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.6</w:t>
            </w:r>
          </w:p>
        </w:tc>
        <w:tc>
          <w:tcPr>
            <w:tcW w:w="1250" w:type="dxa"/>
            <w:vMerge w:val="restart"/>
            <w:shd w:val="clear" w:color="auto" w:fill="auto"/>
            <w:vAlign w:val="center"/>
          </w:tcPr>
          <w:p w14:paraId="2472E1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减速传动结构完整性</w:t>
            </w:r>
          </w:p>
        </w:tc>
        <w:tc>
          <w:tcPr>
            <w:tcW w:w="4254" w:type="dxa"/>
            <w:shd w:val="clear" w:color="auto" w:fill="auto"/>
            <w:vAlign w:val="center"/>
          </w:tcPr>
          <w:p w14:paraId="663FEB44"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：机械结构完整</w:t>
            </w:r>
          </w:p>
        </w:tc>
        <w:tc>
          <w:tcPr>
            <w:tcW w:w="795" w:type="dxa"/>
            <w:vMerge w:val="restart"/>
            <w:shd w:val="clear" w:color="auto" w:fill="auto"/>
            <w:vAlign w:val="center"/>
          </w:tcPr>
          <w:p w14:paraId="3D318A0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③</w:t>
            </w:r>
          </w:p>
        </w:tc>
        <w:tc>
          <w:tcPr>
            <w:tcW w:w="796" w:type="dxa"/>
            <w:vMerge w:val="restart"/>
            <w:shd w:val="clear" w:color="auto" w:fill="auto"/>
            <w:vAlign w:val="center"/>
          </w:tcPr>
          <w:p w14:paraId="3088E32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0E7EC98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3106E82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98FAB6A" w14:textId="77777777" w:rsidTr="00A56957">
        <w:trPr>
          <w:cantSplit/>
          <w:trHeight w:val="288"/>
        </w:trPr>
        <w:tc>
          <w:tcPr>
            <w:tcW w:w="719" w:type="dxa"/>
            <w:vMerge/>
            <w:shd w:val="clear" w:color="auto" w:fill="auto"/>
            <w:vAlign w:val="center"/>
          </w:tcPr>
          <w:p w14:paraId="71917650"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7474CB61"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3FAB2CDE"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：减速箱齿轮副存在较大磨损，电梯换向齿轮副存在冲击</w:t>
            </w:r>
          </w:p>
        </w:tc>
        <w:tc>
          <w:tcPr>
            <w:tcW w:w="795" w:type="dxa"/>
            <w:vMerge/>
            <w:shd w:val="clear" w:color="auto" w:fill="auto"/>
            <w:vAlign w:val="center"/>
          </w:tcPr>
          <w:p w14:paraId="24E51864"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3E582B5"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6D40D1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shd w:val="clear" w:color="auto" w:fill="auto"/>
            <w:vAlign w:val="center"/>
          </w:tcPr>
          <w:p w14:paraId="6006A25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31F68755" w14:textId="77777777" w:rsidTr="00A56957">
        <w:trPr>
          <w:cantSplit/>
          <w:trHeight w:val="288"/>
        </w:trPr>
        <w:tc>
          <w:tcPr>
            <w:tcW w:w="719" w:type="dxa"/>
            <w:vMerge/>
            <w:shd w:val="clear" w:color="auto" w:fill="auto"/>
            <w:vAlign w:val="center"/>
          </w:tcPr>
          <w:p w14:paraId="17AFF55A"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54642A47"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21B6C28E"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：减速器存在断齿、齿轮副缺损、主轴有疲劳裂纹等情况</w:t>
            </w:r>
          </w:p>
        </w:tc>
        <w:tc>
          <w:tcPr>
            <w:tcW w:w="795" w:type="dxa"/>
            <w:vMerge/>
            <w:shd w:val="clear" w:color="auto" w:fill="auto"/>
            <w:vAlign w:val="center"/>
          </w:tcPr>
          <w:p w14:paraId="7B52967A"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2A63BEC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F9BC1A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shd w:val="clear" w:color="auto" w:fill="auto"/>
            <w:vAlign w:val="center"/>
          </w:tcPr>
          <w:p w14:paraId="2561BF5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59B2A517" w14:textId="77777777" w:rsidR="000D1FAD" w:rsidRPr="000D1FAD" w:rsidRDefault="000D1FAD" w:rsidP="00AE112E">
      <w:pPr>
        <w:pStyle w:val="affffb"/>
        <w:pageBreakBefore/>
        <w:spacing w:beforeLines="50" w:before="156" w:afterLines="50" w:after="156"/>
        <w:ind w:firstLineChars="0" w:firstLine="0"/>
        <w:jc w:val="center"/>
        <w:rPr>
          <w:rFonts w:ascii="黑体" w:eastAsia="黑体" w:hAnsi="黑体"/>
        </w:rPr>
      </w:pPr>
      <w:r w:rsidRPr="000D1FAD">
        <w:rPr>
          <w:rFonts w:ascii="黑体" w:eastAsia="黑体" w:hAnsi="黑体" w:hint="eastAsia"/>
        </w:rPr>
        <w:lastRenderedPageBreak/>
        <w:t>表A.1  驱动主机评价内容</w:t>
      </w:r>
      <w:r w:rsidRPr="000D1FAD">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0"/>
        <w:gridCol w:w="1250"/>
        <w:gridCol w:w="4223"/>
        <w:gridCol w:w="800"/>
        <w:gridCol w:w="801"/>
        <w:gridCol w:w="801"/>
        <w:gridCol w:w="731"/>
      </w:tblGrid>
      <w:tr w:rsidR="000D1FAD" w:rsidRPr="00AD6D08" w14:paraId="73888F23" w14:textId="77777777" w:rsidTr="00900E68">
        <w:trPr>
          <w:cantSplit/>
          <w:trHeight w:val="288"/>
          <w:tblHeader/>
        </w:trPr>
        <w:tc>
          <w:tcPr>
            <w:tcW w:w="737" w:type="dxa"/>
            <w:vMerge w:val="restart"/>
            <w:shd w:val="clear" w:color="auto" w:fill="auto"/>
            <w:vAlign w:val="center"/>
          </w:tcPr>
          <w:p w14:paraId="35743BB2"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82" w:type="dxa"/>
            <w:vMerge w:val="restart"/>
            <w:shd w:val="clear" w:color="auto" w:fill="auto"/>
            <w:vAlign w:val="center"/>
          </w:tcPr>
          <w:p w14:paraId="4722FB6C"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62" w:type="dxa"/>
            <w:vMerge w:val="restart"/>
            <w:shd w:val="clear" w:color="auto" w:fill="auto"/>
            <w:vAlign w:val="center"/>
          </w:tcPr>
          <w:p w14:paraId="24143D52"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91" w:type="dxa"/>
            <w:gridSpan w:val="4"/>
            <w:shd w:val="clear" w:color="auto" w:fill="auto"/>
            <w:vAlign w:val="center"/>
          </w:tcPr>
          <w:p w14:paraId="37813986"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0D1FAD" w:rsidRPr="00AD6D08" w14:paraId="68A42A5E" w14:textId="77777777" w:rsidTr="00900E68">
        <w:trPr>
          <w:cantSplit/>
          <w:trHeight w:val="288"/>
          <w:tblHeader/>
        </w:trPr>
        <w:tc>
          <w:tcPr>
            <w:tcW w:w="737" w:type="dxa"/>
            <w:vMerge/>
            <w:shd w:val="clear" w:color="auto" w:fill="auto"/>
            <w:vAlign w:val="center"/>
          </w:tcPr>
          <w:p w14:paraId="58E81A2A" w14:textId="77777777" w:rsidR="000D1FAD" w:rsidRPr="00AD6D08" w:rsidRDefault="000D1FAD" w:rsidP="008A5C09">
            <w:pPr>
              <w:widowControl/>
              <w:jc w:val="center"/>
              <w:rPr>
                <w:rFonts w:ascii="宋体" w:hAnsi="宋体" w:cs="宋体"/>
                <w:b/>
                <w:color w:val="000000"/>
                <w:sz w:val="18"/>
                <w:szCs w:val="18"/>
              </w:rPr>
            </w:pPr>
          </w:p>
        </w:tc>
        <w:tc>
          <w:tcPr>
            <w:tcW w:w="1282" w:type="dxa"/>
            <w:vMerge/>
            <w:shd w:val="clear" w:color="auto" w:fill="auto"/>
            <w:vAlign w:val="center"/>
          </w:tcPr>
          <w:p w14:paraId="5B409F30" w14:textId="77777777" w:rsidR="000D1FAD" w:rsidRPr="00AD6D08" w:rsidRDefault="000D1FAD" w:rsidP="008A5C09">
            <w:pPr>
              <w:widowControl/>
              <w:jc w:val="center"/>
              <w:rPr>
                <w:rFonts w:ascii="宋体" w:hAnsi="宋体" w:cs="宋体"/>
                <w:b/>
                <w:color w:val="000000"/>
                <w:sz w:val="18"/>
                <w:szCs w:val="18"/>
              </w:rPr>
            </w:pPr>
          </w:p>
        </w:tc>
        <w:tc>
          <w:tcPr>
            <w:tcW w:w="4362" w:type="dxa"/>
            <w:vMerge/>
            <w:shd w:val="clear" w:color="auto" w:fill="auto"/>
            <w:vAlign w:val="center"/>
          </w:tcPr>
          <w:p w14:paraId="5927DDC9" w14:textId="77777777" w:rsidR="000D1FAD" w:rsidRPr="00AD6D08" w:rsidRDefault="000D1FAD" w:rsidP="008A5C09">
            <w:pPr>
              <w:widowControl/>
              <w:jc w:val="center"/>
              <w:rPr>
                <w:rFonts w:ascii="宋体" w:hAnsi="宋体" w:cs="宋体"/>
                <w:b/>
                <w:color w:val="000000"/>
                <w:sz w:val="18"/>
                <w:szCs w:val="18"/>
              </w:rPr>
            </w:pPr>
          </w:p>
        </w:tc>
        <w:tc>
          <w:tcPr>
            <w:tcW w:w="815" w:type="dxa"/>
            <w:shd w:val="clear" w:color="auto" w:fill="auto"/>
            <w:vAlign w:val="center"/>
          </w:tcPr>
          <w:p w14:paraId="697450B1"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816" w:type="dxa"/>
            <w:shd w:val="clear" w:color="auto" w:fill="auto"/>
            <w:vAlign w:val="center"/>
          </w:tcPr>
          <w:p w14:paraId="2E488CFD"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816" w:type="dxa"/>
            <w:shd w:val="clear" w:color="auto" w:fill="auto"/>
            <w:vAlign w:val="center"/>
          </w:tcPr>
          <w:p w14:paraId="305594F6"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44" w:type="dxa"/>
            <w:shd w:val="clear" w:color="auto" w:fill="auto"/>
            <w:vAlign w:val="center"/>
          </w:tcPr>
          <w:p w14:paraId="5E406D0B"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BE9429C" w14:textId="77777777" w:rsidTr="00900E68">
        <w:trPr>
          <w:cantSplit/>
          <w:trHeight w:val="288"/>
        </w:trPr>
        <w:tc>
          <w:tcPr>
            <w:tcW w:w="737" w:type="dxa"/>
            <w:vMerge w:val="restart"/>
            <w:shd w:val="clear" w:color="auto" w:fill="auto"/>
            <w:vAlign w:val="center"/>
          </w:tcPr>
          <w:p w14:paraId="7CFA3D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p>
        </w:tc>
        <w:tc>
          <w:tcPr>
            <w:tcW w:w="1282" w:type="dxa"/>
            <w:vMerge w:val="restart"/>
            <w:shd w:val="clear" w:color="auto" w:fill="auto"/>
            <w:vAlign w:val="center"/>
          </w:tcPr>
          <w:p w14:paraId="2708D55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减速器轴承工作情况</w:t>
            </w:r>
          </w:p>
        </w:tc>
        <w:tc>
          <w:tcPr>
            <w:tcW w:w="4362" w:type="dxa"/>
            <w:shd w:val="clear" w:color="auto" w:fill="auto"/>
            <w:vAlign w:val="center"/>
          </w:tcPr>
          <w:p w14:paraId="18EC374E"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：无异常声响</w:t>
            </w:r>
          </w:p>
        </w:tc>
        <w:tc>
          <w:tcPr>
            <w:tcW w:w="815" w:type="dxa"/>
            <w:vMerge w:val="restart"/>
            <w:shd w:val="clear" w:color="auto" w:fill="auto"/>
            <w:vAlign w:val="center"/>
          </w:tcPr>
          <w:p w14:paraId="39126BA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12B7AD1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816" w:type="dxa"/>
            <w:shd w:val="clear" w:color="auto" w:fill="auto"/>
            <w:vAlign w:val="center"/>
          </w:tcPr>
          <w:p w14:paraId="2B79497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6705285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95C4F4D" w14:textId="77777777" w:rsidTr="00900E68">
        <w:trPr>
          <w:cantSplit/>
          <w:trHeight w:val="288"/>
        </w:trPr>
        <w:tc>
          <w:tcPr>
            <w:tcW w:w="737" w:type="dxa"/>
            <w:vMerge/>
            <w:shd w:val="clear" w:color="auto" w:fill="auto"/>
            <w:vAlign w:val="center"/>
          </w:tcPr>
          <w:p w14:paraId="4EAD2C91"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6493A4F8"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0F2CA653"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：有轻微异响</w:t>
            </w:r>
          </w:p>
        </w:tc>
        <w:tc>
          <w:tcPr>
            <w:tcW w:w="815" w:type="dxa"/>
            <w:vMerge/>
            <w:shd w:val="clear" w:color="auto" w:fill="auto"/>
            <w:vAlign w:val="center"/>
          </w:tcPr>
          <w:p w14:paraId="3EF564AA"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6723B588"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5FF8123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44" w:type="dxa"/>
            <w:shd w:val="clear" w:color="auto" w:fill="auto"/>
            <w:vAlign w:val="center"/>
          </w:tcPr>
          <w:p w14:paraId="4ADF08A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49F66C7A" w14:textId="77777777" w:rsidTr="00900E68">
        <w:trPr>
          <w:cantSplit/>
          <w:trHeight w:val="288"/>
        </w:trPr>
        <w:tc>
          <w:tcPr>
            <w:tcW w:w="737" w:type="dxa"/>
            <w:vMerge/>
            <w:shd w:val="clear" w:color="auto" w:fill="auto"/>
            <w:vAlign w:val="center"/>
          </w:tcPr>
          <w:p w14:paraId="155B2C3E"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65BD163F"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220B52EB"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：有较大异常响声</w:t>
            </w:r>
          </w:p>
        </w:tc>
        <w:tc>
          <w:tcPr>
            <w:tcW w:w="815" w:type="dxa"/>
            <w:vMerge/>
            <w:shd w:val="clear" w:color="auto" w:fill="auto"/>
            <w:vAlign w:val="center"/>
          </w:tcPr>
          <w:p w14:paraId="2778C7A8"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5F903A0B"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3B0F92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44" w:type="dxa"/>
            <w:shd w:val="clear" w:color="auto" w:fill="auto"/>
            <w:vAlign w:val="center"/>
          </w:tcPr>
          <w:p w14:paraId="5F7FEEB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C1FCE30" w14:textId="77777777" w:rsidTr="00900E68">
        <w:trPr>
          <w:cantSplit/>
          <w:trHeight w:val="288"/>
        </w:trPr>
        <w:tc>
          <w:tcPr>
            <w:tcW w:w="737" w:type="dxa"/>
            <w:vMerge w:val="restart"/>
            <w:shd w:val="clear" w:color="auto" w:fill="auto"/>
            <w:vAlign w:val="center"/>
          </w:tcPr>
          <w:p w14:paraId="0DAC576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.8</w:t>
            </w:r>
          </w:p>
        </w:tc>
        <w:tc>
          <w:tcPr>
            <w:tcW w:w="1282" w:type="dxa"/>
            <w:vMerge w:val="restart"/>
            <w:shd w:val="clear" w:color="auto" w:fill="auto"/>
            <w:vAlign w:val="center"/>
          </w:tcPr>
          <w:p w14:paraId="27A2683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减速器漏油程度</w:t>
            </w:r>
          </w:p>
        </w:tc>
        <w:tc>
          <w:tcPr>
            <w:tcW w:w="4362" w:type="dxa"/>
            <w:shd w:val="clear" w:color="auto" w:fill="auto"/>
            <w:vAlign w:val="center"/>
          </w:tcPr>
          <w:p w14:paraId="1C8485E8"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：轻微状态，无漏油无扩散</w:t>
            </w:r>
          </w:p>
        </w:tc>
        <w:tc>
          <w:tcPr>
            <w:tcW w:w="815" w:type="dxa"/>
            <w:vMerge w:val="restart"/>
            <w:shd w:val="clear" w:color="auto" w:fill="auto"/>
            <w:vAlign w:val="center"/>
          </w:tcPr>
          <w:p w14:paraId="2311E82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0103F5F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816" w:type="dxa"/>
            <w:shd w:val="clear" w:color="auto" w:fill="auto"/>
            <w:vAlign w:val="center"/>
          </w:tcPr>
          <w:p w14:paraId="0FFFB76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602AFC5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C8F8486" w14:textId="77777777" w:rsidTr="00900E68">
        <w:trPr>
          <w:cantSplit/>
          <w:trHeight w:val="288"/>
        </w:trPr>
        <w:tc>
          <w:tcPr>
            <w:tcW w:w="737" w:type="dxa"/>
            <w:vMerge/>
            <w:shd w:val="clear" w:color="auto" w:fill="auto"/>
            <w:vAlign w:val="center"/>
          </w:tcPr>
          <w:p w14:paraId="1B360685"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02A4D232"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08206C49"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：中等状态，漏油面积较大，无持续油滴漏油</w:t>
            </w:r>
          </w:p>
        </w:tc>
        <w:tc>
          <w:tcPr>
            <w:tcW w:w="815" w:type="dxa"/>
            <w:vMerge/>
            <w:shd w:val="clear" w:color="auto" w:fill="auto"/>
            <w:vAlign w:val="center"/>
          </w:tcPr>
          <w:p w14:paraId="5EE6CEC3"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5797000C"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56E9A88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44" w:type="dxa"/>
            <w:shd w:val="clear" w:color="auto" w:fill="auto"/>
            <w:vAlign w:val="center"/>
          </w:tcPr>
          <w:p w14:paraId="5CF2E0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8D245F9" w14:textId="77777777" w:rsidTr="00900E68">
        <w:trPr>
          <w:cantSplit/>
          <w:trHeight w:val="288"/>
        </w:trPr>
        <w:tc>
          <w:tcPr>
            <w:tcW w:w="737" w:type="dxa"/>
            <w:vMerge/>
            <w:shd w:val="clear" w:color="auto" w:fill="auto"/>
            <w:vAlign w:val="center"/>
          </w:tcPr>
          <w:p w14:paraId="58DC08E1"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0C4D97DA"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17C74031"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：严重状态，大面积漏油，存在明显持续泄漏</w:t>
            </w:r>
          </w:p>
        </w:tc>
        <w:tc>
          <w:tcPr>
            <w:tcW w:w="815" w:type="dxa"/>
            <w:vMerge/>
            <w:shd w:val="clear" w:color="auto" w:fill="auto"/>
            <w:vAlign w:val="center"/>
          </w:tcPr>
          <w:p w14:paraId="51F661E7"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7416CD68"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29D2FD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44" w:type="dxa"/>
            <w:shd w:val="clear" w:color="auto" w:fill="auto"/>
            <w:vAlign w:val="center"/>
          </w:tcPr>
          <w:p w14:paraId="1E57C94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260C740" w14:textId="77777777" w:rsidTr="00900E68">
        <w:trPr>
          <w:cantSplit/>
          <w:trHeight w:val="288"/>
        </w:trPr>
        <w:tc>
          <w:tcPr>
            <w:tcW w:w="737" w:type="dxa"/>
            <w:vMerge w:val="restart"/>
            <w:shd w:val="clear" w:color="auto" w:fill="auto"/>
            <w:vAlign w:val="center"/>
          </w:tcPr>
          <w:p w14:paraId="25D321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.9</w:t>
            </w:r>
          </w:p>
        </w:tc>
        <w:tc>
          <w:tcPr>
            <w:tcW w:w="1282" w:type="dxa"/>
            <w:vMerge w:val="restart"/>
            <w:shd w:val="clear" w:color="auto" w:fill="auto"/>
            <w:vAlign w:val="center"/>
          </w:tcPr>
          <w:p w14:paraId="2FB4110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曳引轮和导向轮绳槽磨损情况</w:t>
            </w:r>
          </w:p>
        </w:tc>
        <w:tc>
          <w:tcPr>
            <w:tcW w:w="4362" w:type="dxa"/>
            <w:shd w:val="clear" w:color="auto" w:fill="auto"/>
            <w:vAlign w:val="center"/>
          </w:tcPr>
          <w:p w14:paraId="29FE1961"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绳槽无明显</w:t>
            </w:r>
            <w:proofErr w:type="gramEnd"/>
            <w:r w:rsidRPr="00AD6D08">
              <w:rPr>
                <w:rFonts w:ascii="宋体" w:hAnsi="宋体" w:cs="宋体" w:hint="eastAsia"/>
                <w:color w:val="000000"/>
                <w:sz w:val="18"/>
                <w:szCs w:val="18"/>
              </w:rPr>
              <w:t>磨损</w:t>
            </w:r>
          </w:p>
        </w:tc>
        <w:tc>
          <w:tcPr>
            <w:tcW w:w="815" w:type="dxa"/>
            <w:vMerge w:val="restart"/>
            <w:shd w:val="clear" w:color="auto" w:fill="auto"/>
            <w:vAlign w:val="center"/>
          </w:tcPr>
          <w:p w14:paraId="14205DE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38C0361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816" w:type="dxa"/>
            <w:shd w:val="clear" w:color="auto" w:fill="auto"/>
            <w:vAlign w:val="center"/>
          </w:tcPr>
          <w:p w14:paraId="40E73CB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0211DD3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5543531" w14:textId="77777777" w:rsidTr="00900E68">
        <w:trPr>
          <w:cantSplit/>
          <w:trHeight w:val="288"/>
        </w:trPr>
        <w:tc>
          <w:tcPr>
            <w:tcW w:w="737" w:type="dxa"/>
            <w:vMerge/>
            <w:shd w:val="clear" w:color="auto" w:fill="auto"/>
            <w:vAlign w:val="center"/>
          </w:tcPr>
          <w:p w14:paraId="55C8992C"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0BA9234C"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72BBBF2C"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：绳槽磨损较大，有较多的粉末，但未改变绳槽形状</w:t>
            </w:r>
          </w:p>
        </w:tc>
        <w:tc>
          <w:tcPr>
            <w:tcW w:w="815" w:type="dxa"/>
            <w:vMerge/>
            <w:shd w:val="clear" w:color="auto" w:fill="auto"/>
            <w:vAlign w:val="center"/>
          </w:tcPr>
          <w:p w14:paraId="27A1ED67"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0A1D49FC"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20ABF98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44" w:type="dxa"/>
            <w:shd w:val="clear" w:color="auto" w:fill="auto"/>
            <w:vAlign w:val="center"/>
          </w:tcPr>
          <w:p w14:paraId="0091682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72BFB9B9" w14:textId="77777777" w:rsidTr="00900E68">
        <w:trPr>
          <w:cantSplit/>
          <w:trHeight w:val="288"/>
        </w:trPr>
        <w:tc>
          <w:tcPr>
            <w:tcW w:w="737" w:type="dxa"/>
            <w:vMerge/>
            <w:shd w:val="clear" w:color="auto" w:fill="auto"/>
            <w:vAlign w:val="center"/>
          </w:tcPr>
          <w:p w14:paraId="6A898106"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3827C1E2"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6845DADC"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：曳引轮绳槽磨损改变槽形</w:t>
            </w:r>
          </w:p>
        </w:tc>
        <w:tc>
          <w:tcPr>
            <w:tcW w:w="815" w:type="dxa"/>
            <w:vMerge/>
            <w:shd w:val="clear" w:color="auto" w:fill="auto"/>
            <w:vAlign w:val="center"/>
          </w:tcPr>
          <w:p w14:paraId="5AEA0901"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5F685875"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41166C5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44" w:type="dxa"/>
            <w:shd w:val="clear" w:color="auto" w:fill="auto"/>
            <w:vAlign w:val="center"/>
          </w:tcPr>
          <w:p w14:paraId="1446949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12F35268" w14:textId="77777777" w:rsidTr="00900E68">
        <w:trPr>
          <w:cantSplit/>
          <w:trHeight w:val="288"/>
        </w:trPr>
        <w:tc>
          <w:tcPr>
            <w:tcW w:w="737" w:type="dxa"/>
            <w:vMerge w:val="restart"/>
            <w:shd w:val="clear" w:color="auto" w:fill="auto"/>
            <w:vAlign w:val="center"/>
          </w:tcPr>
          <w:p w14:paraId="4044EFF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.10</w:t>
            </w:r>
          </w:p>
        </w:tc>
        <w:tc>
          <w:tcPr>
            <w:tcW w:w="1282" w:type="dxa"/>
            <w:vMerge w:val="restart"/>
            <w:shd w:val="clear" w:color="auto" w:fill="auto"/>
            <w:vAlign w:val="center"/>
          </w:tcPr>
          <w:p w14:paraId="2FB761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曳引轮导向轮结构完整情况</w:t>
            </w:r>
          </w:p>
        </w:tc>
        <w:tc>
          <w:tcPr>
            <w:tcW w:w="4362" w:type="dxa"/>
            <w:shd w:val="clear" w:color="auto" w:fill="auto"/>
            <w:vAlign w:val="center"/>
          </w:tcPr>
          <w:p w14:paraId="2914F205"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：曳引轮结构不存在可见裂纹缺陷</w:t>
            </w:r>
          </w:p>
        </w:tc>
        <w:tc>
          <w:tcPr>
            <w:tcW w:w="815" w:type="dxa"/>
            <w:vMerge w:val="restart"/>
            <w:shd w:val="clear" w:color="auto" w:fill="auto"/>
            <w:vAlign w:val="center"/>
          </w:tcPr>
          <w:p w14:paraId="23957FE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3958DC2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816" w:type="dxa"/>
            <w:shd w:val="clear" w:color="auto" w:fill="auto"/>
            <w:vAlign w:val="center"/>
          </w:tcPr>
          <w:p w14:paraId="210345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158463B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CDE55A4" w14:textId="77777777" w:rsidTr="00900E68">
        <w:trPr>
          <w:cantSplit/>
          <w:trHeight w:val="288"/>
        </w:trPr>
        <w:tc>
          <w:tcPr>
            <w:tcW w:w="737" w:type="dxa"/>
            <w:vMerge/>
            <w:shd w:val="clear" w:color="auto" w:fill="auto"/>
            <w:vAlign w:val="center"/>
          </w:tcPr>
          <w:p w14:paraId="1BAD2637"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5C9FDBED"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7BC50C07"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：曳引轮结构存在锈蚀，轻微缺损</w:t>
            </w:r>
          </w:p>
        </w:tc>
        <w:tc>
          <w:tcPr>
            <w:tcW w:w="815" w:type="dxa"/>
            <w:vMerge/>
            <w:shd w:val="clear" w:color="auto" w:fill="auto"/>
            <w:vAlign w:val="center"/>
          </w:tcPr>
          <w:p w14:paraId="516B6F30"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21956E03"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7CAA40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44" w:type="dxa"/>
            <w:shd w:val="clear" w:color="auto" w:fill="auto"/>
            <w:vAlign w:val="center"/>
          </w:tcPr>
          <w:p w14:paraId="2A71DAA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DD1E359" w14:textId="77777777" w:rsidTr="00900E68">
        <w:trPr>
          <w:cantSplit/>
          <w:trHeight w:val="288"/>
        </w:trPr>
        <w:tc>
          <w:tcPr>
            <w:tcW w:w="737" w:type="dxa"/>
            <w:vMerge/>
            <w:shd w:val="clear" w:color="auto" w:fill="auto"/>
            <w:vAlign w:val="center"/>
          </w:tcPr>
          <w:p w14:paraId="28886306"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134BAD22"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593D9D8F"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：曳引</w:t>
            </w:r>
            <w:proofErr w:type="gramStart"/>
            <w:r w:rsidRPr="00AD6D08">
              <w:rPr>
                <w:rFonts w:ascii="宋体" w:hAnsi="宋体" w:cs="宋体" w:hint="eastAsia"/>
                <w:color w:val="000000"/>
                <w:sz w:val="18"/>
                <w:szCs w:val="18"/>
              </w:rPr>
              <w:t>轮存在</w:t>
            </w:r>
            <w:proofErr w:type="gramEnd"/>
            <w:r w:rsidRPr="00AD6D08">
              <w:rPr>
                <w:rFonts w:ascii="宋体" w:hAnsi="宋体" w:cs="宋体" w:hint="eastAsia"/>
                <w:color w:val="000000"/>
                <w:sz w:val="18"/>
                <w:szCs w:val="18"/>
              </w:rPr>
              <w:t>裂纹或较大缺损</w:t>
            </w:r>
          </w:p>
        </w:tc>
        <w:tc>
          <w:tcPr>
            <w:tcW w:w="815" w:type="dxa"/>
            <w:vMerge/>
            <w:shd w:val="clear" w:color="auto" w:fill="auto"/>
            <w:vAlign w:val="center"/>
          </w:tcPr>
          <w:p w14:paraId="2BD2573C"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3F695BEF"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47F8B01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44" w:type="dxa"/>
            <w:shd w:val="clear" w:color="auto" w:fill="auto"/>
            <w:vAlign w:val="center"/>
          </w:tcPr>
          <w:p w14:paraId="2A8790F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23274EC8" w14:textId="77777777" w:rsidTr="00900E68">
        <w:trPr>
          <w:cantSplit/>
          <w:trHeight w:val="288"/>
        </w:trPr>
        <w:tc>
          <w:tcPr>
            <w:tcW w:w="737" w:type="dxa"/>
            <w:vMerge w:val="restart"/>
            <w:shd w:val="clear" w:color="auto" w:fill="auto"/>
            <w:vAlign w:val="center"/>
          </w:tcPr>
          <w:p w14:paraId="680B91F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.11</w:t>
            </w:r>
          </w:p>
        </w:tc>
        <w:tc>
          <w:tcPr>
            <w:tcW w:w="1282" w:type="dxa"/>
            <w:vMerge w:val="restart"/>
            <w:shd w:val="clear" w:color="auto" w:fill="auto"/>
            <w:vAlign w:val="center"/>
          </w:tcPr>
          <w:p w14:paraId="1EEB994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曳引</w:t>
            </w:r>
            <w:proofErr w:type="gramStart"/>
            <w:r w:rsidRPr="00AD6D08">
              <w:rPr>
                <w:rFonts w:ascii="宋体" w:hAnsi="宋体" w:cs="宋体" w:hint="eastAsia"/>
                <w:color w:val="000000"/>
                <w:sz w:val="18"/>
                <w:szCs w:val="18"/>
              </w:rPr>
              <w:t>轮运行</w:t>
            </w:r>
            <w:proofErr w:type="gramEnd"/>
            <w:r w:rsidRPr="00AD6D08">
              <w:rPr>
                <w:rFonts w:ascii="宋体" w:hAnsi="宋体" w:cs="宋体" w:hint="eastAsia"/>
                <w:color w:val="000000"/>
                <w:sz w:val="18"/>
                <w:szCs w:val="18"/>
              </w:rPr>
              <w:t>平稳性</w:t>
            </w:r>
          </w:p>
        </w:tc>
        <w:tc>
          <w:tcPr>
            <w:tcW w:w="4362" w:type="dxa"/>
            <w:shd w:val="clear" w:color="auto" w:fill="auto"/>
            <w:vAlign w:val="center"/>
          </w:tcPr>
          <w:p w14:paraId="4F633B5D"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：曳引</w:t>
            </w:r>
            <w:proofErr w:type="gramStart"/>
            <w:r w:rsidRPr="00AD6D08">
              <w:rPr>
                <w:rFonts w:ascii="宋体" w:hAnsi="宋体" w:cs="宋体" w:hint="eastAsia"/>
                <w:color w:val="000000"/>
                <w:sz w:val="18"/>
                <w:szCs w:val="18"/>
              </w:rPr>
              <w:t>轮运行</w:t>
            </w:r>
            <w:proofErr w:type="gramEnd"/>
            <w:r w:rsidRPr="00AD6D08">
              <w:rPr>
                <w:rFonts w:ascii="宋体" w:hAnsi="宋体" w:cs="宋体" w:hint="eastAsia"/>
                <w:color w:val="000000"/>
                <w:sz w:val="18"/>
                <w:szCs w:val="18"/>
              </w:rPr>
              <w:t>平稳，无晃动</w:t>
            </w:r>
          </w:p>
        </w:tc>
        <w:tc>
          <w:tcPr>
            <w:tcW w:w="815" w:type="dxa"/>
            <w:vMerge w:val="restart"/>
            <w:shd w:val="clear" w:color="auto" w:fill="auto"/>
            <w:vAlign w:val="center"/>
          </w:tcPr>
          <w:p w14:paraId="2CE9361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 xml:space="preserve"> </w:t>
            </w:r>
            <w:r w:rsidRPr="00AD6D08">
              <w:rPr>
                <w:rFonts w:ascii="宋体" w:hAnsi="宋体" w:cs="宋体" w:hint="eastAsia"/>
                <w:color w:val="000000"/>
                <w:sz w:val="18"/>
                <w:szCs w:val="18"/>
              </w:rPr>
              <w:t>②</w:t>
            </w:r>
            <w:r w:rsidRPr="00AD6D08">
              <w:rPr>
                <w:rFonts w:ascii="宋体" w:hAnsi="宋体" w:cs="宋体"/>
                <w:color w:val="000000"/>
                <w:sz w:val="18"/>
                <w:szCs w:val="18"/>
              </w:rPr>
              <w:t xml:space="preserve"> </w:t>
            </w:r>
          </w:p>
        </w:tc>
        <w:tc>
          <w:tcPr>
            <w:tcW w:w="816" w:type="dxa"/>
            <w:vMerge w:val="restart"/>
            <w:shd w:val="clear" w:color="auto" w:fill="auto"/>
            <w:vAlign w:val="center"/>
          </w:tcPr>
          <w:p w14:paraId="09CC683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816" w:type="dxa"/>
            <w:shd w:val="clear" w:color="auto" w:fill="auto"/>
            <w:vAlign w:val="center"/>
          </w:tcPr>
          <w:p w14:paraId="01C6123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26B5AFD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5C3C483" w14:textId="77777777" w:rsidTr="00900E68">
        <w:trPr>
          <w:cantSplit/>
          <w:trHeight w:val="288"/>
        </w:trPr>
        <w:tc>
          <w:tcPr>
            <w:tcW w:w="737" w:type="dxa"/>
            <w:vMerge/>
            <w:shd w:val="clear" w:color="auto" w:fill="auto"/>
            <w:vAlign w:val="center"/>
          </w:tcPr>
          <w:p w14:paraId="36061551"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226C82EB"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37E73794"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：曳引</w:t>
            </w:r>
            <w:proofErr w:type="gramStart"/>
            <w:r w:rsidRPr="00AD6D08">
              <w:rPr>
                <w:rFonts w:ascii="宋体" w:hAnsi="宋体" w:cs="宋体" w:hint="eastAsia"/>
                <w:color w:val="000000"/>
                <w:sz w:val="18"/>
                <w:szCs w:val="18"/>
              </w:rPr>
              <w:t>轮运行</w:t>
            </w:r>
            <w:proofErr w:type="gramEnd"/>
            <w:r w:rsidRPr="00AD6D08">
              <w:rPr>
                <w:rFonts w:ascii="宋体" w:hAnsi="宋体" w:cs="宋体" w:hint="eastAsia"/>
                <w:color w:val="000000"/>
                <w:sz w:val="18"/>
                <w:szCs w:val="18"/>
              </w:rPr>
              <w:t>轻微晃动</w:t>
            </w:r>
          </w:p>
        </w:tc>
        <w:tc>
          <w:tcPr>
            <w:tcW w:w="815" w:type="dxa"/>
            <w:vMerge/>
            <w:shd w:val="clear" w:color="auto" w:fill="auto"/>
            <w:vAlign w:val="center"/>
          </w:tcPr>
          <w:p w14:paraId="3C4C0A2C"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4C2F18EB"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45DBCE8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44" w:type="dxa"/>
            <w:shd w:val="clear" w:color="auto" w:fill="auto"/>
            <w:vAlign w:val="center"/>
          </w:tcPr>
          <w:p w14:paraId="1C8F051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51A832A" w14:textId="77777777" w:rsidTr="00900E68">
        <w:trPr>
          <w:cantSplit/>
          <w:trHeight w:val="288"/>
        </w:trPr>
        <w:tc>
          <w:tcPr>
            <w:tcW w:w="737" w:type="dxa"/>
            <w:vMerge/>
            <w:shd w:val="clear" w:color="auto" w:fill="auto"/>
            <w:vAlign w:val="center"/>
          </w:tcPr>
          <w:p w14:paraId="3256980D"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3F1408FC"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7EA9725A"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：曳引</w:t>
            </w:r>
            <w:proofErr w:type="gramStart"/>
            <w:r w:rsidRPr="00AD6D08">
              <w:rPr>
                <w:rFonts w:ascii="宋体" w:hAnsi="宋体" w:cs="宋体" w:hint="eastAsia"/>
                <w:color w:val="000000"/>
                <w:sz w:val="18"/>
                <w:szCs w:val="18"/>
              </w:rPr>
              <w:t>轮运行</w:t>
            </w:r>
            <w:proofErr w:type="gramEnd"/>
            <w:r w:rsidRPr="00AD6D08">
              <w:rPr>
                <w:rFonts w:ascii="宋体" w:hAnsi="宋体" w:cs="宋体" w:hint="eastAsia"/>
                <w:color w:val="000000"/>
                <w:sz w:val="18"/>
                <w:szCs w:val="18"/>
              </w:rPr>
              <w:t>明显晃动，且无法修复</w:t>
            </w:r>
          </w:p>
        </w:tc>
        <w:tc>
          <w:tcPr>
            <w:tcW w:w="815" w:type="dxa"/>
            <w:vMerge/>
            <w:shd w:val="clear" w:color="auto" w:fill="auto"/>
            <w:vAlign w:val="center"/>
          </w:tcPr>
          <w:p w14:paraId="4594D97C"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7A684E5F"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0E939B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44" w:type="dxa"/>
            <w:shd w:val="clear" w:color="auto" w:fill="auto"/>
            <w:vAlign w:val="center"/>
          </w:tcPr>
          <w:p w14:paraId="4FAF59F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E57C76C" w14:textId="77777777" w:rsidTr="00900E68">
        <w:trPr>
          <w:cantSplit/>
          <w:trHeight w:val="288"/>
        </w:trPr>
        <w:tc>
          <w:tcPr>
            <w:tcW w:w="737" w:type="dxa"/>
            <w:vMerge w:val="restart"/>
            <w:shd w:val="clear" w:color="auto" w:fill="auto"/>
            <w:vAlign w:val="center"/>
          </w:tcPr>
          <w:p w14:paraId="3526AB7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.12</w:t>
            </w:r>
          </w:p>
        </w:tc>
        <w:tc>
          <w:tcPr>
            <w:tcW w:w="1282" w:type="dxa"/>
            <w:vMerge w:val="restart"/>
            <w:shd w:val="clear" w:color="auto" w:fill="auto"/>
            <w:vAlign w:val="center"/>
          </w:tcPr>
          <w:p w14:paraId="278CB97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曳引轮轴承</w:t>
            </w:r>
          </w:p>
        </w:tc>
        <w:tc>
          <w:tcPr>
            <w:tcW w:w="4362" w:type="dxa"/>
            <w:shd w:val="clear" w:color="auto" w:fill="auto"/>
            <w:vAlign w:val="center"/>
          </w:tcPr>
          <w:p w14:paraId="5CB3DDC6"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：无异常声响</w:t>
            </w:r>
          </w:p>
        </w:tc>
        <w:tc>
          <w:tcPr>
            <w:tcW w:w="815" w:type="dxa"/>
            <w:vMerge w:val="restart"/>
            <w:shd w:val="clear" w:color="auto" w:fill="auto"/>
            <w:vAlign w:val="center"/>
          </w:tcPr>
          <w:p w14:paraId="7B4FE31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42C72A3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816" w:type="dxa"/>
            <w:shd w:val="clear" w:color="auto" w:fill="auto"/>
            <w:vAlign w:val="center"/>
          </w:tcPr>
          <w:p w14:paraId="6DAA6EF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3E70F44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A41D6BA" w14:textId="77777777" w:rsidTr="00900E68">
        <w:trPr>
          <w:cantSplit/>
          <w:trHeight w:val="288"/>
        </w:trPr>
        <w:tc>
          <w:tcPr>
            <w:tcW w:w="737" w:type="dxa"/>
            <w:vMerge/>
            <w:shd w:val="clear" w:color="auto" w:fill="auto"/>
            <w:vAlign w:val="center"/>
          </w:tcPr>
          <w:p w14:paraId="588A313B"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488F8AB6"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45C93FA2"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：有轻微异响</w:t>
            </w:r>
          </w:p>
        </w:tc>
        <w:tc>
          <w:tcPr>
            <w:tcW w:w="815" w:type="dxa"/>
            <w:vMerge/>
            <w:shd w:val="clear" w:color="auto" w:fill="auto"/>
            <w:vAlign w:val="center"/>
          </w:tcPr>
          <w:p w14:paraId="549B09AF"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5ACF64A0"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615437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44" w:type="dxa"/>
            <w:shd w:val="clear" w:color="auto" w:fill="auto"/>
            <w:vAlign w:val="center"/>
          </w:tcPr>
          <w:p w14:paraId="76D2A64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F530C63" w14:textId="77777777" w:rsidTr="00900E68">
        <w:trPr>
          <w:cantSplit/>
          <w:trHeight w:val="288"/>
        </w:trPr>
        <w:tc>
          <w:tcPr>
            <w:tcW w:w="737" w:type="dxa"/>
            <w:vMerge/>
            <w:shd w:val="clear" w:color="auto" w:fill="auto"/>
            <w:vAlign w:val="center"/>
          </w:tcPr>
          <w:p w14:paraId="1AD74476"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4F6A20C2"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35778DAA"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：有较大异常响声</w:t>
            </w:r>
          </w:p>
        </w:tc>
        <w:tc>
          <w:tcPr>
            <w:tcW w:w="815" w:type="dxa"/>
            <w:vMerge/>
            <w:shd w:val="clear" w:color="auto" w:fill="auto"/>
            <w:vAlign w:val="center"/>
          </w:tcPr>
          <w:p w14:paraId="46828EC5"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19ABF782"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7542E4D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44" w:type="dxa"/>
            <w:shd w:val="clear" w:color="auto" w:fill="auto"/>
            <w:vAlign w:val="center"/>
          </w:tcPr>
          <w:p w14:paraId="2251987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195FFCCE" w14:textId="77777777" w:rsidTr="00900E68">
        <w:trPr>
          <w:cantSplit/>
          <w:trHeight w:val="288"/>
        </w:trPr>
        <w:tc>
          <w:tcPr>
            <w:tcW w:w="737" w:type="dxa"/>
            <w:vMerge w:val="restart"/>
            <w:shd w:val="clear" w:color="auto" w:fill="auto"/>
            <w:vAlign w:val="center"/>
          </w:tcPr>
          <w:p w14:paraId="200EEE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.13</w:t>
            </w:r>
          </w:p>
        </w:tc>
        <w:tc>
          <w:tcPr>
            <w:tcW w:w="1282" w:type="dxa"/>
            <w:vMerge w:val="restart"/>
            <w:shd w:val="clear" w:color="auto" w:fill="auto"/>
            <w:vAlign w:val="center"/>
          </w:tcPr>
          <w:p w14:paraId="77EC418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制动器型式</w:t>
            </w:r>
          </w:p>
        </w:tc>
        <w:tc>
          <w:tcPr>
            <w:tcW w:w="4362" w:type="dxa"/>
            <w:shd w:val="clear" w:color="auto" w:fill="auto"/>
            <w:vAlign w:val="center"/>
          </w:tcPr>
          <w:p w14:paraId="3D9BD3EE"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：制动器机械部件至少为两组</w:t>
            </w:r>
          </w:p>
        </w:tc>
        <w:tc>
          <w:tcPr>
            <w:tcW w:w="815" w:type="dxa"/>
            <w:vMerge w:val="restart"/>
            <w:shd w:val="clear" w:color="auto" w:fill="auto"/>
            <w:vAlign w:val="center"/>
          </w:tcPr>
          <w:p w14:paraId="1E1E28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05FCFFD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816" w:type="dxa"/>
            <w:shd w:val="clear" w:color="auto" w:fill="auto"/>
            <w:vAlign w:val="center"/>
          </w:tcPr>
          <w:p w14:paraId="55EED9B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4722B3F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582E821" w14:textId="77777777" w:rsidTr="00900E68">
        <w:trPr>
          <w:cantSplit/>
          <w:trHeight w:val="288"/>
        </w:trPr>
        <w:tc>
          <w:tcPr>
            <w:tcW w:w="737" w:type="dxa"/>
            <w:vMerge/>
            <w:shd w:val="clear" w:color="auto" w:fill="auto"/>
            <w:vAlign w:val="center"/>
          </w:tcPr>
          <w:p w14:paraId="12722309" w14:textId="77777777" w:rsidR="00A56957" w:rsidRPr="00AD6D08" w:rsidRDefault="00A56957" w:rsidP="008A5C09">
            <w:pPr>
              <w:widowControl/>
              <w:jc w:val="center"/>
              <w:rPr>
                <w:rFonts w:ascii="宋体" w:hAnsi="宋体" w:cs="宋体"/>
                <w:color w:val="000000"/>
                <w:sz w:val="18"/>
                <w:szCs w:val="18"/>
              </w:rPr>
            </w:pPr>
          </w:p>
        </w:tc>
        <w:tc>
          <w:tcPr>
            <w:tcW w:w="1282" w:type="dxa"/>
            <w:vMerge/>
            <w:shd w:val="clear" w:color="auto" w:fill="auto"/>
            <w:vAlign w:val="center"/>
          </w:tcPr>
          <w:p w14:paraId="3FB6CC96" w14:textId="77777777" w:rsidR="00A56957" w:rsidRPr="00AD6D08" w:rsidRDefault="00A56957" w:rsidP="008A5C09">
            <w:pPr>
              <w:widowControl/>
              <w:jc w:val="center"/>
              <w:rPr>
                <w:rFonts w:ascii="宋体" w:hAnsi="宋体" w:cs="宋体"/>
                <w:color w:val="000000"/>
                <w:sz w:val="18"/>
                <w:szCs w:val="18"/>
              </w:rPr>
            </w:pPr>
          </w:p>
        </w:tc>
        <w:tc>
          <w:tcPr>
            <w:tcW w:w="4362" w:type="dxa"/>
            <w:shd w:val="clear" w:color="auto" w:fill="auto"/>
            <w:vAlign w:val="center"/>
          </w:tcPr>
          <w:p w14:paraId="62D378CC"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：制动器机械部件为</w:t>
            </w:r>
            <w:proofErr w:type="gramStart"/>
            <w:r w:rsidRPr="00AD6D08">
              <w:rPr>
                <w:rFonts w:ascii="等线" w:hAnsi="等线" w:cs="宋体" w:hint="eastAsia"/>
                <w:color w:val="000000"/>
                <w:sz w:val="18"/>
                <w:szCs w:val="18"/>
              </w:rPr>
              <w:t>为</w:t>
            </w:r>
            <w:proofErr w:type="gramEnd"/>
            <w:r w:rsidRPr="00AD6D08">
              <w:rPr>
                <w:rFonts w:ascii="等线" w:hAnsi="等线" w:cs="宋体" w:hint="eastAsia"/>
                <w:color w:val="000000"/>
                <w:sz w:val="18"/>
                <w:szCs w:val="18"/>
              </w:rPr>
              <w:t>非冗余制动器，机械部件为单组设置（单铁芯、单弹簧）</w:t>
            </w:r>
          </w:p>
        </w:tc>
        <w:tc>
          <w:tcPr>
            <w:tcW w:w="815" w:type="dxa"/>
            <w:vMerge/>
            <w:shd w:val="clear" w:color="auto" w:fill="auto"/>
            <w:vAlign w:val="center"/>
          </w:tcPr>
          <w:p w14:paraId="65CE0FEF" w14:textId="77777777" w:rsidR="00A56957" w:rsidRPr="00AD6D08" w:rsidRDefault="00A56957" w:rsidP="008A5C09">
            <w:pPr>
              <w:widowControl/>
              <w:jc w:val="center"/>
              <w:rPr>
                <w:rFonts w:ascii="宋体" w:hAnsi="宋体" w:cs="宋体"/>
                <w:color w:val="000000"/>
                <w:sz w:val="18"/>
                <w:szCs w:val="18"/>
              </w:rPr>
            </w:pPr>
          </w:p>
        </w:tc>
        <w:tc>
          <w:tcPr>
            <w:tcW w:w="816" w:type="dxa"/>
            <w:vMerge/>
            <w:shd w:val="clear" w:color="auto" w:fill="auto"/>
            <w:vAlign w:val="center"/>
          </w:tcPr>
          <w:p w14:paraId="2D463E42" w14:textId="77777777" w:rsidR="00A56957" w:rsidRPr="00AD6D08" w:rsidRDefault="00A56957" w:rsidP="008A5C09">
            <w:pPr>
              <w:widowControl/>
              <w:jc w:val="center"/>
              <w:rPr>
                <w:rFonts w:ascii="宋体" w:hAnsi="宋体" w:cs="宋体"/>
                <w:color w:val="000000"/>
                <w:sz w:val="18"/>
                <w:szCs w:val="18"/>
              </w:rPr>
            </w:pPr>
          </w:p>
        </w:tc>
        <w:tc>
          <w:tcPr>
            <w:tcW w:w="816" w:type="dxa"/>
            <w:shd w:val="clear" w:color="auto" w:fill="auto"/>
            <w:vAlign w:val="center"/>
          </w:tcPr>
          <w:p w14:paraId="7ACF3C2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44" w:type="dxa"/>
            <w:shd w:val="clear" w:color="auto" w:fill="auto"/>
            <w:vAlign w:val="center"/>
          </w:tcPr>
          <w:p w14:paraId="7B4447C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0B7B4DB" w14:textId="77777777" w:rsidTr="00900E68">
        <w:trPr>
          <w:cantSplit/>
          <w:trHeight w:val="288"/>
        </w:trPr>
        <w:tc>
          <w:tcPr>
            <w:tcW w:w="737" w:type="dxa"/>
            <w:vMerge w:val="restart"/>
            <w:shd w:val="clear" w:color="auto" w:fill="auto"/>
            <w:vAlign w:val="center"/>
          </w:tcPr>
          <w:p w14:paraId="0A0FE21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.14</w:t>
            </w:r>
          </w:p>
        </w:tc>
        <w:tc>
          <w:tcPr>
            <w:tcW w:w="1282" w:type="dxa"/>
            <w:vMerge w:val="restart"/>
            <w:shd w:val="clear" w:color="auto" w:fill="auto"/>
            <w:vAlign w:val="center"/>
          </w:tcPr>
          <w:p w14:paraId="1E60D390" w14:textId="77777777" w:rsidR="00A56957" w:rsidRPr="007212AA" w:rsidRDefault="00A56957" w:rsidP="008A5C09">
            <w:pPr>
              <w:widowControl/>
              <w:jc w:val="center"/>
              <w:rPr>
                <w:rFonts w:ascii="宋体" w:hAnsi="宋体" w:cs="宋体"/>
                <w:sz w:val="18"/>
                <w:szCs w:val="18"/>
              </w:rPr>
            </w:pPr>
            <w:r w:rsidRPr="007212AA">
              <w:rPr>
                <w:rFonts w:ascii="宋体" w:hAnsi="宋体" w:cs="宋体" w:hint="eastAsia"/>
                <w:sz w:val="18"/>
                <w:szCs w:val="18"/>
              </w:rPr>
              <w:t>制动器工作状况</w:t>
            </w:r>
          </w:p>
        </w:tc>
        <w:tc>
          <w:tcPr>
            <w:tcW w:w="4362" w:type="dxa"/>
            <w:shd w:val="clear" w:color="auto" w:fill="auto"/>
            <w:vAlign w:val="center"/>
          </w:tcPr>
          <w:p w14:paraId="03A0FAEE" w14:textId="77777777" w:rsidR="00A56957" w:rsidRPr="007212AA" w:rsidRDefault="00A56957" w:rsidP="008A5C09">
            <w:pPr>
              <w:widowControl/>
              <w:rPr>
                <w:rFonts w:ascii="宋体" w:hAnsi="宋体" w:cs="宋体"/>
                <w:sz w:val="18"/>
                <w:szCs w:val="18"/>
              </w:rPr>
            </w:pPr>
            <w:r w:rsidRPr="007212AA">
              <w:rPr>
                <w:rFonts w:ascii="宋体" w:hAnsi="宋体" w:cs="宋体"/>
                <w:sz w:val="18"/>
                <w:szCs w:val="18"/>
              </w:rPr>
              <w:t>La</w:t>
            </w:r>
            <w:r w:rsidRPr="007212AA">
              <w:rPr>
                <w:rFonts w:ascii="宋体" w:hAnsi="宋体" w:cs="宋体" w:hint="eastAsia"/>
                <w:sz w:val="18"/>
                <w:szCs w:val="18"/>
              </w:rPr>
              <w:t>：正常动作，制动器双边闸瓦的同步性良好</w:t>
            </w:r>
          </w:p>
        </w:tc>
        <w:tc>
          <w:tcPr>
            <w:tcW w:w="815" w:type="dxa"/>
            <w:vMerge w:val="restart"/>
            <w:shd w:val="clear" w:color="auto" w:fill="auto"/>
            <w:vAlign w:val="center"/>
          </w:tcPr>
          <w:p w14:paraId="51C7381A" w14:textId="77777777" w:rsidR="00A56957" w:rsidRPr="000D1FAD"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1FAD" w:rsidRPr="000D1FAD">
              <w:rPr>
                <w:rFonts w:ascii="宋体" w:hAnsi="宋体" w:cs="宋体"/>
                <w:color w:val="000000"/>
                <w:sz w:val="18"/>
                <w:szCs w:val="18"/>
                <w:vertAlign w:val="superscript"/>
              </w:rPr>
              <w:t>b</w:t>
            </w:r>
          </w:p>
        </w:tc>
        <w:tc>
          <w:tcPr>
            <w:tcW w:w="816" w:type="dxa"/>
            <w:vMerge w:val="restart"/>
            <w:shd w:val="clear" w:color="auto" w:fill="auto"/>
            <w:vAlign w:val="center"/>
          </w:tcPr>
          <w:p w14:paraId="62C02D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816" w:type="dxa"/>
            <w:shd w:val="clear" w:color="auto" w:fill="auto"/>
            <w:vAlign w:val="center"/>
          </w:tcPr>
          <w:p w14:paraId="01A8766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36D2D16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900E68" w:rsidRPr="00AD6D08" w14:paraId="7C4AB077" w14:textId="77777777" w:rsidTr="00900E68">
        <w:trPr>
          <w:cantSplit/>
          <w:trHeight w:val="288"/>
        </w:trPr>
        <w:tc>
          <w:tcPr>
            <w:tcW w:w="737" w:type="dxa"/>
            <w:vMerge/>
            <w:shd w:val="clear" w:color="auto" w:fill="auto"/>
            <w:vAlign w:val="center"/>
          </w:tcPr>
          <w:p w14:paraId="32A21E76" w14:textId="77777777" w:rsidR="00900E68" w:rsidRPr="00AD6D08" w:rsidRDefault="00900E68" w:rsidP="008A5C09">
            <w:pPr>
              <w:widowControl/>
              <w:jc w:val="center"/>
              <w:rPr>
                <w:rFonts w:ascii="宋体" w:hAnsi="宋体" w:cs="宋体"/>
                <w:color w:val="000000"/>
                <w:sz w:val="18"/>
                <w:szCs w:val="18"/>
              </w:rPr>
            </w:pPr>
          </w:p>
        </w:tc>
        <w:tc>
          <w:tcPr>
            <w:tcW w:w="1282" w:type="dxa"/>
            <w:vMerge/>
            <w:shd w:val="clear" w:color="auto" w:fill="auto"/>
            <w:vAlign w:val="center"/>
          </w:tcPr>
          <w:p w14:paraId="107753BC" w14:textId="77777777" w:rsidR="00900E68" w:rsidRPr="007212AA" w:rsidRDefault="00900E68" w:rsidP="008A5C09">
            <w:pPr>
              <w:widowControl/>
              <w:jc w:val="center"/>
              <w:rPr>
                <w:rFonts w:ascii="宋体" w:hAnsi="宋体" w:cs="宋体"/>
                <w:sz w:val="18"/>
                <w:szCs w:val="18"/>
              </w:rPr>
            </w:pPr>
          </w:p>
        </w:tc>
        <w:tc>
          <w:tcPr>
            <w:tcW w:w="4362" w:type="dxa"/>
            <w:shd w:val="clear" w:color="auto" w:fill="auto"/>
            <w:vAlign w:val="center"/>
          </w:tcPr>
          <w:p w14:paraId="4CD415FC" w14:textId="77777777" w:rsidR="00900E68" w:rsidRPr="007212AA" w:rsidRDefault="00900E68" w:rsidP="008A5C09">
            <w:pPr>
              <w:widowControl/>
              <w:rPr>
                <w:rFonts w:ascii="宋体" w:hAnsi="宋体" w:cs="宋体"/>
                <w:sz w:val="18"/>
                <w:szCs w:val="18"/>
              </w:rPr>
            </w:pPr>
            <w:proofErr w:type="spellStart"/>
            <w:r w:rsidRPr="007212AA">
              <w:rPr>
                <w:rFonts w:ascii="宋体" w:hAnsi="宋体" w:cs="宋体"/>
                <w:sz w:val="18"/>
                <w:szCs w:val="18"/>
              </w:rPr>
              <w:t>Lb</w:t>
            </w:r>
            <w:proofErr w:type="spellEnd"/>
            <w:r w:rsidRPr="007212AA">
              <w:rPr>
                <w:rFonts w:ascii="宋体" w:hAnsi="宋体" w:cs="宋体" w:hint="eastAsia"/>
                <w:sz w:val="18"/>
                <w:szCs w:val="18"/>
              </w:rPr>
              <w:t>：制动器双边闸瓦存在轻微不同步</w:t>
            </w:r>
          </w:p>
        </w:tc>
        <w:tc>
          <w:tcPr>
            <w:tcW w:w="815" w:type="dxa"/>
            <w:vMerge/>
            <w:shd w:val="clear" w:color="auto" w:fill="auto"/>
            <w:vAlign w:val="center"/>
          </w:tcPr>
          <w:p w14:paraId="7F5C3158" w14:textId="77777777" w:rsidR="00900E68" w:rsidRPr="00AD6D08" w:rsidRDefault="00900E68" w:rsidP="008A5C09">
            <w:pPr>
              <w:widowControl/>
              <w:jc w:val="center"/>
              <w:rPr>
                <w:rFonts w:ascii="宋体" w:hAnsi="宋体" w:cs="宋体"/>
                <w:color w:val="000000"/>
                <w:sz w:val="18"/>
                <w:szCs w:val="18"/>
              </w:rPr>
            </w:pPr>
          </w:p>
        </w:tc>
        <w:tc>
          <w:tcPr>
            <w:tcW w:w="816" w:type="dxa"/>
            <w:vMerge/>
            <w:shd w:val="clear" w:color="auto" w:fill="auto"/>
            <w:vAlign w:val="center"/>
          </w:tcPr>
          <w:p w14:paraId="0EDE0425" w14:textId="77777777" w:rsidR="00900E68" w:rsidRPr="00AD6D08" w:rsidRDefault="00900E68" w:rsidP="008A5C09">
            <w:pPr>
              <w:widowControl/>
              <w:jc w:val="center"/>
              <w:rPr>
                <w:rFonts w:ascii="宋体" w:hAnsi="宋体" w:cs="宋体"/>
                <w:color w:val="000000"/>
                <w:sz w:val="18"/>
                <w:szCs w:val="18"/>
              </w:rPr>
            </w:pPr>
          </w:p>
        </w:tc>
        <w:tc>
          <w:tcPr>
            <w:tcW w:w="816" w:type="dxa"/>
            <w:shd w:val="clear" w:color="auto" w:fill="auto"/>
            <w:vAlign w:val="center"/>
          </w:tcPr>
          <w:p w14:paraId="7651A6A0" w14:textId="77777777" w:rsidR="00900E68" w:rsidRPr="00AD6D08" w:rsidRDefault="00900E68" w:rsidP="008A5C09">
            <w:pPr>
              <w:widowControl/>
              <w:jc w:val="center"/>
              <w:rPr>
                <w:rFonts w:ascii="宋体" w:hAnsi="宋体" w:cs="宋体"/>
                <w:color w:val="000000"/>
                <w:sz w:val="18"/>
                <w:szCs w:val="18"/>
              </w:rPr>
            </w:pPr>
            <w:r>
              <w:rPr>
                <w:rFonts w:ascii="宋体" w:hAnsi="宋体" w:cs="宋体" w:hint="eastAsia"/>
                <w:color w:val="000000"/>
                <w:sz w:val="18"/>
                <w:szCs w:val="18"/>
              </w:rPr>
              <w:t>E</w:t>
            </w:r>
          </w:p>
        </w:tc>
        <w:tc>
          <w:tcPr>
            <w:tcW w:w="744" w:type="dxa"/>
            <w:shd w:val="clear" w:color="auto" w:fill="auto"/>
            <w:vAlign w:val="center"/>
          </w:tcPr>
          <w:p w14:paraId="35724841"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900E68" w:rsidRPr="00AD6D08" w14:paraId="3381051F" w14:textId="77777777" w:rsidTr="00900E68">
        <w:trPr>
          <w:cantSplit/>
          <w:trHeight w:val="288"/>
        </w:trPr>
        <w:tc>
          <w:tcPr>
            <w:tcW w:w="737" w:type="dxa"/>
            <w:vMerge/>
            <w:shd w:val="clear" w:color="auto" w:fill="auto"/>
            <w:vAlign w:val="center"/>
          </w:tcPr>
          <w:p w14:paraId="5860B0AD" w14:textId="77777777" w:rsidR="00900E68" w:rsidRPr="00AD6D08" w:rsidRDefault="00900E68" w:rsidP="008A5C09">
            <w:pPr>
              <w:widowControl/>
              <w:jc w:val="center"/>
              <w:rPr>
                <w:rFonts w:ascii="宋体" w:hAnsi="宋体" w:cs="宋体"/>
                <w:color w:val="000000"/>
                <w:sz w:val="18"/>
                <w:szCs w:val="18"/>
              </w:rPr>
            </w:pPr>
          </w:p>
        </w:tc>
        <w:tc>
          <w:tcPr>
            <w:tcW w:w="1282" w:type="dxa"/>
            <w:vMerge/>
            <w:shd w:val="clear" w:color="auto" w:fill="auto"/>
            <w:vAlign w:val="center"/>
          </w:tcPr>
          <w:p w14:paraId="1066C8F9" w14:textId="77777777" w:rsidR="00900E68" w:rsidRPr="00AD6D08" w:rsidRDefault="00900E68" w:rsidP="008A5C09">
            <w:pPr>
              <w:widowControl/>
              <w:jc w:val="center"/>
              <w:rPr>
                <w:rFonts w:ascii="宋体" w:hAnsi="宋体" w:cs="宋体"/>
                <w:color w:val="000000"/>
                <w:sz w:val="18"/>
                <w:szCs w:val="18"/>
              </w:rPr>
            </w:pPr>
          </w:p>
        </w:tc>
        <w:tc>
          <w:tcPr>
            <w:tcW w:w="4362" w:type="dxa"/>
            <w:shd w:val="clear" w:color="auto" w:fill="auto"/>
            <w:vAlign w:val="center"/>
          </w:tcPr>
          <w:p w14:paraId="5238B00E" w14:textId="77777777" w:rsidR="00900E68" w:rsidRPr="00AD6D08" w:rsidRDefault="00900E68"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：动作异常，制动器双边闸瓦的不同步</w:t>
            </w:r>
          </w:p>
        </w:tc>
        <w:tc>
          <w:tcPr>
            <w:tcW w:w="815" w:type="dxa"/>
            <w:vMerge/>
            <w:shd w:val="clear" w:color="auto" w:fill="auto"/>
            <w:vAlign w:val="center"/>
          </w:tcPr>
          <w:p w14:paraId="63C6DA62" w14:textId="77777777" w:rsidR="00900E68" w:rsidRPr="00AD6D08" w:rsidRDefault="00900E68" w:rsidP="008A5C09">
            <w:pPr>
              <w:widowControl/>
              <w:jc w:val="center"/>
              <w:rPr>
                <w:rFonts w:ascii="宋体" w:hAnsi="宋体" w:cs="宋体"/>
                <w:color w:val="000000"/>
                <w:sz w:val="18"/>
                <w:szCs w:val="18"/>
              </w:rPr>
            </w:pPr>
          </w:p>
        </w:tc>
        <w:tc>
          <w:tcPr>
            <w:tcW w:w="816" w:type="dxa"/>
            <w:vMerge/>
            <w:shd w:val="clear" w:color="auto" w:fill="auto"/>
            <w:vAlign w:val="center"/>
          </w:tcPr>
          <w:p w14:paraId="5EB4BE83" w14:textId="77777777" w:rsidR="00900E68" w:rsidRPr="00AD6D08" w:rsidRDefault="00900E68" w:rsidP="008A5C09">
            <w:pPr>
              <w:widowControl/>
              <w:jc w:val="center"/>
              <w:rPr>
                <w:rFonts w:ascii="宋体" w:hAnsi="宋体" w:cs="宋体"/>
                <w:color w:val="000000"/>
                <w:sz w:val="18"/>
                <w:szCs w:val="18"/>
              </w:rPr>
            </w:pPr>
          </w:p>
        </w:tc>
        <w:tc>
          <w:tcPr>
            <w:tcW w:w="816" w:type="dxa"/>
            <w:shd w:val="clear" w:color="auto" w:fill="auto"/>
            <w:vAlign w:val="center"/>
          </w:tcPr>
          <w:p w14:paraId="56FD8A6B"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44" w:type="dxa"/>
            <w:shd w:val="clear" w:color="auto" w:fill="auto"/>
            <w:vAlign w:val="center"/>
          </w:tcPr>
          <w:p w14:paraId="57B41B1D"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r w:rsidRPr="00AD6D08">
              <w:rPr>
                <w:rFonts w:ascii="宋体" w:hAnsi="宋体" w:cs="宋体"/>
                <w:color w:val="000000"/>
                <w:sz w:val="18"/>
                <w:szCs w:val="18"/>
              </w:rPr>
              <w:t>/</w:t>
            </w:r>
            <w:r w:rsidRPr="00AD6D08">
              <w:rPr>
                <w:rFonts w:ascii="宋体" w:hAnsi="宋体" w:cs="宋体" w:hint="eastAsia"/>
                <w:color w:val="000000"/>
                <w:sz w:val="18"/>
                <w:szCs w:val="18"/>
              </w:rPr>
              <w:t>Ⅰ</w:t>
            </w:r>
          </w:p>
        </w:tc>
      </w:tr>
      <w:tr w:rsidR="00900E68" w:rsidRPr="00AD6D08" w14:paraId="56E19DF7" w14:textId="77777777" w:rsidTr="00900E68">
        <w:trPr>
          <w:cantSplit/>
          <w:trHeight w:val="288"/>
        </w:trPr>
        <w:tc>
          <w:tcPr>
            <w:tcW w:w="737" w:type="dxa"/>
            <w:vMerge w:val="restart"/>
            <w:shd w:val="clear" w:color="auto" w:fill="auto"/>
            <w:vAlign w:val="center"/>
          </w:tcPr>
          <w:p w14:paraId="77AE4B14"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.15</w:t>
            </w:r>
          </w:p>
        </w:tc>
        <w:tc>
          <w:tcPr>
            <w:tcW w:w="1282" w:type="dxa"/>
            <w:vMerge w:val="restart"/>
            <w:shd w:val="clear" w:color="auto" w:fill="auto"/>
            <w:vAlign w:val="center"/>
          </w:tcPr>
          <w:p w14:paraId="74832FC7"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制动器摩擦</w:t>
            </w:r>
            <w:proofErr w:type="gramStart"/>
            <w:r w:rsidRPr="00AD6D08">
              <w:rPr>
                <w:rFonts w:ascii="宋体" w:hAnsi="宋体" w:cs="宋体" w:hint="eastAsia"/>
                <w:color w:val="000000"/>
                <w:sz w:val="18"/>
                <w:szCs w:val="18"/>
              </w:rPr>
              <w:t>副工作</w:t>
            </w:r>
            <w:proofErr w:type="gramEnd"/>
            <w:r w:rsidRPr="00AD6D08">
              <w:rPr>
                <w:rFonts w:ascii="宋体" w:hAnsi="宋体" w:cs="宋体" w:hint="eastAsia"/>
                <w:color w:val="000000"/>
                <w:sz w:val="18"/>
                <w:szCs w:val="18"/>
              </w:rPr>
              <w:t>状况</w:t>
            </w:r>
          </w:p>
        </w:tc>
        <w:tc>
          <w:tcPr>
            <w:tcW w:w="4362" w:type="dxa"/>
            <w:shd w:val="clear" w:color="auto" w:fill="auto"/>
            <w:vAlign w:val="center"/>
          </w:tcPr>
          <w:p w14:paraId="67CCECB0" w14:textId="77777777" w:rsidR="00900E68" w:rsidRPr="00AD6D08" w:rsidRDefault="00900E68"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：合闸时制动面贴合均匀，</w:t>
            </w:r>
            <w:proofErr w:type="gramStart"/>
            <w:r w:rsidRPr="00AD6D08">
              <w:rPr>
                <w:rFonts w:ascii="宋体" w:hAnsi="宋体" w:cs="宋体" w:hint="eastAsia"/>
                <w:color w:val="000000"/>
                <w:sz w:val="18"/>
                <w:szCs w:val="18"/>
              </w:rPr>
              <w:t>松闸时</w:t>
            </w:r>
            <w:proofErr w:type="gramEnd"/>
            <w:r w:rsidRPr="00AD6D08">
              <w:rPr>
                <w:rFonts w:ascii="宋体" w:hAnsi="宋体" w:cs="宋体" w:hint="eastAsia"/>
                <w:color w:val="000000"/>
                <w:sz w:val="18"/>
                <w:szCs w:val="18"/>
              </w:rPr>
              <w:t>制动面不发生摩擦</w:t>
            </w:r>
          </w:p>
        </w:tc>
        <w:tc>
          <w:tcPr>
            <w:tcW w:w="815" w:type="dxa"/>
            <w:vMerge w:val="restart"/>
            <w:shd w:val="clear" w:color="auto" w:fill="auto"/>
            <w:vAlign w:val="center"/>
          </w:tcPr>
          <w:p w14:paraId="3BA0FE78"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816" w:type="dxa"/>
            <w:vMerge w:val="restart"/>
            <w:shd w:val="clear" w:color="auto" w:fill="auto"/>
            <w:vAlign w:val="center"/>
          </w:tcPr>
          <w:p w14:paraId="2A4F15F7"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816" w:type="dxa"/>
            <w:shd w:val="clear" w:color="auto" w:fill="auto"/>
            <w:vAlign w:val="center"/>
          </w:tcPr>
          <w:p w14:paraId="370A6C70"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44" w:type="dxa"/>
            <w:shd w:val="clear" w:color="auto" w:fill="auto"/>
            <w:vAlign w:val="center"/>
          </w:tcPr>
          <w:p w14:paraId="25EED802"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900E68" w:rsidRPr="00AD6D08" w14:paraId="5C3BA73B" w14:textId="77777777" w:rsidTr="00900E68">
        <w:trPr>
          <w:cantSplit/>
          <w:trHeight w:val="288"/>
        </w:trPr>
        <w:tc>
          <w:tcPr>
            <w:tcW w:w="737" w:type="dxa"/>
            <w:vMerge/>
            <w:shd w:val="clear" w:color="auto" w:fill="auto"/>
            <w:vAlign w:val="center"/>
          </w:tcPr>
          <w:p w14:paraId="2875F362" w14:textId="77777777" w:rsidR="00900E68" w:rsidRPr="00AD6D08" w:rsidRDefault="00900E68" w:rsidP="008A5C09">
            <w:pPr>
              <w:widowControl/>
              <w:jc w:val="center"/>
              <w:rPr>
                <w:rFonts w:ascii="宋体" w:hAnsi="宋体" w:cs="宋体"/>
                <w:color w:val="000000"/>
                <w:sz w:val="18"/>
                <w:szCs w:val="18"/>
              </w:rPr>
            </w:pPr>
          </w:p>
        </w:tc>
        <w:tc>
          <w:tcPr>
            <w:tcW w:w="1282" w:type="dxa"/>
            <w:vMerge/>
            <w:shd w:val="clear" w:color="auto" w:fill="auto"/>
            <w:vAlign w:val="center"/>
          </w:tcPr>
          <w:p w14:paraId="5006CA98" w14:textId="77777777" w:rsidR="00900E68" w:rsidRPr="00AD6D08" w:rsidRDefault="00900E68" w:rsidP="008A5C09">
            <w:pPr>
              <w:widowControl/>
              <w:jc w:val="center"/>
              <w:rPr>
                <w:rFonts w:ascii="宋体" w:hAnsi="宋体" w:cs="宋体"/>
                <w:color w:val="000000"/>
                <w:sz w:val="18"/>
                <w:szCs w:val="18"/>
              </w:rPr>
            </w:pPr>
          </w:p>
        </w:tc>
        <w:tc>
          <w:tcPr>
            <w:tcW w:w="4362" w:type="dxa"/>
            <w:shd w:val="clear" w:color="auto" w:fill="auto"/>
            <w:vAlign w:val="center"/>
          </w:tcPr>
          <w:p w14:paraId="2F971AD0" w14:textId="77777777" w:rsidR="00900E68" w:rsidRPr="00AD6D08" w:rsidRDefault="00900E68"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：合闸时制动面贴合不均匀，</w:t>
            </w:r>
            <w:proofErr w:type="gramStart"/>
            <w:r w:rsidRPr="00AD6D08">
              <w:rPr>
                <w:rFonts w:ascii="宋体" w:hAnsi="宋体" w:cs="宋体" w:hint="eastAsia"/>
                <w:color w:val="000000"/>
                <w:sz w:val="18"/>
                <w:szCs w:val="18"/>
              </w:rPr>
              <w:t>松闸时</w:t>
            </w:r>
            <w:proofErr w:type="gramEnd"/>
            <w:r w:rsidRPr="00AD6D08">
              <w:rPr>
                <w:rFonts w:ascii="宋体" w:hAnsi="宋体" w:cs="宋体" w:hint="eastAsia"/>
                <w:color w:val="000000"/>
                <w:sz w:val="18"/>
                <w:szCs w:val="18"/>
              </w:rPr>
              <w:t>制动面有摩擦</w:t>
            </w:r>
          </w:p>
        </w:tc>
        <w:tc>
          <w:tcPr>
            <w:tcW w:w="815" w:type="dxa"/>
            <w:vMerge/>
            <w:shd w:val="clear" w:color="auto" w:fill="auto"/>
            <w:vAlign w:val="center"/>
          </w:tcPr>
          <w:p w14:paraId="52EC5F20" w14:textId="77777777" w:rsidR="00900E68" w:rsidRPr="00AD6D08" w:rsidRDefault="00900E68" w:rsidP="008A5C09">
            <w:pPr>
              <w:widowControl/>
              <w:jc w:val="center"/>
              <w:rPr>
                <w:rFonts w:ascii="宋体" w:hAnsi="宋体" w:cs="宋体"/>
                <w:color w:val="000000"/>
                <w:sz w:val="18"/>
                <w:szCs w:val="18"/>
              </w:rPr>
            </w:pPr>
          </w:p>
        </w:tc>
        <w:tc>
          <w:tcPr>
            <w:tcW w:w="816" w:type="dxa"/>
            <w:vMerge/>
            <w:shd w:val="clear" w:color="auto" w:fill="auto"/>
            <w:vAlign w:val="center"/>
          </w:tcPr>
          <w:p w14:paraId="510A25FE" w14:textId="77777777" w:rsidR="00900E68" w:rsidRPr="00AD6D08" w:rsidRDefault="00900E68" w:rsidP="008A5C09">
            <w:pPr>
              <w:widowControl/>
              <w:jc w:val="center"/>
              <w:rPr>
                <w:rFonts w:ascii="宋体" w:hAnsi="宋体" w:cs="宋体"/>
                <w:color w:val="000000"/>
                <w:sz w:val="18"/>
                <w:szCs w:val="18"/>
              </w:rPr>
            </w:pPr>
          </w:p>
        </w:tc>
        <w:tc>
          <w:tcPr>
            <w:tcW w:w="816" w:type="dxa"/>
            <w:shd w:val="clear" w:color="auto" w:fill="auto"/>
            <w:vAlign w:val="center"/>
          </w:tcPr>
          <w:p w14:paraId="0D60532C"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44" w:type="dxa"/>
            <w:shd w:val="clear" w:color="auto" w:fill="auto"/>
            <w:vAlign w:val="center"/>
          </w:tcPr>
          <w:p w14:paraId="436386EA" w14:textId="77777777" w:rsidR="00900E68" w:rsidRPr="00AD6D08" w:rsidRDefault="00900E68"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bl>
    <w:p w14:paraId="778B75AC" w14:textId="77777777" w:rsidR="000D1FAD" w:rsidRPr="000D1FAD" w:rsidRDefault="000D1FAD" w:rsidP="00AE112E">
      <w:pPr>
        <w:pStyle w:val="affffb"/>
        <w:pageBreakBefore/>
        <w:spacing w:beforeLines="50" w:before="156" w:afterLines="50" w:after="156"/>
        <w:ind w:firstLineChars="0" w:firstLine="0"/>
        <w:jc w:val="center"/>
        <w:rPr>
          <w:rFonts w:ascii="黑体" w:eastAsia="黑体" w:hAnsi="黑体"/>
        </w:rPr>
      </w:pPr>
      <w:r w:rsidRPr="000D1FAD">
        <w:rPr>
          <w:rFonts w:ascii="黑体" w:eastAsia="黑体" w:hAnsi="黑体" w:hint="eastAsia"/>
        </w:rPr>
        <w:lastRenderedPageBreak/>
        <w:t>表A.1  驱动主机评价内容</w:t>
      </w:r>
      <w:r w:rsidRPr="000D1FAD">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0D1FAD" w:rsidRPr="00AD6D08" w14:paraId="416EB34C" w14:textId="77777777" w:rsidTr="008A5C09">
        <w:trPr>
          <w:cantSplit/>
          <w:trHeight w:val="288"/>
          <w:tblHeader/>
        </w:trPr>
        <w:tc>
          <w:tcPr>
            <w:tcW w:w="719" w:type="dxa"/>
            <w:vMerge w:val="restart"/>
            <w:shd w:val="clear" w:color="auto" w:fill="auto"/>
            <w:vAlign w:val="center"/>
          </w:tcPr>
          <w:p w14:paraId="3C2E2F43"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52D7E6D8"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shd w:val="clear" w:color="auto" w:fill="auto"/>
            <w:vAlign w:val="center"/>
          </w:tcPr>
          <w:p w14:paraId="3FBFCD93"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shd w:val="clear" w:color="auto" w:fill="auto"/>
            <w:vAlign w:val="center"/>
          </w:tcPr>
          <w:p w14:paraId="3C3E69D4"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0D1FAD" w:rsidRPr="00AD6D08" w14:paraId="247E0F3F" w14:textId="77777777" w:rsidTr="008A5C09">
        <w:trPr>
          <w:cantSplit/>
          <w:trHeight w:val="288"/>
          <w:tblHeader/>
        </w:trPr>
        <w:tc>
          <w:tcPr>
            <w:tcW w:w="719" w:type="dxa"/>
            <w:vMerge/>
            <w:shd w:val="clear" w:color="auto" w:fill="auto"/>
            <w:vAlign w:val="center"/>
          </w:tcPr>
          <w:p w14:paraId="4EE136D0" w14:textId="77777777" w:rsidR="000D1FAD" w:rsidRPr="00AD6D08" w:rsidRDefault="000D1FAD" w:rsidP="008A5C09">
            <w:pPr>
              <w:widowControl/>
              <w:jc w:val="center"/>
              <w:rPr>
                <w:rFonts w:ascii="宋体" w:hAnsi="宋体" w:cs="宋体"/>
                <w:b/>
                <w:color w:val="000000"/>
                <w:sz w:val="18"/>
                <w:szCs w:val="18"/>
              </w:rPr>
            </w:pPr>
          </w:p>
        </w:tc>
        <w:tc>
          <w:tcPr>
            <w:tcW w:w="1250" w:type="dxa"/>
            <w:vMerge/>
            <w:shd w:val="clear" w:color="auto" w:fill="auto"/>
            <w:vAlign w:val="center"/>
          </w:tcPr>
          <w:p w14:paraId="310098FD" w14:textId="77777777" w:rsidR="000D1FAD" w:rsidRPr="00AD6D08" w:rsidRDefault="000D1FAD" w:rsidP="008A5C09">
            <w:pPr>
              <w:widowControl/>
              <w:jc w:val="center"/>
              <w:rPr>
                <w:rFonts w:ascii="宋体" w:hAnsi="宋体" w:cs="宋体"/>
                <w:b/>
                <w:color w:val="000000"/>
                <w:sz w:val="18"/>
                <w:szCs w:val="18"/>
              </w:rPr>
            </w:pPr>
          </w:p>
        </w:tc>
        <w:tc>
          <w:tcPr>
            <w:tcW w:w="4254" w:type="dxa"/>
            <w:vMerge/>
            <w:shd w:val="clear" w:color="auto" w:fill="auto"/>
            <w:vAlign w:val="center"/>
          </w:tcPr>
          <w:p w14:paraId="7EF9EA10" w14:textId="77777777" w:rsidR="000D1FAD" w:rsidRPr="00AD6D08" w:rsidRDefault="000D1FAD" w:rsidP="008A5C09">
            <w:pPr>
              <w:widowControl/>
              <w:jc w:val="center"/>
              <w:rPr>
                <w:rFonts w:ascii="宋体" w:hAnsi="宋体" w:cs="宋体"/>
                <w:b/>
                <w:color w:val="000000"/>
                <w:sz w:val="18"/>
                <w:szCs w:val="18"/>
              </w:rPr>
            </w:pPr>
          </w:p>
        </w:tc>
        <w:tc>
          <w:tcPr>
            <w:tcW w:w="795" w:type="dxa"/>
            <w:shd w:val="clear" w:color="auto" w:fill="auto"/>
            <w:vAlign w:val="center"/>
          </w:tcPr>
          <w:p w14:paraId="549564F1"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024E5895"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12A8F63E"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76FB5F25"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C477764" w14:textId="77777777" w:rsidTr="00A56957">
        <w:trPr>
          <w:cantSplit/>
          <w:trHeight w:val="288"/>
        </w:trPr>
        <w:tc>
          <w:tcPr>
            <w:tcW w:w="719" w:type="dxa"/>
            <w:vMerge w:val="restart"/>
            <w:shd w:val="clear" w:color="auto" w:fill="auto"/>
            <w:vAlign w:val="center"/>
          </w:tcPr>
          <w:p w14:paraId="131BA0A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.16</w:t>
            </w:r>
          </w:p>
        </w:tc>
        <w:tc>
          <w:tcPr>
            <w:tcW w:w="1250" w:type="dxa"/>
            <w:vMerge w:val="restart"/>
            <w:shd w:val="clear" w:color="auto" w:fill="auto"/>
            <w:vAlign w:val="center"/>
          </w:tcPr>
          <w:p w14:paraId="25EF0C6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制动器动作或制动力自监测</w:t>
            </w:r>
          </w:p>
        </w:tc>
        <w:tc>
          <w:tcPr>
            <w:tcW w:w="4254" w:type="dxa"/>
            <w:shd w:val="clear" w:color="auto" w:fill="auto"/>
            <w:vAlign w:val="center"/>
          </w:tcPr>
          <w:p w14:paraId="5EBC5856"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：制动器有动作或制动力自监测，且监测功能有效</w:t>
            </w:r>
          </w:p>
        </w:tc>
        <w:tc>
          <w:tcPr>
            <w:tcW w:w="795" w:type="dxa"/>
            <w:vMerge w:val="restart"/>
            <w:shd w:val="clear" w:color="auto" w:fill="auto"/>
            <w:vAlign w:val="center"/>
          </w:tcPr>
          <w:p w14:paraId="7A95B18E" w14:textId="77777777" w:rsidR="00A56957" w:rsidRPr="000D1FAD"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1FAD" w:rsidRPr="000D1FAD">
              <w:rPr>
                <w:rFonts w:ascii="宋体" w:hAnsi="宋体" w:cs="宋体"/>
                <w:color w:val="000000"/>
                <w:sz w:val="18"/>
                <w:szCs w:val="18"/>
                <w:vertAlign w:val="superscript"/>
              </w:rPr>
              <w:t>c</w:t>
            </w:r>
          </w:p>
        </w:tc>
        <w:tc>
          <w:tcPr>
            <w:tcW w:w="796" w:type="dxa"/>
            <w:vMerge w:val="restart"/>
            <w:shd w:val="clear" w:color="auto" w:fill="auto"/>
            <w:vAlign w:val="center"/>
          </w:tcPr>
          <w:p w14:paraId="5BC99E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60CDCA9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51E1535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DA2F381" w14:textId="77777777" w:rsidTr="00A56957">
        <w:trPr>
          <w:cantSplit/>
          <w:trHeight w:val="288"/>
        </w:trPr>
        <w:tc>
          <w:tcPr>
            <w:tcW w:w="719" w:type="dxa"/>
            <w:vMerge/>
            <w:shd w:val="clear" w:color="auto" w:fill="auto"/>
            <w:vAlign w:val="center"/>
          </w:tcPr>
          <w:p w14:paraId="6CBC0D0B"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054D5769"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031F06BA" w14:textId="77777777" w:rsidR="00A56957" w:rsidRPr="00AD6D08" w:rsidRDefault="00A56957" w:rsidP="008A5C09">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：制动器监测功能无效</w:t>
            </w:r>
          </w:p>
        </w:tc>
        <w:tc>
          <w:tcPr>
            <w:tcW w:w="795" w:type="dxa"/>
            <w:vMerge/>
            <w:shd w:val="clear" w:color="auto" w:fill="auto"/>
            <w:vAlign w:val="center"/>
          </w:tcPr>
          <w:p w14:paraId="5851CE2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555EC467"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2FA1752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6018AC9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Ⅱ/Ⅰ</w:t>
            </w:r>
          </w:p>
        </w:tc>
      </w:tr>
      <w:tr w:rsidR="00A56957" w:rsidRPr="00AD6D08" w14:paraId="334BC43F" w14:textId="77777777" w:rsidTr="000D1FAD">
        <w:trPr>
          <w:cantSplit/>
          <w:trHeight w:val="288"/>
        </w:trPr>
        <w:tc>
          <w:tcPr>
            <w:tcW w:w="719" w:type="dxa"/>
            <w:vMerge/>
            <w:tcBorders>
              <w:bottom w:val="single" w:sz="8" w:space="0" w:color="auto"/>
            </w:tcBorders>
            <w:shd w:val="clear" w:color="auto" w:fill="auto"/>
            <w:vAlign w:val="center"/>
          </w:tcPr>
          <w:p w14:paraId="5F6467FD" w14:textId="77777777" w:rsidR="00A56957" w:rsidRPr="00AD6D08" w:rsidRDefault="00A56957" w:rsidP="008A5C09">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29F643BB" w14:textId="77777777" w:rsidR="00A56957" w:rsidRPr="00AD6D08" w:rsidRDefault="00A56957" w:rsidP="008A5C09">
            <w:pPr>
              <w:widowControl/>
              <w:jc w:val="center"/>
              <w:rPr>
                <w:rFonts w:ascii="宋体" w:hAnsi="宋体" w:cs="宋体"/>
                <w:color w:val="000000"/>
                <w:sz w:val="18"/>
                <w:szCs w:val="18"/>
              </w:rPr>
            </w:pPr>
          </w:p>
        </w:tc>
        <w:tc>
          <w:tcPr>
            <w:tcW w:w="4254" w:type="dxa"/>
            <w:tcBorders>
              <w:bottom w:val="single" w:sz="8" w:space="0" w:color="auto"/>
            </w:tcBorders>
            <w:shd w:val="clear" w:color="auto" w:fill="auto"/>
            <w:vAlign w:val="center"/>
          </w:tcPr>
          <w:p w14:paraId="67912935"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冗余型驱动主机未设置对其动作或制动力的自监测</w:t>
            </w:r>
          </w:p>
        </w:tc>
        <w:tc>
          <w:tcPr>
            <w:tcW w:w="795" w:type="dxa"/>
            <w:vMerge/>
            <w:tcBorders>
              <w:bottom w:val="single" w:sz="8" w:space="0" w:color="auto"/>
            </w:tcBorders>
            <w:shd w:val="clear" w:color="auto" w:fill="auto"/>
            <w:vAlign w:val="center"/>
          </w:tcPr>
          <w:p w14:paraId="46E6D302" w14:textId="77777777" w:rsidR="00A56957" w:rsidRPr="00AD6D08" w:rsidRDefault="00A56957" w:rsidP="008A5C09">
            <w:pPr>
              <w:widowControl/>
              <w:jc w:val="center"/>
              <w:rPr>
                <w:rFonts w:ascii="宋体" w:hAnsi="宋体" w:cs="宋体"/>
                <w:color w:val="000000"/>
                <w:sz w:val="18"/>
                <w:szCs w:val="18"/>
              </w:rPr>
            </w:pPr>
          </w:p>
        </w:tc>
        <w:tc>
          <w:tcPr>
            <w:tcW w:w="796" w:type="dxa"/>
            <w:vMerge/>
            <w:tcBorders>
              <w:bottom w:val="single" w:sz="8" w:space="0" w:color="auto"/>
            </w:tcBorders>
            <w:shd w:val="clear" w:color="auto" w:fill="auto"/>
            <w:vAlign w:val="center"/>
          </w:tcPr>
          <w:p w14:paraId="2039DE21" w14:textId="77777777" w:rsidR="00A56957" w:rsidRPr="00AD6D08" w:rsidRDefault="00A56957" w:rsidP="008A5C09">
            <w:pPr>
              <w:widowControl/>
              <w:jc w:val="center"/>
              <w:rPr>
                <w:rFonts w:ascii="宋体" w:hAnsi="宋体" w:cs="宋体"/>
                <w:color w:val="000000"/>
                <w:sz w:val="18"/>
                <w:szCs w:val="18"/>
              </w:rPr>
            </w:pPr>
          </w:p>
        </w:tc>
        <w:tc>
          <w:tcPr>
            <w:tcW w:w="796" w:type="dxa"/>
            <w:tcBorders>
              <w:bottom w:val="single" w:sz="8" w:space="0" w:color="auto"/>
            </w:tcBorders>
            <w:shd w:val="clear" w:color="auto" w:fill="auto"/>
            <w:vAlign w:val="center"/>
          </w:tcPr>
          <w:p w14:paraId="670B48C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tcBorders>
              <w:bottom w:val="single" w:sz="8" w:space="0" w:color="auto"/>
            </w:tcBorders>
            <w:shd w:val="clear" w:color="auto" w:fill="auto"/>
            <w:vAlign w:val="center"/>
          </w:tcPr>
          <w:p w14:paraId="36F36A8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0D1FAD" w:rsidRPr="00AD6D08" w14:paraId="2328F12E" w14:textId="77777777" w:rsidTr="000D1FAD">
        <w:trPr>
          <w:cantSplit/>
          <w:trHeight w:val="288"/>
        </w:trPr>
        <w:tc>
          <w:tcPr>
            <w:tcW w:w="9336" w:type="dxa"/>
            <w:gridSpan w:val="7"/>
            <w:tcBorders>
              <w:top w:val="single" w:sz="8" w:space="0" w:color="auto"/>
              <w:bottom w:val="single" w:sz="8" w:space="0" w:color="auto"/>
            </w:tcBorders>
            <w:shd w:val="clear" w:color="auto" w:fill="auto"/>
            <w:vAlign w:val="center"/>
          </w:tcPr>
          <w:p w14:paraId="7CB4659F" w14:textId="77777777" w:rsidR="000D1FAD" w:rsidRDefault="00172CCC" w:rsidP="00172CCC">
            <w:pPr>
              <w:pStyle w:val="af4"/>
              <w:numPr>
                <w:ilvl w:val="0"/>
                <w:numId w:val="0"/>
              </w:numPr>
              <w:ind w:left="539" w:hanging="119"/>
            </w:pPr>
            <w:r w:rsidRPr="00172CCC">
              <w:rPr>
                <w:vertAlign w:val="superscript"/>
              </w:rPr>
              <w:t>a</w:t>
            </w:r>
            <w:r>
              <w:rPr>
                <w:rFonts w:hint="eastAsia"/>
              </w:rPr>
              <w:t xml:space="preserve"> </w:t>
            </w:r>
            <w:r w:rsidR="000D1FAD">
              <w:rPr>
                <w:rFonts w:hint="eastAsia"/>
              </w:rPr>
              <w:t>②是指该项目列入维护保养检查项目，③是指该项目未列入维护保养检查项目。</w:t>
            </w:r>
          </w:p>
          <w:p w14:paraId="2FAB8291" w14:textId="77777777" w:rsidR="000D1FAD" w:rsidRDefault="000D1FAD" w:rsidP="000D1FAD">
            <w:pPr>
              <w:pStyle w:val="af4"/>
            </w:pPr>
            <w:r>
              <w:rPr>
                <w:rFonts w:hint="eastAsia"/>
              </w:rPr>
              <w:t>①是</w:t>
            </w:r>
            <w:proofErr w:type="gramStart"/>
            <w:r>
              <w:rPr>
                <w:rFonts w:hint="eastAsia"/>
              </w:rPr>
              <w:t>指动作</w:t>
            </w:r>
            <w:proofErr w:type="gramEnd"/>
            <w:r>
              <w:rPr>
                <w:rFonts w:hint="eastAsia"/>
              </w:rPr>
              <w:t>监测正常，③是无有效的动作监测。</w:t>
            </w:r>
          </w:p>
          <w:p w14:paraId="61BCCD9D" w14:textId="77777777" w:rsidR="000D1FAD" w:rsidRPr="000D1FAD" w:rsidRDefault="000D1FAD" w:rsidP="000D1FAD">
            <w:pPr>
              <w:pStyle w:val="af4"/>
            </w:pPr>
            <w:r>
              <w:rPr>
                <w:rFonts w:hint="eastAsia"/>
              </w:rPr>
              <w:t>①是</w:t>
            </w:r>
            <w:proofErr w:type="gramStart"/>
            <w:r>
              <w:rPr>
                <w:rFonts w:hint="eastAsia"/>
              </w:rPr>
              <w:t>指动作</w:t>
            </w:r>
            <w:proofErr w:type="gramEnd"/>
            <w:r>
              <w:rPr>
                <w:rFonts w:hint="eastAsia"/>
              </w:rPr>
              <w:t>监测不能取消，②是</w:t>
            </w:r>
            <w:proofErr w:type="gramStart"/>
            <w:r>
              <w:rPr>
                <w:rFonts w:hint="eastAsia"/>
              </w:rPr>
              <w:t>指动作</w:t>
            </w:r>
            <w:proofErr w:type="gramEnd"/>
            <w:r>
              <w:rPr>
                <w:rFonts w:hint="eastAsia"/>
              </w:rPr>
              <w:t>监测可取消，③是指无制动力验证方法。</w:t>
            </w:r>
          </w:p>
        </w:tc>
      </w:tr>
    </w:tbl>
    <w:p w14:paraId="74B92FD3" w14:textId="77777777" w:rsidR="00A56957" w:rsidRPr="00AD6D08" w:rsidRDefault="00A56957" w:rsidP="000D1FAD">
      <w:pPr>
        <w:pStyle w:val="aff4"/>
        <w:spacing w:before="156" w:after="156"/>
      </w:pPr>
      <w:bookmarkStart w:id="83" w:name="_Toc164380728"/>
      <w:bookmarkStart w:id="84" w:name="_Toc164380907"/>
      <w:bookmarkStart w:id="85" w:name="_Toc164415621"/>
      <w:r w:rsidRPr="00AD6D08">
        <w:rPr>
          <w:rFonts w:hint="eastAsia"/>
        </w:rPr>
        <w:t>紧急救援装置</w:t>
      </w:r>
      <w:bookmarkEnd w:id="83"/>
      <w:bookmarkEnd w:id="84"/>
      <w:bookmarkEnd w:id="85"/>
    </w:p>
    <w:p w14:paraId="7F6CA1BE" w14:textId="77777777" w:rsidR="00A56957" w:rsidRPr="00AD6D08" w:rsidRDefault="00A56957" w:rsidP="000D1FAD">
      <w:pPr>
        <w:pStyle w:val="affffb"/>
        <w:ind w:firstLine="420"/>
      </w:pPr>
      <w:r w:rsidRPr="00AD6D08">
        <w:rPr>
          <w:rFonts w:hint="eastAsia"/>
        </w:rPr>
        <w:t>紧急救援装置的评价应包含表</w:t>
      </w:r>
      <w:r w:rsidRPr="00AD6D08">
        <w:t>A.2</w:t>
      </w:r>
      <w:r w:rsidRPr="00AD6D08">
        <w:rPr>
          <w:rFonts w:hint="eastAsia"/>
        </w:rPr>
        <w:t>的内容。</w:t>
      </w:r>
    </w:p>
    <w:p w14:paraId="0585EC0A" w14:textId="77777777" w:rsidR="00A56957" w:rsidRPr="00AD6D08" w:rsidRDefault="00A56957" w:rsidP="000D1FAD">
      <w:pPr>
        <w:pStyle w:val="aff"/>
        <w:spacing w:before="156" w:after="156"/>
      </w:pPr>
      <w:r w:rsidRPr="00AD6D08">
        <w:rPr>
          <w:rFonts w:hint="eastAsia"/>
        </w:rPr>
        <w:t>紧急救援装置评价内容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5D79A0B9" w14:textId="77777777" w:rsidTr="000D1FAD">
        <w:trPr>
          <w:cantSplit/>
          <w:trHeight w:val="288"/>
          <w:tblHeader/>
        </w:trPr>
        <w:tc>
          <w:tcPr>
            <w:tcW w:w="719" w:type="dxa"/>
            <w:vMerge w:val="restart"/>
            <w:shd w:val="clear" w:color="auto" w:fill="auto"/>
            <w:vAlign w:val="center"/>
          </w:tcPr>
          <w:p w14:paraId="7DBCF26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54AC512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shd w:val="clear" w:color="auto" w:fill="auto"/>
            <w:vAlign w:val="center"/>
          </w:tcPr>
          <w:p w14:paraId="71B2293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shd w:val="clear" w:color="auto" w:fill="auto"/>
            <w:vAlign w:val="center"/>
          </w:tcPr>
          <w:p w14:paraId="5AE34FC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22216819" w14:textId="77777777" w:rsidTr="000D1FAD">
        <w:trPr>
          <w:cantSplit/>
          <w:trHeight w:val="288"/>
          <w:tblHeader/>
        </w:trPr>
        <w:tc>
          <w:tcPr>
            <w:tcW w:w="719" w:type="dxa"/>
            <w:vMerge/>
            <w:shd w:val="clear" w:color="auto" w:fill="auto"/>
            <w:vAlign w:val="center"/>
          </w:tcPr>
          <w:p w14:paraId="1E17C1F6"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1078AB4C" w14:textId="77777777" w:rsidR="00A56957" w:rsidRPr="00AD6D08" w:rsidRDefault="00A56957" w:rsidP="008A5C09">
            <w:pPr>
              <w:widowControl/>
              <w:jc w:val="center"/>
              <w:rPr>
                <w:rFonts w:ascii="宋体" w:hAnsi="宋体" w:cs="宋体"/>
                <w:b/>
                <w:color w:val="000000"/>
                <w:sz w:val="18"/>
                <w:szCs w:val="18"/>
              </w:rPr>
            </w:pPr>
          </w:p>
        </w:tc>
        <w:tc>
          <w:tcPr>
            <w:tcW w:w="4254" w:type="dxa"/>
            <w:vMerge/>
            <w:shd w:val="clear" w:color="auto" w:fill="auto"/>
            <w:vAlign w:val="center"/>
          </w:tcPr>
          <w:p w14:paraId="00504D8B" w14:textId="77777777" w:rsidR="00A56957" w:rsidRPr="00AD6D08" w:rsidRDefault="00A56957" w:rsidP="008A5C09">
            <w:pPr>
              <w:widowControl/>
              <w:jc w:val="center"/>
              <w:rPr>
                <w:rFonts w:ascii="宋体" w:hAnsi="宋体" w:cs="宋体"/>
                <w:b/>
                <w:color w:val="000000"/>
                <w:sz w:val="18"/>
                <w:szCs w:val="18"/>
              </w:rPr>
            </w:pPr>
          </w:p>
        </w:tc>
        <w:tc>
          <w:tcPr>
            <w:tcW w:w="795" w:type="dxa"/>
            <w:shd w:val="clear" w:color="auto" w:fill="auto"/>
            <w:vAlign w:val="center"/>
          </w:tcPr>
          <w:p w14:paraId="23BB733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693EB9E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266F97E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22228A5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1A46BF4" w14:textId="77777777" w:rsidTr="000D1FAD">
        <w:trPr>
          <w:cantSplit/>
          <w:trHeight w:val="288"/>
        </w:trPr>
        <w:tc>
          <w:tcPr>
            <w:tcW w:w="719" w:type="dxa"/>
            <w:vMerge w:val="restart"/>
            <w:shd w:val="clear" w:color="auto" w:fill="auto"/>
            <w:vAlign w:val="center"/>
          </w:tcPr>
          <w:p w14:paraId="76A347A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2.1</w:t>
            </w:r>
          </w:p>
        </w:tc>
        <w:tc>
          <w:tcPr>
            <w:tcW w:w="1250" w:type="dxa"/>
            <w:vMerge w:val="restart"/>
            <w:shd w:val="clear" w:color="auto" w:fill="auto"/>
            <w:vAlign w:val="center"/>
          </w:tcPr>
          <w:p w14:paraId="71015AF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紧急救援操作装置</w:t>
            </w:r>
          </w:p>
        </w:tc>
        <w:tc>
          <w:tcPr>
            <w:tcW w:w="4254" w:type="dxa"/>
            <w:shd w:val="clear" w:color="auto" w:fill="auto"/>
            <w:noWrap/>
            <w:vAlign w:val="center"/>
          </w:tcPr>
          <w:p w14:paraId="5C0C7D17"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：紧急救援操作装置齐全完好，检查盘车手轮状态的电气安全装置功能有效</w:t>
            </w:r>
          </w:p>
        </w:tc>
        <w:tc>
          <w:tcPr>
            <w:tcW w:w="795" w:type="dxa"/>
            <w:vMerge w:val="restart"/>
            <w:shd w:val="clear" w:color="auto" w:fill="auto"/>
            <w:vAlign w:val="center"/>
          </w:tcPr>
          <w:p w14:paraId="6627CBD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1FC329C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1D26A61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6EBF72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0E78852" w14:textId="77777777" w:rsidTr="000D1FAD">
        <w:trPr>
          <w:cantSplit/>
          <w:trHeight w:val="288"/>
        </w:trPr>
        <w:tc>
          <w:tcPr>
            <w:tcW w:w="719" w:type="dxa"/>
            <w:vMerge/>
            <w:shd w:val="clear" w:color="auto" w:fill="auto"/>
            <w:vAlign w:val="center"/>
          </w:tcPr>
          <w:p w14:paraId="5BCE5A1D"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663E8A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11E0E12E"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：紧急救援操作装置齐全缺损或功能无效，检查盘车手轮状态的电气安全装置功能无效</w:t>
            </w:r>
          </w:p>
        </w:tc>
        <w:tc>
          <w:tcPr>
            <w:tcW w:w="795" w:type="dxa"/>
            <w:vMerge/>
            <w:shd w:val="clear" w:color="auto" w:fill="auto"/>
            <w:vAlign w:val="center"/>
          </w:tcPr>
          <w:p w14:paraId="7B2B5003"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47A98D08"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E94552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2B94A76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87FCF21" w14:textId="77777777" w:rsidTr="000D1FAD">
        <w:trPr>
          <w:cantSplit/>
          <w:trHeight w:val="288"/>
        </w:trPr>
        <w:tc>
          <w:tcPr>
            <w:tcW w:w="719" w:type="dxa"/>
            <w:vMerge w:val="restart"/>
            <w:shd w:val="clear" w:color="auto" w:fill="auto"/>
            <w:vAlign w:val="center"/>
          </w:tcPr>
          <w:p w14:paraId="4D655A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2.2</w:t>
            </w:r>
          </w:p>
        </w:tc>
        <w:tc>
          <w:tcPr>
            <w:tcW w:w="1250" w:type="dxa"/>
            <w:vMerge w:val="restart"/>
            <w:shd w:val="clear" w:color="auto" w:fill="auto"/>
            <w:vAlign w:val="center"/>
          </w:tcPr>
          <w:p w14:paraId="443E66A5"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手动松闸装置</w:t>
            </w:r>
            <w:proofErr w:type="gramEnd"/>
          </w:p>
        </w:tc>
        <w:tc>
          <w:tcPr>
            <w:tcW w:w="4254" w:type="dxa"/>
            <w:shd w:val="clear" w:color="auto" w:fill="auto"/>
            <w:noWrap/>
            <w:vAlign w:val="center"/>
          </w:tcPr>
          <w:p w14:paraId="28F4AD05" w14:textId="77777777" w:rsidR="00A56957" w:rsidRPr="00AD6D08" w:rsidRDefault="00A56957" w:rsidP="008D1A04">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松闸扳手</w:t>
            </w:r>
            <w:proofErr w:type="gramEnd"/>
            <w:r w:rsidRPr="00AD6D08">
              <w:rPr>
                <w:rFonts w:ascii="宋体" w:hAnsi="宋体" w:cs="宋体" w:hint="eastAsia"/>
                <w:color w:val="000000"/>
                <w:sz w:val="18"/>
                <w:szCs w:val="18"/>
              </w:rPr>
              <w:t>未出现严重锈蚀、严重变形或裂纹，</w:t>
            </w:r>
            <w:proofErr w:type="gramStart"/>
            <w:r w:rsidRPr="00AD6D08">
              <w:rPr>
                <w:rFonts w:ascii="宋体" w:hAnsi="宋体" w:cs="宋体" w:hint="eastAsia"/>
                <w:color w:val="000000"/>
                <w:sz w:val="18"/>
                <w:szCs w:val="18"/>
              </w:rPr>
              <w:t>松闸钢丝绳</w:t>
            </w:r>
            <w:proofErr w:type="gramEnd"/>
            <w:r w:rsidRPr="00AD6D08">
              <w:rPr>
                <w:rFonts w:ascii="宋体" w:hAnsi="宋体" w:cs="宋体" w:hint="eastAsia"/>
                <w:color w:val="000000"/>
                <w:sz w:val="18"/>
                <w:szCs w:val="18"/>
              </w:rPr>
              <w:t>未出现锈蚀、卡阻或断裂</w:t>
            </w:r>
          </w:p>
        </w:tc>
        <w:tc>
          <w:tcPr>
            <w:tcW w:w="795" w:type="dxa"/>
            <w:vMerge w:val="restart"/>
            <w:shd w:val="clear" w:color="auto" w:fill="auto"/>
            <w:vAlign w:val="center"/>
          </w:tcPr>
          <w:p w14:paraId="4D9E73E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52D2468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67E7A2E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3C620C5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1B3CDFD" w14:textId="77777777" w:rsidTr="000D1FAD">
        <w:trPr>
          <w:cantSplit/>
          <w:trHeight w:val="288"/>
        </w:trPr>
        <w:tc>
          <w:tcPr>
            <w:tcW w:w="719" w:type="dxa"/>
            <w:vMerge/>
            <w:shd w:val="clear" w:color="auto" w:fill="auto"/>
            <w:vAlign w:val="center"/>
          </w:tcPr>
          <w:p w14:paraId="7A39EBF1"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B1D7D48"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555BE907"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松闸扳手</w:t>
            </w:r>
            <w:proofErr w:type="gramEnd"/>
            <w:r w:rsidRPr="00AD6D08">
              <w:rPr>
                <w:rFonts w:ascii="宋体" w:hAnsi="宋体" w:cs="宋体" w:hint="eastAsia"/>
                <w:color w:val="000000"/>
                <w:sz w:val="18"/>
                <w:szCs w:val="18"/>
              </w:rPr>
              <w:t>出现严重锈蚀、严重变形或裂纹，</w:t>
            </w:r>
            <w:proofErr w:type="gramStart"/>
            <w:r w:rsidRPr="00AD6D08">
              <w:rPr>
                <w:rFonts w:ascii="宋体" w:hAnsi="宋体" w:cs="宋体" w:hint="eastAsia"/>
                <w:color w:val="000000"/>
                <w:sz w:val="18"/>
                <w:szCs w:val="18"/>
              </w:rPr>
              <w:t>松闸钢丝绳</w:t>
            </w:r>
            <w:proofErr w:type="gramEnd"/>
            <w:r w:rsidRPr="00AD6D08">
              <w:rPr>
                <w:rFonts w:ascii="宋体" w:hAnsi="宋体" w:cs="宋体" w:hint="eastAsia"/>
                <w:color w:val="000000"/>
                <w:sz w:val="18"/>
                <w:szCs w:val="18"/>
              </w:rPr>
              <w:t>出现严重锈蚀、卡阻或断裂</w:t>
            </w:r>
          </w:p>
        </w:tc>
        <w:tc>
          <w:tcPr>
            <w:tcW w:w="795" w:type="dxa"/>
            <w:vMerge/>
            <w:shd w:val="clear" w:color="auto" w:fill="auto"/>
            <w:vAlign w:val="center"/>
          </w:tcPr>
          <w:p w14:paraId="4207A263"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39ED7892"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663753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7381B2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291B9383" w14:textId="77777777" w:rsidTr="000D1FAD">
        <w:trPr>
          <w:cantSplit/>
          <w:trHeight w:val="288"/>
        </w:trPr>
        <w:tc>
          <w:tcPr>
            <w:tcW w:w="719" w:type="dxa"/>
            <w:vMerge w:val="restart"/>
            <w:shd w:val="clear" w:color="auto" w:fill="auto"/>
            <w:vAlign w:val="center"/>
          </w:tcPr>
          <w:p w14:paraId="79F2332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2.3</w:t>
            </w:r>
          </w:p>
        </w:tc>
        <w:tc>
          <w:tcPr>
            <w:tcW w:w="1250" w:type="dxa"/>
            <w:vMerge w:val="restart"/>
            <w:shd w:val="clear" w:color="auto" w:fill="auto"/>
            <w:vAlign w:val="center"/>
          </w:tcPr>
          <w:p w14:paraId="5BA173F9"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手动松闸装置</w:t>
            </w:r>
            <w:proofErr w:type="gramEnd"/>
            <w:r w:rsidRPr="00AD6D08">
              <w:rPr>
                <w:rFonts w:ascii="宋体" w:hAnsi="宋体" w:cs="宋体" w:hint="eastAsia"/>
                <w:color w:val="000000"/>
                <w:sz w:val="18"/>
                <w:szCs w:val="18"/>
              </w:rPr>
              <w:t>结构</w:t>
            </w:r>
          </w:p>
        </w:tc>
        <w:tc>
          <w:tcPr>
            <w:tcW w:w="4254" w:type="dxa"/>
            <w:shd w:val="clear" w:color="auto" w:fill="auto"/>
            <w:noWrap/>
            <w:vAlign w:val="center"/>
          </w:tcPr>
          <w:p w14:paraId="5BEB0DC4"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：每一组制动</w:t>
            </w:r>
            <w:proofErr w:type="gramStart"/>
            <w:r w:rsidRPr="00AD6D08">
              <w:rPr>
                <w:rFonts w:ascii="宋体" w:hAnsi="宋体" w:cs="宋体" w:hint="eastAsia"/>
                <w:color w:val="000000"/>
                <w:sz w:val="18"/>
                <w:szCs w:val="18"/>
              </w:rPr>
              <w:t>部件松闸装置</w:t>
            </w:r>
            <w:proofErr w:type="gramEnd"/>
            <w:r w:rsidRPr="00AD6D08">
              <w:rPr>
                <w:rFonts w:ascii="宋体" w:hAnsi="宋体" w:cs="宋体" w:hint="eastAsia"/>
                <w:color w:val="000000"/>
                <w:sz w:val="18"/>
                <w:szCs w:val="18"/>
              </w:rPr>
              <w:t>是分开设置；或多组制动部件共用</w:t>
            </w:r>
            <w:proofErr w:type="gramStart"/>
            <w:r w:rsidRPr="00AD6D08">
              <w:rPr>
                <w:rFonts w:ascii="宋体" w:hAnsi="宋体" w:cs="宋体" w:hint="eastAsia"/>
                <w:color w:val="000000"/>
                <w:sz w:val="18"/>
                <w:szCs w:val="18"/>
              </w:rPr>
              <w:t>一套松闸装置</w:t>
            </w:r>
            <w:proofErr w:type="gramEnd"/>
            <w:r w:rsidRPr="00AD6D08">
              <w:rPr>
                <w:rFonts w:ascii="宋体" w:hAnsi="宋体" w:cs="宋体" w:hint="eastAsia"/>
                <w:color w:val="000000"/>
                <w:sz w:val="18"/>
                <w:szCs w:val="18"/>
              </w:rPr>
              <w:t>时，手动</w:t>
            </w:r>
            <w:proofErr w:type="gramStart"/>
            <w:r w:rsidRPr="00AD6D08">
              <w:rPr>
                <w:rFonts w:ascii="宋体" w:hAnsi="宋体" w:cs="宋体" w:hint="eastAsia"/>
                <w:color w:val="000000"/>
                <w:sz w:val="18"/>
                <w:szCs w:val="18"/>
              </w:rPr>
              <w:t>松闸杆不会</w:t>
            </w:r>
            <w:proofErr w:type="gramEnd"/>
            <w:r w:rsidRPr="00AD6D08">
              <w:rPr>
                <w:rFonts w:ascii="宋体" w:hAnsi="宋体" w:cs="宋体" w:hint="eastAsia"/>
                <w:color w:val="000000"/>
                <w:sz w:val="18"/>
                <w:szCs w:val="18"/>
              </w:rPr>
              <w:t>跟随磁场变化转动</w:t>
            </w:r>
          </w:p>
        </w:tc>
        <w:tc>
          <w:tcPr>
            <w:tcW w:w="795" w:type="dxa"/>
            <w:vMerge w:val="restart"/>
            <w:shd w:val="clear" w:color="auto" w:fill="auto"/>
            <w:vAlign w:val="center"/>
          </w:tcPr>
          <w:p w14:paraId="637C112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29AA4C0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05325F2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787891F6" w14:textId="77777777" w:rsidR="00A56957" w:rsidRPr="00AD6D08" w:rsidRDefault="00A56957" w:rsidP="008A5C09">
            <w:pPr>
              <w:widowControl/>
              <w:jc w:val="center"/>
              <w:rPr>
                <w:rFonts w:ascii="宋体" w:hAnsi="等线" w:cs="宋体"/>
                <w:color w:val="000000"/>
                <w:sz w:val="18"/>
                <w:szCs w:val="18"/>
              </w:rPr>
            </w:pPr>
            <w:r w:rsidRPr="00AD6D08">
              <w:rPr>
                <w:rFonts w:ascii="宋体" w:hAnsi="宋体" w:cs="宋体" w:hint="eastAsia"/>
                <w:color w:val="000000"/>
                <w:sz w:val="18"/>
                <w:szCs w:val="18"/>
              </w:rPr>
              <w:t>Ⅲ</w:t>
            </w:r>
          </w:p>
          <w:p w14:paraId="448478D0" w14:textId="77777777" w:rsidR="00A56957" w:rsidRPr="00AD6D08" w:rsidRDefault="00A56957" w:rsidP="008A5C09">
            <w:pPr>
              <w:widowControl/>
              <w:jc w:val="center"/>
              <w:rPr>
                <w:rFonts w:ascii="宋体" w:hAnsi="宋体" w:cs="宋体"/>
                <w:color w:val="000000"/>
                <w:sz w:val="18"/>
                <w:szCs w:val="18"/>
              </w:rPr>
            </w:pPr>
          </w:p>
        </w:tc>
      </w:tr>
      <w:tr w:rsidR="00A56957" w:rsidRPr="00AD6D08" w14:paraId="372043E3" w14:textId="77777777" w:rsidTr="000D1FAD">
        <w:trPr>
          <w:cantSplit/>
          <w:trHeight w:val="288"/>
        </w:trPr>
        <w:tc>
          <w:tcPr>
            <w:tcW w:w="719" w:type="dxa"/>
            <w:vMerge/>
            <w:shd w:val="clear" w:color="auto" w:fill="auto"/>
            <w:vAlign w:val="center"/>
          </w:tcPr>
          <w:p w14:paraId="21F6DB2A"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642942E"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133B6BDA"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：多组制动部件共用</w:t>
            </w:r>
            <w:proofErr w:type="gramStart"/>
            <w:r w:rsidRPr="00AD6D08">
              <w:rPr>
                <w:rFonts w:ascii="宋体" w:hAnsi="宋体" w:cs="宋体" w:hint="eastAsia"/>
                <w:color w:val="000000"/>
                <w:sz w:val="18"/>
                <w:szCs w:val="18"/>
              </w:rPr>
              <w:t>一套松闸装置</w:t>
            </w:r>
            <w:proofErr w:type="gramEnd"/>
            <w:r w:rsidRPr="00AD6D08">
              <w:rPr>
                <w:rFonts w:ascii="宋体" w:hAnsi="宋体" w:cs="宋体" w:hint="eastAsia"/>
                <w:color w:val="000000"/>
                <w:sz w:val="18"/>
                <w:szCs w:val="18"/>
              </w:rPr>
              <w:t>，且手动</w:t>
            </w:r>
            <w:proofErr w:type="gramStart"/>
            <w:r w:rsidRPr="00AD6D08">
              <w:rPr>
                <w:rFonts w:ascii="宋体" w:hAnsi="宋体" w:cs="宋体" w:hint="eastAsia"/>
                <w:color w:val="000000"/>
                <w:sz w:val="18"/>
                <w:szCs w:val="18"/>
              </w:rPr>
              <w:t>松闸杆可能</w:t>
            </w:r>
            <w:proofErr w:type="gramEnd"/>
            <w:r w:rsidRPr="00AD6D08">
              <w:rPr>
                <w:rFonts w:ascii="宋体" w:hAnsi="宋体" w:cs="宋体" w:hint="eastAsia"/>
                <w:color w:val="000000"/>
                <w:sz w:val="18"/>
                <w:szCs w:val="18"/>
              </w:rPr>
              <w:t>跟随磁场变化转动</w:t>
            </w:r>
          </w:p>
        </w:tc>
        <w:tc>
          <w:tcPr>
            <w:tcW w:w="795" w:type="dxa"/>
            <w:vMerge/>
            <w:shd w:val="clear" w:color="auto" w:fill="auto"/>
            <w:vAlign w:val="center"/>
          </w:tcPr>
          <w:p w14:paraId="69A53414"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1CBD1B7"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033902E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3D31B60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6BD93381" w14:textId="77777777" w:rsidR="000D1FAD" w:rsidRPr="000D1FAD" w:rsidRDefault="000D1FAD" w:rsidP="00AE112E">
      <w:pPr>
        <w:pStyle w:val="affffb"/>
        <w:pageBreakBefore/>
        <w:spacing w:beforeLines="50" w:before="156" w:afterLines="50" w:after="156"/>
        <w:ind w:firstLineChars="0" w:firstLine="0"/>
        <w:jc w:val="center"/>
        <w:rPr>
          <w:rFonts w:ascii="黑体" w:eastAsia="黑体" w:hAnsi="黑体"/>
        </w:rPr>
      </w:pPr>
      <w:r w:rsidRPr="000D1FAD">
        <w:rPr>
          <w:rFonts w:ascii="黑体" w:eastAsia="黑体" w:hAnsi="黑体" w:hint="eastAsia"/>
        </w:rPr>
        <w:lastRenderedPageBreak/>
        <w:t>表A.2  紧急救援装置评价内容</w:t>
      </w:r>
      <w:r w:rsidRPr="000D1FAD">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0D1FAD" w:rsidRPr="00AD6D08" w14:paraId="7E9DF0F0" w14:textId="77777777" w:rsidTr="008A5C09">
        <w:trPr>
          <w:cantSplit/>
          <w:trHeight w:val="288"/>
          <w:tblHeader/>
        </w:trPr>
        <w:tc>
          <w:tcPr>
            <w:tcW w:w="719" w:type="dxa"/>
            <w:vMerge w:val="restart"/>
            <w:shd w:val="clear" w:color="auto" w:fill="auto"/>
            <w:vAlign w:val="center"/>
          </w:tcPr>
          <w:p w14:paraId="0699C61E"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54520FE4"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shd w:val="clear" w:color="auto" w:fill="auto"/>
            <w:vAlign w:val="center"/>
          </w:tcPr>
          <w:p w14:paraId="6B3870FF"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shd w:val="clear" w:color="auto" w:fill="auto"/>
            <w:vAlign w:val="center"/>
          </w:tcPr>
          <w:p w14:paraId="6F53D84D"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0D1FAD" w:rsidRPr="00AD6D08" w14:paraId="7893124D" w14:textId="77777777" w:rsidTr="008A5C09">
        <w:trPr>
          <w:cantSplit/>
          <w:trHeight w:val="288"/>
          <w:tblHeader/>
        </w:trPr>
        <w:tc>
          <w:tcPr>
            <w:tcW w:w="719" w:type="dxa"/>
            <w:vMerge/>
            <w:shd w:val="clear" w:color="auto" w:fill="auto"/>
            <w:vAlign w:val="center"/>
          </w:tcPr>
          <w:p w14:paraId="0C3127D8" w14:textId="77777777" w:rsidR="000D1FAD" w:rsidRPr="00AD6D08" w:rsidRDefault="000D1FAD" w:rsidP="008A5C09">
            <w:pPr>
              <w:widowControl/>
              <w:jc w:val="center"/>
              <w:rPr>
                <w:rFonts w:ascii="宋体" w:hAnsi="宋体" w:cs="宋体"/>
                <w:b/>
                <w:color w:val="000000"/>
                <w:sz w:val="18"/>
                <w:szCs w:val="18"/>
              </w:rPr>
            </w:pPr>
          </w:p>
        </w:tc>
        <w:tc>
          <w:tcPr>
            <w:tcW w:w="1250" w:type="dxa"/>
            <w:vMerge/>
            <w:shd w:val="clear" w:color="auto" w:fill="auto"/>
            <w:vAlign w:val="center"/>
          </w:tcPr>
          <w:p w14:paraId="54D2384C" w14:textId="77777777" w:rsidR="000D1FAD" w:rsidRPr="00AD6D08" w:rsidRDefault="000D1FAD" w:rsidP="008A5C09">
            <w:pPr>
              <w:widowControl/>
              <w:jc w:val="center"/>
              <w:rPr>
                <w:rFonts w:ascii="宋体" w:hAnsi="宋体" w:cs="宋体"/>
                <w:b/>
                <w:color w:val="000000"/>
                <w:sz w:val="18"/>
                <w:szCs w:val="18"/>
              </w:rPr>
            </w:pPr>
          </w:p>
        </w:tc>
        <w:tc>
          <w:tcPr>
            <w:tcW w:w="4254" w:type="dxa"/>
            <w:vMerge/>
            <w:shd w:val="clear" w:color="auto" w:fill="auto"/>
            <w:vAlign w:val="center"/>
          </w:tcPr>
          <w:p w14:paraId="1FC6A99B" w14:textId="77777777" w:rsidR="000D1FAD" w:rsidRPr="00AD6D08" w:rsidRDefault="000D1FAD" w:rsidP="008A5C09">
            <w:pPr>
              <w:widowControl/>
              <w:jc w:val="center"/>
              <w:rPr>
                <w:rFonts w:ascii="宋体" w:hAnsi="宋体" w:cs="宋体"/>
                <w:b/>
                <w:color w:val="000000"/>
                <w:sz w:val="18"/>
                <w:szCs w:val="18"/>
              </w:rPr>
            </w:pPr>
          </w:p>
        </w:tc>
        <w:tc>
          <w:tcPr>
            <w:tcW w:w="795" w:type="dxa"/>
            <w:shd w:val="clear" w:color="auto" w:fill="auto"/>
            <w:vAlign w:val="center"/>
          </w:tcPr>
          <w:p w14:paraId="23656BAA"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04E00FC2"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22C94564"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1E77E4D9" w14:textId="77777777" w:rsidR="000D1FAD" w:rsidRPr="00AD6D08" w:rsidRDefault="000D1FAD"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3DCCA72" w14:textId="77777777" w:rsidTr="000D1FAD">
        <w:trPr>
          <w:cantSplit/>
          <w:trHeight w:val="288"/>
        </w:trPr>
        <w:tc>
          <w:tcPr>
            <w:tcW w:w="719" w:type="dxa"/>
            <w:vMerge w:val="restart"/>
            <w:shd w:val="clear" w:color="auto" w:fill="auto"/>
            <w:vAlign w:val="center"/>
          </w:tcPr>
          <w:p w14:paraId="3D31FA0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2.4</w:t>
            </w:r>
          </w:p>
        </w:tc>
        <w:tc>
          <w:tcPr>
            <w:tcW w:w="1250" w:type="dxa"/>
            <w:vMerge w:val="restart"/>
            <w:shd w:val="clear" w:color="auto" w:fill="auto"/>
            <w:vAlign w:val="center"/>
          </w:tcPr>
          <w:p w14:paraId="4151A1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可拆卸盘车手轮的位置检查</w:t>
            </w:r>
          </w:p>
        </w:tc>
        <w:tc>
          <w:tcPr>
            <w:tcW w:w="4254" w:type="dxa"/>
            <w:shd w:val="clear" w:color="auto" w:fill="auto"/>
            <w:vAlign w:val="center"/>
          </w:tcPr>
          <w:p w14:paraId="73A6011A" w14:textId="77777777" w:rsidR="00A56957" w:rsidRPr="00AD6D08" w:rsidRDefault="00A56957" w:rsidP="008A5C09">
            <w:pPr>
              <w:widowControl/>
              <w:jc w:val="left"/>
              <w:rPr>
                <w:rFonts w:ascii="宋体" w:hAnsi="宋体" w:cs="宋体"/>
                <w:color w:val="000000"/>
                <w:sz w:val="18"/>
                <w:szCs w:val="18"/>
                <w:highlight w:val="yellow"/>
              </w:rPr>
            </w:pPr>
            <w:r w:rsidRPr="00AD6D08">
              <w:rPr>
                <w:rFonts w:ascii="宋体" w:hAnsi="宋体" w:cs="宋体"/>
                <w:color w:val="000000"/>
                <w:sz w:val="18"/>
                <w:szCs w:val="18"/>
              </w:rPr>
              <w:t>La</w:t>
            </w:r>
            <w:r w:rsidRPr="00AD6D08">
              <w:rPr>
                <w:rFonts w:ascii="宋体" w:hAnsi="宋体" w:cs="宋体" w:hint="eastAsia"/>
                <w:color w:val="000000"/>
                <w:sz w:val="18"/>
                <w:szCs w:val="18"/>
              </w:rPr>
              <w:t>：对于可拆卸盘车手轮，设有检查盘车手轮位置的电气安全装置，且电气安全装置功能正常有效</w:t>
            </w:r>
          </w:p>
        </w:tc>
        <w:tc>
          <w:tcPr>
            <w:tcW w:w="795" w:type="dxa"/>
            <w:vMerge w:val="restart"/>
            <w:shd w:val="clear" w:color="auto" w:fill="auto"/>
            <w:vAlign w:val="center"/>
          </w:tcPr>
          <w:p w14:paraId="4285457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0DC7E72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48FB06E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61458A7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8E6CFC3" w14:textId="77777777" w:rsidTr="000D1FAD">
        <w:trPr>
          <w:cantSplit/>
          <w:trHeight w:val="288"/>
        </w:trPr>
        <w:tc>
          <w:tcPr>
            <w:tcW w:w="719" w:type="dxa"/>
            <w:vMerge/>
            <w:shd w:val="clear" w:color="auto" w:fill="auto"/>
            <w:vAlign w:val="center"/>
          </w:tcPr>
          <w:p w14:paraId="084F5680"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66B6333B"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76D84A41" w14:textId="77777777" w:rsidR="00A56957" w:rsidRPr="00AD6D08" w:rsidRDefault="00A56957" w:rsidP="008A5C09">
            <w:pPr>
              <w:widowControl/>
              <w:jc w:val="left"/>
              <w:rPr>
                <w:rFonts w:ascii="宋体" w:hAnsi="宋体" w:cs="宋体"/>
                <w:color w:val="000000"/>
                <w:sz w:val="18"/>
                <w:szCs w:val="18"/>
                <w:highlight w:val="yellow"/>
              </w:rPr>
            </w:pPr>
            <w:r w:rsidRPr="00AD6D08">
              <w:rPr>
                <w:rFonts w:ascii="宋体" w:hAnsi="宋体" w:cs="宋体"/>
                <w:color w:val="000000"/>
                <w:sz w:val="18"/>
                <w:szCs w:val="18"/>
              </w:rPr>
              <w:t>Lc</w:t>
            </w:r>
            <w:r w:rsidRPr="00AD6D08">
              <w:rPr>
                <w:rFonts w:ascii="宋体" w:hAnsi="宋体" w:cs="宋体" w:hint="eastAsia"/>
                <w:color w:val="000000"/>
                <w:sz w:val="18"/>
                <w:szCs w:val="18"/>
              </w:rPr>
              <w:t>：对于可拆卸盘车手轮，没有设置检查盘车手轮位置的电气安全装置，或电气安全装置功能失效</w:t>
            </w:r>
          </w:p>
        </w:tc>
        <w:tc>
          <w:tcPr>
            <w:tcW w:w="795" w:type="dxa"/>
            <w:vMerge/>
            <w:shd w:val="clear" w:color="auto" w:fill="auto"/>
            <w:vAlign w:val="center"/>
          </w:tcPr>
          <w:p w14:paraId="62A58810"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361AFB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559FF5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7495262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6CDE1DF7" w14:textId="77777777" w:rsidTr="000D1FAD">
        <w:trPr>
          <w:cantSplit/>
          <w:trHeight w:val="288"/>
        </w:trPr>
        <w:tc>
          <w:tcPr>
            <w:tcW w:w="719" w:type="dxa"/>
            <w:vMerge w:val="restart"/>
            <w:shd w:val="clear" w:color="auto" w:fill="auto"/>
            <w:vAlign w:val="center"/>
          </w:tcPr>
          <w:p w14:paraId="69BD3AE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2.5</w:t>
            </w:r>
          </w:p>
        </w:tc>
        <w:tc>
          <w:tcPr>
            <w:tcW w:w="1250" w:type="dxa"/>
            <w:vMerge w:val="restart"/>
            <w:shd w:val="clear" w:color="auto" w:fill="auto"/>
            <w:vAlign w:val="center"/>
          </w:tcPr>
          <w:p w14:paraId="1B89088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紧急电源装置</w:t>
            </w:r>
          </w:p>
        </w:tc>
        <w:tc>
          <w:tcPr>
            <w:tcW w:w="4254" w:type="dxa"/>
            <w:shd w:val="clear" w:color="auto" w:fill="auto"/>
            <w:vAlign w:val="center"/>
          </w:tcPr>
          <w:p w14:paraId="7318283C"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：紧急电源装置的蓄电池完好，电压正常</w:t>
            </w:r>
          </w:p>
        </w:tc>
        <w:tc>
          <w:tcPr>
            <w:tcW w:w="795" w:type="dxa"/>
            <w:vMerge w:val="restart"/>
            <w:shd w:val="clear" w:color="auto" w:fill="auto"/>
            <w:vAlign w:val="center"/>
          </w:tcPr>
          <w:p w14:paraId="00CC6A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1FAD" w:rsidRPr="000D1FAD">
              <w:rPr>
                <w:rFonts w:ascii="宋体" w:hAnsi="宋体" w:cs="宋体"/>
                <w:color w:val="000000"/>
                <w:sz w:val="18"/>
                <w:szCs w:val="18"/>
                <w:vertAlign w:val="superscript"/>
              </w:rPr>
              <w:t>a</w:t>
            </w:r>
          </w:p>
        </w:tc>
        <w:tc>
          <w:tcPr>
            <w:tcW w:w="796" w:type="dxa"/>
            <w:vMerge w:val="restart"/>
            <w:shd w:val="clear" w:color="auto" w:fill="auto"/>
            <w:vAlign w:val="center"/>
          </w:tcPr>
          <w:p w14:paraId="3D2A0E9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796" w:type="dxa"/>
            <w:shd w:val="clear" w:color="auto" w:fill="auto"/>
            <w:vAlign w:val="center"/>
          </w:tcPr>
          <w:p w14:paraId="117F9C9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67A62B7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E475226" w14:textId="77777777" w:rsidTr="000D1FAD">
        <w:trPr>
          <w:cantSplit/>
          <w:trHeight w:val="288"/>
        </w:trPr>
        <w:tc>
          <w:tcPr>
            <w:tcW w:w="719" w:type="dxa"/>
            <w:vMerge/>
            <w:tcBorders>
              <w:bottom w:val="single" w:sz="8" w:space="0" w:color="auto"/>
            </w:tcBorders>
            <w:shd w:val="clear" w:color="auto" w:fill="auto"/>
            <w:vAlign w:val="center"/>
          </w:tcPr>
          <w:p w14:paraId="20306D3E" w14:textId="77777777" w:rsidR="00A56957" w:rsidRPr="00AD6D08" w:rsidRDefault="00A56957" w:rsidP="008A5C09">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7CDB9533" w14:textId="77777777" w:rsidR="00A56957" w:rsidRPr="00AD6D08" w:rsidRDefault="00A56957" w:rsidP="008A5C09">
            <w:pPr>
              <w:widowControl/>
              <w:jc w:val="center"/>
              <w:rPr>
                <w:rFonts w:ascii="宋体" w:hAnsi="宋体" w:cs="宋体"/>
                <w:color w:val="000000"/>
                <w:sz w:val="18"/>
                <w:szCs w:val="18"/>
              </w:rPr>
            </w:pPr>
          </w:p>
        </w:tc>
        <w:tc>
          <w:tcPr>
            <w:tcW w:w="4254" w:type="dxa"/>
            <w:tcBorders>
              <w:bottom w:val="single" w:sz="8" w:space="0" w:color="auto"/>
            </w:tcBorders>
            <w:shd w:val="clear" w:color="auto" w:fill="auto"/>
            <w:vAlign w:val="center"/>
          </w:tcPr>
          <w:p w14:paraId="0EF7AFC7" w14:textId="77777777" w:rsidR="00A56957" w:rsidRPr="00AD6D08" w:rsidRDefault="008D1A04"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：蓄电池出现漏液，</w:t>
            </w:r>
            <w:r>
              <w:rPr>
                <w:rFonts w:ascii="宋体" w:hAnsi="宋体" w:cs="宋体" w:hint="eastAsia"/>
                <w:color w:val="000000"/>
                <w:sz w:val="18"/>
                <w:szCs w:val="18"/>
              </w:rPr>
              <w:t>或</w:t>
            </w:r>
            <w:r w:rsidRPr="00AD6D08">
              <w:rPr>
                <w:rFonts w:ascii="宋体" w:hAnsi="宋体" w:cs="宋体" w:hint="eastAsia"/>
                <w:color w:val="000000"/>
                <w:sz w:val="18"/>
                <w:szCs w:val="18"/>
              </w:rPr>
              <w:t>充电后蓄电池电压明显低于正常工作电压</w:t>
            </w:r>
            <w:r w:rsidRPr="00CB3B33">
              <w:rPr>
                <w:rFonts w:ascii="宋体" w:hAnsi="宋体" w:cs="宋体" w:hint="eastAsia"/>
                <w:color w:val="000000" w:themeColor="text1"/>
                <w:sz w:val="18"/>
                <w:szCs w:val="18"/>
              </w:rPr>
              <w:t>，或不满足轿厢移动距离的要求</w:t>
            </w:r>
          </w:p>
        </w:tc>
        <w:tc>
          <w:tcPr>
            <w:tcW w:w="795" w:type="dxa"/>
            <w:vMerge/>
            <w:tcBorders>
              <w:bottom w:val="single" w:sz="8" w:space="0" w:color="auto"/>
            </w:tcBorders>
            <w:shd w:val="clear" w:color="auto" w:fill="auto"/>
            <w:vAlign w:val="center"/>
          </w:tcPr>
          <w:p w14:paraId="4F1F2EA6" w14:textId="77777777" w:rsidR="00A56957" w:rsidRPr="00AD6D08" w:rsidRDefault="00A56957" w:rsidP="008A5C09">
            <w:pPr>
              <w:widowControl/>
              <w:jc w:val="center"/>
              <w:rPr>
                <w:rFonts w:ascii="宋体" w:hAnsi="宋体" w:cs="宋体"/>
                <w:color w:val="000000"/>
                <w:sz w:val="18"/>
                <w:szCs w:val="18"/>
              </w:rPr>
            </w:pPr>
          </w:p>
        </w:tc>
        <w:tc>
          <w:tcPr>
            <w:tcW w:w="796" w:type="dxa"/>
            <w:vMerge/>
            <w:tcBorders>
              <w:bottom w:val="single" w:sz="8" w:space="0" w:color="auto"/>
            </w:tcBorders>
            <w:shd w:val="clear" w:color="auto" w:fill="auto"/>
            <w:vAlign w:val="center"/>
          </w:tcPr>
          <w:p w14:paraId="7A4D6979" w14:textId="77777777" w:rsidR="00A56957" w:rsidRPr="00AD6D08" w:rsidRDefault="00A56957" w:rsidP="008A5C09">
            <w:pPr>
              <w:widowControl/>
              <w:jc w:val="center"/>
              <w:rPr>
                <w:rFonts w:ascii="宋体" w:hAnsi="宋体" w:cs="宋体"/>
                <w:color w:val="000000"/>
                <w:sz w:val="18"/>
                <w:szCs w:val="18"/>
              </w:rPr>
            </w:pPr>
          </w:p>
        </w:tc>
        <w:tc>
          <w:tcPr>
            <w:tcW w:w="796" w:type="dxa"/>
            <w:tcBorders>
              <w:bottom w:val="single" w:sz="8" w:space="0" w:color="auto"/>
            </w:tcBorders>
            <w:shd w:val="clear" w:color="auto" w:fill="auto"/>
            <w:vAlign w:val="center"/>
          </w:tcPr>
          <w:p w14:paraId="06D438A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tcBorders>
              <w:bottom w:val="single" w:sz="8" w:space="0" w:color="auto"/>
            </w:tcBorders>
            <w:shd w:val="clear" w:color="auto" w:fill="auto"/>
            <w:vAlign w:val="center"/>
          </w:tcPr>
          <w:p w14:paraId="168D1AB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r w:rsidRPr="00AD6D08">
              <w:rPr>
                <w:rFonts w:ascii="宋体" w:hAnsi="宋体" w:cs="宋体"/>
                <w:color w:val="000000"/>
                <w:sz w:val="18"/>
                <w:szCs w:val="18"/>
              </w:rPr>
              <w:t>/</w:t>
            </w:r>
            <w:r w:rsidRPr="00AD6D08">
              <w:rPr>
                <w:rFonts w:ascii="宋体" w:hAnsi="宋体" w:cs="宋体" w:hint="eastAsia"/>
                <w:color w:val="000000"/>
                <w:sz w:val="18"/>
                <w:szCs w:val="18"/>
              </w:rPr>
              <w:t>Ⅰ</w:t>
            </w:r>
          </w:p>
        </w:tc>
      </w:tr>
      <w:tr w:rsidR="000D1FAD" w:rsidRPr="00AD6D08" w14:paraId="6B4D00C9" w14:textId="77777777" w:rsidTr="000D1FAD">
        <w:trPr>
          <w:cantSplit/>
          <w:trHeight w:val="288"/>
        </w:trPr>
        <w:tc>
          <w:tcPr>
            <w:tcW w:w="9336" w:type="dxa"/>
            <w:gridSpan w:val="7"/>
            <w:tcBorders>
              <w:top w:val="single" w:sz="8" w:space="0" w:color="auto"/>
              <w:bottom w:val="single" w:sz="8" w:space="0" w:color="auto"/>
            </w:tcBorders>
            <w:shd w:val="clear" w:color="auto" w:fill="auto"/>
            <w:vAlign w:val="center"/>
          </w:tcPr>
          <w:p w14:paraId="512749F4" w14:textId="77777777" w:rsidR="000D1FAD" w:rsidRPr="00AD6D08" w:rsidRDefault="000D1FAD" w:rsidP="000D1FAD">
            <w:pPr>
              <w:pStyle w:val="af4"/>
              <w:numPr>
                <w:ilvl w:val="0"/>
                <w:numId w:val="0"/>
              </w:numPr>
              <w:ind w:left="420"/>
            </w:pPr>
            <w:r w:rsidRPr="000D1FAD">
              <w:rPr>
                <w:highlight w:val="lightGray"/>
                <w:vertAlign w:val="superscript"/>
              </w:rPr>
              <w:t>a</w:t>
            </w:r>
            <w:r w:rsidR="00D51B2E">
              <w:rPr>
                <w:rFonts w:hint="eastAsia"/>
                <w:vertAlign w:val="superscript"/>
              </w:rPr>
              <w:t xml:space="preserve">  </w:t>
            </w:r>
            <w:r>
              <w:rPr>
                <w:rFonts w:hint="eastAsia"/>
              </w:rPr>
              <w:t>①是指有电量自监测，③是无电量自监测。</w:t>
            </w:r>
          </w:p>
        </w:tc>
      </w:tr>
    </w:tbl>
    <w:p w14:paraId="0424157C" w14:textId="77777777" w:rsidR="00A56957" w:rsidRPr="00AD6D08" w:rsidRDefault="00A56957" w:rsidP="000D1FAD">
      <w:pPr>
        <w:pStyle w:val="affffb"/>
        <w:ind w:firstLine="420"/>
      </w:pPr>
    </w:p>
    <w:p w14:paraId="7758F043" w14:textId="77777777" w:rsidR="00A56957" w:rsidRPr="00AD6D08" w:rsidRDefault="00A56957" w:rsidP="000D1FAD">
      <w:pPr>
        <w:pStyle w:val="affffb"/>
        <w:ind w:firstLine="420"/>
      </w:pPr>
      <w:r w:rsidRPr="00AD6D08">
        <w:br w:type="page"/>
      </w:r>
    </w:p>
    <w:p w14:paraId="2A063FB7" w14:textId="77777777" w:rsidR="00A56957" w:rsidRPr="00AD6D08" w:rsidRDefault="00A56957" w:rsidP="00A85A3B">
      <w:pPr>
        <w:pStyle w:val="aff4"/>
        <w:spacing w:before="156" w:after="156"/>
      </w:pPr>
      <w:bookmarkStart w:id="86" w:name="_Toc164380729"/>
      <w:bookmarkStart w:id="87" w:name="_Toc164380908"/>
      <w:bookmarkStart w:id="88" w:name="_Toc164415622"/>
      <w:r w:rsidRPr="00AD6D08">
        <w:rPr>
          <w:rFonts w:hint="eastAsia"/>
        </w:rPr>
        <w:lastRenderedPageBreak/>
        <w:t>悬挂装置</w:t>
      </w:r>
      <w:bookmarkEnd w:id="86"/>
      <w:bookmarkEnd w:id="87"/>
      <w:bookmarkEnd w:id="88"/>
    </w:p>
    <w:p w14:paraId="4CC70F3E" w14:textId="77777777" w:rsidR="00A56957" w:rsidRPr="00AD6D08" w:rsidRDefault="00A56957" w:rsidP="000D1FAD">
      <w:pPr>
        <w:pStyle w:val="affffb"/>
        <w:ind w:firstLine="420"/>
      </w:pPr>
      <w:r w:rsidRPr="00AD6D08">
        <w:rPr>
          <w:rFonts w:hint="eastAsia"/>
        </w:rPr>
        <w:t>悬挂装置的评价应包含表</w:t>
      </w:r>
      <w:r w:rsidRPr="00AD6D08">
        <w:t>A.</w:t>
      </w:r>
      <w:r w:rsidRPr="00AD6D08">
        <w:rPr>
          <w:rFonts w:hint="eastAsia"/>
        </w:rPr>
        <w:t>3的内容。</w:t>
      </w:r>
    </w:p>
    <w:p w14:paraId="0BA0AD78" w14:textId="77777777" w:rsidR="00A56957" w:rsidRPr="00AD6D08" w:rsidRDefault="00A56957" w:rsidP="000D1FAD">
      <w:pPr>
        <w:pStyle w:val="aff"/>
        <w:spacing w:before="156" w:after="156"/>
      </w:pPr>
      <w:r w:rsidRPr="00AD6D08">
        <w:rPr>
          <w:rFonts w:hint="eastAsia"/>
        </w:rPr>
        <w:t>悬挂装置评价内容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7C3D7BA6" w14:textId="77777777" w:rsidTr="00A85A3B">
        <w:trPr>
          <w:cantSplit/>
          <w:trHeight w:val="288"/>
          <w:tblHeader/>
        </w:trPr>
        <w:tc>
          <w:tcPr>
            <w:tcW w:w="719" w:type="dxa"/>
            <w:vMerge w:val="restart"/>
            <w:tcBorders>
              <w:top w:val="single" w:sz="8" w:space="0" w:color="auto"/>
            </w:tcBorders>
            <w:shd w:val="clear" w:color="auto" w:fill="auto"/>
            <w:vAlign w:val="center"/>
          </w:tcPr>
          <w:p w14:paraId="2E2B964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593213A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7128443B"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tcBorders>
            <w:shd w:val="clear" w:color="auto" w:fill="auto"/>
            <w:vAlign w:val="center"/>
          </w:tcPr>
          <w:p w14:paraId="30CE7A7B"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3E67AE4D" w14:textId="77777777" w:rsidTr="00A85A3B">
        <w:trPr>
          <w:cantSplit/>
          <w:trHeight w:val="288"/>
          <w:tblHeader/>
        </w:trPr>
        <w:tc>
          <w:tcPr>
            <w:tcW w:w="719" w:type="dxa"/>
            <w:vMerge/>
            <w:shd w:val="clear" w:color="auto" w:fill="auto"/>
            <w:vAlign w:val="center"/>
          </w:tcPr>
          <w:p w14:paraId="5DBD8DA2"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4BEF6348" w14:textId="77777777" w:rsidR="00A56957" w:rsidRPr="00AD6D08" w:rsidRDefault="00A56957" w:rsidP="008A5C09">
            <w:pPr>
              <w:widowControl/>
              <w:jc w:val="center"/>
              <w:rPr>
                <w:rFonts w:ascii="宋体" w:hAnsi="宋体" w:cs="宋体"/>
                <w:b/>
                <w:color w:val="000000"/>
                <w:sz w:val="18"/>
                <w:szCs w:val="18"/>
              </w:rPr>
            </w:pPr>
          </w:p>
        </w:tc>
        <w:tc>
          <w:tcPr>
            <w:tcW w:w="4254" w:type="dxa"/>
            <w:vMerge/>
            <w:shd w:val="clear" w:color="auto" w:fill="auto"/>
            <w:vAlign w:val="center"/>
          </w:tcPr>
          <w:p w14:paraId="39C09C6B" w14:textId="77777777" w:rsidR="00A56957" w:rsidRPr="00AD6D08" w:rsidRDefault="00A56957" w:rsidP="008A5C09">
            <w:pPr>
              <w:widowControl/>
              <w:jc w:val="center"/>
              <w:rPr>
                <w:rFonts w:ascii="宋体" w:hAnsi="宋体" w:cs="宋体"/>
                <w:b/>
                <w:color w:val="000000"/>
                <w:sz w:val="18"/>
                <w:szCs w:val="18"/>
              </w:rPr>
            </w:pPr>
          </w:p>
        </w:tc>
        <w:tc>
          <w:tcPr>
            <w:tcW w:w="795" w:type="dxa"/>
            <w:shd w:val="clear" w:color="auto" w:fill="auto"/>
            <w:vAlign w:val="center"/>
          </w:tcPr>
          <w:p w14:paraId="2D3D97DA"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2EF75E0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62DE6E6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0A3F6DE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D812AD3" w14:textId="77777777" w:rsidTr="00A85A3B">
        <w:trPr>
          <w:cantSplit/>
          <w:trHeight w:val="288"/>
        </w:trPr>
        <w:tc>
          <w:tcPr>
            <w:tcW w:w="719" w:type="dxa"/>
            <w:vMerge w:val="restart"/>
            <w:shd w:val="clear" w:color="auto" w:fill="auto"/>
            <w:vAlign w:val="center"/>
          </w:tcPr>
          <w:p w14:paraId="2A969E1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3.1</w:t>
            </w:r>
          </w:p>
        </w:tc>
        <w:tc>
          <w:tcPr>
            <w:tcW w:w="1250" w:type="dxa"/>
            <w:vMerge w:val="restart"/>
            <w:shd w:val="clear" w:color="auto" w:fill="auto"/>
            <w:vAlign w:val="center"/>
          </w:tcPr>
          <w:p w14:paraId="6F3B6AD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钢丝绳磨损</w:t>
            </w:r>
          </w:p>
        </w:tc>
        <w:tc>
          <w:tcPr>
            <w:tcW w:w="4254" w:type="dxa"/>
            <w:shd w:val="clear" w:color="auto" w:fill="auto"/>
            <w:noWrap/>
          </w:tcPr>
          <w:p w14:paraId="557F74F4" w14:textId="77777777" w:rsidR="00A56957" w:rsidRPr="00AD6D08" w:rsidRDefault="00A56957" w:rsidP="008A5C09">
            <w:pPr>
              <w:widowControl/>
              <w:rPr>
                <w:rFonts w:ascii="宋体" w:hAnsi="宋体" w:cs="宋体"/>
                <w:color w:val="000000"/>
                <w:sz w:val="18"/>
                <w:szCs w:val="18"/>
              </w:rPr>
            </w:pPr>
            <w:r w:rsidRPr="00AD6D08">
              <w:rPr>
                <w:rFonts w:ascii="等线" w:hAnsi="等线" w:cs="宋体" w:hint="eastAsia"/>
                <w:color w:val="000000"/>
                <w:sz w:val="18"/>
                <w:szCs w:val="22"/>
              </w:rPr>
              <w:t>La</w:t>
            </w:r>
            <w:r w:rsidRPr="00AD6D08">
              <w:rPr>
                <w:rFonts w:ascii="等线" w:hAnsi="等线" w:cs="宋体" w:hint="eastAsia"/>
                <w:color w:val="000000"/>
                <w:sz w:val="18"/>
                <w:szCs w:val="22"/>
              </w:rPr>
              <w:t>：</w:t>
            </w:r>
            <w:proofErr w:type="gramStart"/>
            <w:r w:rsidRPr="00AD6D08">
              <w:rPr>
                <w:rFonts w:ascii="等线" w:hAnsi="等线" w:cs="宋体" w:hint="eastAsia"/>
                <w:color w:val="000000"/>
                <w:sz w:val="18"/>
                <w:szCs w:val="22"/>
              </w:rPr>
              <w:t>钢丝绳绳径不</w:t>
            </w:r>
            <w:proofErr w:type="gramEnd"/>
            <w:r w:rsidRPr="00AD6D08">
              <w:rPr>
                <w:rFonts w:ascii="等线" w:hAnsi="等线" w:cs="宋体" w:hint="eastAsia"/>
                <w:color w:val="000000"/>
                <w:sz w:val="18"/>
                <w:szCs w:val="22"/>
              </w:rPr>
              <w:t>小于</w:t>
            </w:r>
            <w:proofErr w:type="gramStart"/>
            <w:r w:rsidRPr="00AD6D08">
              <w:rPr>
                <w:rFonts w:ascii="等线" w:hAnsi="等线" w:cs="宋体" w:hint="eastAsia"/>
                <w:color w:val="000000"/>
                <w:sz w:val="18"/>
                <w:szCs w:val="22"/>
              </w:rPr>
              <w:t>公称值</w:t>
            </w:r>
            <w:proofErr w:type="gramEnd"/>
            <w:r w:rsidRPr="00AD6D08">
              <w:rPr>
                <w:rFonts w:ascii="等线" w:hAnsi="等线" w:cs="宋体" w:hint="eastAsia"/>
                <w:color w:val="000000"/>
                <w:sz w:val="18"/>
                <w:szCs w:val="22"/>
              </w:rPr>
              <w:t>的</w:t>
            </w:r>
            <w:r w:rsidRPr="00AD6D08">
              <w:rPr>
                <w:rFonts w:ascii="等线" w:hAnsi="等线" w:cs="宋体" w:hint="eastAsia"/>
                <w:color w:val="000000"/>
                <w:sz w:val="18"/>
                <w:szCs w:val="22"/>
              </w:rPr>
              <w:t>90%</w:t>
            </w:r>
          </w:p>
        </w:tc>
        <w:tc>
          <w:tcPr>
            <w:tcW w:w="795" w:type="dxa"/>
            <w:vMerge w:val="restart"/>
            <w:shd w:val="clear" w:color="auto" w:fill="auto"/>
            <w:vAlign w:val="center"/>
          </w:tcPr>
          <w:p w14:paraId="15B698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1900454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3A6ED40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48C876C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57B7879E" w14:textId="77777777" w:rsidTr="00A85A3B">
        <w:trPr>
          <w:cantSplit/>
          <w:trHeight w:val="288"/>
        </w:trPr>
        <w:tc>
          <w:tcPr>
            <w:tcW w:w="719" w:type="dxa"/>
            <w:vMerge/>
            <w:shd w:val="clear" w:color="auto" w:fill="auto"/>
            <w:vAlign w:val="center"/>
          </w:tcPr>
          <w:p w14:paraId="6F54B086"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F04F6A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1C76FC6C" w14:textId="77777777" w:rsidR="00A56957" w:rsidRPr="00AD6D08" w:rsidRDefault="00A56957" w:rsidP="008A5C09">
            <w:pPr>
              <w:widowControl/>
              <w:rPr>
                <w:rFonts w:ascii="宋体" w:hAnsi="宋体" w:cs="宋体"/>
                <w:color w:val="000000"/>
                <w:sz w:val="18"/>
                <w:szCs w:val="18"/>
              </w:rPr>
            </w:pPr>
            <w:r w:rsidRPr="00AD6D08">
              <w:rPr>
                <w:rFonts w:ascii="等线" w:hAnsi="等线" w:cs="宋体" w:hint="eastAsia"/>
                <w:color w:val="000000"/>
                <w:sz w:val="18"/>
                <w:szCs w:val="22"/>
              </w:rPr>
              <w:t>Lc</w:t>
            </w:r>
            <w:r w:rsidRPr="00AD6D08">
              <w:rPr>
                <w:rFonts w:ascii="等线" w:hAnsi="等线" w:cs="宋体" w:hint="eastAsia"/>
                <w:color w:val="000000"/>
                <w:sz w:val="18"/>
                <w:szCs w:val="22"/>
              </w:rPr>
              <w:t>：钢丝绳</w:t>
            </w:r>
            <w:proofErr w:type="gramStart"/>
            <w:r w:rsidRPr="00AD6D08">
              <w:rPr>
                <w:rFonts w:ascii="等线" w:hAnsi="等线" w:cs="宋体" w:hint="eastAsia"/>
                <w:color w:val="000000"/>
                <w:sz w:val="18"/>
                <w:szCs w:val="22"/>
              </w:rPr>
              <w:t>绳径小于公称值</w:t>
            </w:r>
            <w:proofErr w:type="gramEnd"/>
            <w:r w:rsidRPr="00AD6D08">
              <w:rPr>
                <w:rFonts w:ascii="等线" w:hAnsi="等线" w:cs="宋体" w:hint="eastAsia"/>
                <w:color w:val="000000"/>
                <w:sz w:val="18"/>
                <w:szCs w:val="22"/>
              </w:rPr>
              <w:t>的</w:t>
            </w:r>
            <w:r w:rsidRPr="00AD6D08">
              <w:rPr>
                <w:rFonts w:ascii="等线" w:hAnsi="等线" w:cs="宋体" w:hint="eastAsia"/>
                <w:color w:val="000000"/>
                <w:sz w:val="18"/>
                <w:szCs w:val="22"/>
              </w:rPr>
              <w:t>90%</w:t>
            </w:r>
          </w:p>
        </w:tc>
        <w:tc>
          <w:tcPr>
            <w:tcW w:w="795" w:type="dxa"/>
            <w:vMerge/>
            <w:shd w:val="clear" w:color="auto" w:fill="auto"/>
            <w:vAlign w:val="center"/>
          </w:tcPr>
          <w:p w14:paraId="1BBE84F7"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6FFC760"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D90B14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42EEA18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0E1010A0" w14:textId="77777777" w:rsidTr="00A85A3B">
        <w:trPr>
          <w:cantSplit/>
          <w:trHeight w:val="288"/>
        </w:trPr>
        <w:tc>
          <w:tcPr>
            <w:tcW w:w="719" w:type="dxa"/>
            <w:vMerge w:val="restart"/>
            <w:shd w:val="clear" w:color="auto" w:fill="auto"/>
            <w:vAlign w:val="center"/>
          </w:tcPr>
          <w:p w14:paraId="36DA8E7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3.2</w:t>
            </w:r>
          </w:p>
        </w:tc>
        <w:tc>
          <w:tcPr>
            <w:tcW w:w="1250" w:type="dxa"/>
            <w:vMerge w:val="restart"/>
            <w:shd w:val="clear" w:color="auto" w:fill="auto"/>
            <w:vAlign w:val="center"/>
          </w:tcPr>
          <w:p w14:paraId="7999464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钢丝绳变形或损伤</w:t>
            </w:r>
          </w:p>
        </w:tc>
        <w:tc>
          <w:tcPr>
            <w:tcW w:w="4254" w:type="dxa"/>
            <w:shd w:val="clear" w:color="auto" w:fill="auto"/>
            <w:noWrap/>
            <w:vAlign w:val="center"/>
          </w:tcPr>
          <w:p w14:paraId="082AB93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La：钢丝绳未出现笼状畸变、</w:t>
            </w:r>
            <w:proofErr w:type="gramStart"/>
            <w:r w:rsidRPr="00AD6D08">
              <w:rPr>
                <w:rFonts w:ascii="宋体" w:hAnsi="宋体" w:cs="宋体" w:hint="eastAsia"/>
                <w:color w:val="000000"/>
                <w:sz w:val="18"/>
                <w:szCs w:val="18"/>
              </w:rPr>
              <w:t>绳股挤出</w:t>
            </w:r>
            <w:proofErr w:type="gramEnd"/>
            <w:r w:rsidRPr="00AD6D08">
              <w:rPr>
                <w:rFonts w:ascii="宋体" w:hAnsi="宋体" w:cs="宋体" w:hint="eastAsia"/>
                <w:color w:val="000000"/>
                <w:sz w:val="18"/>
                <w:szCs w:val="18"/>
              </w:rPr>
              <w:t>、扭结、部分压扁或弯折；</w:t>
            </w:r>
          </w:p>
        </w:tc>
        <w:tc>
          <w:tcPr>
            <w:tcW w:w="795" w:type="dxa"/>
            <w:vMerge w:val="restart"/>
            <w:shd w:val="clear" w:color="auto" w:fill="auto"/>
            <w:vAlign w:val="center"/>
          </w:tcPr>
          <w:p w14:paraId="6A1114B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2C550CE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55DD7C0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2CECA8A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637302FB" w14:textId="77777777" w:rsidTr="00A85A3B">
        <w:trPr>
          <w:cantSplit/>
          <w:trHeight w:val="288"/>
        </w:trPr>
        <w:tc>
          <w:tcPr>
            <w:tcW w:w="719" w:type="dxa"/>
            <w:vMerge/>
            <w:shd w:val="clear" w:color="auto" w:fill="auto"/>
            <w:vAlign w:val="center"/>
          </w:tcPr>
          <w:p w14:paraId="195A95CE"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331C4D8"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67597778" w14:textId="77777777" w:rsidR="00A56957" w:rsidRPr="00AD6D08" w:rsidRDefault="00A56957" w:rsidP="008A5C09">
            <w:pPr>
              <w:widowControl/>
              <w:rPr>
                <w:rFonts w:ascii="宋体" w:hAnsi="宋体" w:cs="宋体"/>
                <w:color w:val="000000"/>
                <w:sz w:val="18"/>
                <w:szCs w:val="18"/>
              </w:rPr>
            </w:pPr>
            <w:r w:rsidRPr="00AD6D08">
              <w:rPr>
                <w:rFonts w:ascii="宋体" w:hAnsi="宋体" w:cs="宋体" w:hint="eastAsia"/>
                <w:color w:val="000000"/>
                <w:sz w:val="18"/>
                <w:szCs w:val="18"/>
              </w:rPr>
              <w:t>Lc：钢丝绳出现笼状畸变、</w:t>
            </w:r>
            <w:proofErr w:type="gramStart"/>
            <w:r w:rsidRPr="00AD6D08">
              <w:rPr>
                <w:rFonts w:ascii="宋体" w:hAnsi="宋体" w:cs="宋体" w:hint="eastAsia"/>
                <w:color w:val="000000"/>
                <w:sz w:val="18"/>
                <w:szCs w:val="18"/>
              </w:rPr>
              <w:t>绳股挤出</w:t>
            </w:r>
            <w:proofErr w:type="gramEnd"/>
            <w:r w:rsidRPr="00AD6D08">
              <w:rPr>
                <w:rFonts w:ascii="宋体" w:hAnsi="宋体" w:cs="宋体" w:hint="eastAsia"/>
                <w:color w:val="000000"/>
                <w:sz w:val="18"/>
                <w:szCs w:val="18"/>
              </w:rPr>
              <w:t>、扭结、部分压扁或弯折；</w:t>
            </w:r>
          </w:p>
        </w:tc>
        <w:tc>
          <w:tcPr>
            <w:tcW w:w="795" w:type="dxa"/>
            <w:vMerge/>
            <w:shd w:val="clear" w:color="auto" w:fill="auto"/>
            <w:vAlign w:val="center"/>
          </w:tcPr>
          <w:p w14:paraId="6E493119"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8ED8B9D"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C11BF8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6FEC9DE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0F840F5B" w14:textId="77777777" w:rsidTr="00A85A3B">
        <w:trPr>
          <w:cantSplit/>
          <w:trHeight w:val="288"/>
        </w:trPr>
        <w:tc>
          <w:tcPr>
            <w:tcW w:w="719" w:type="dxa"/>
            <w:vMerge w:val="restart"/>
            <w:shd w:val="clear" w:color="auto" w:fill="auto"/>
            <w:vAlign w:val="center"/>
          </w:tcPr>
          <w:p w14:paraId="4E4643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3.3</w:t>
            </w:r>
          </w:p>
        </w:tc>
        <w:tc>
          <w:tcPr>
            <w:tcW w:w="1250" w:type="dxa"/>
            <w:vMerge w:val="restart"/>
            <w:shd w:val="clear" w:color="auto" w:fill="auto"/>
            <w:vAlign w:val="center"/>
          </w:tcPr>
          <w:p w14:paraId="7896A5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钢丝绳锈蚀</w:t>
            </w:r>
          </w:p>
        </w:tc>
        <w:tc>
          <w:tcPr>
            <w:tcW w:w="4254" w:type="dxa"/>
            <w:shd w:val="clear" w:color="auto" w:fill="auto"/>
            <w:noWrap/>
            <w:vAlign w:val="center"/>
          </w:tcPr>
          <w:p w14:paraId="464639B0"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：钢丝绳未出现明显锈蚀</w:t>
            </w:r>
          </w:p>
        </w:tc>
        <w:tc>
          <w:tcPr>
            <w:tcW w:w="795" w:type="dxa"/>
            <w:vMerge w:val="restart"/>
            <w:shd w:val="clear" w:color="auto" w:fill="auto"/>
            <w:vAlign w:val="center"/>
          </w:tcPr>
          <w:p w14:paraId="0F1FF2A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57AD933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38F6746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61DDA80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1078F112" w14:textId="77777777" w:rsidTr="00A85A3B">
        <w:trPr>
          <w:cantSplit/>
          <w:trHeight w:val="288"/>
        </w:trPr>
        <w:tc>
          <w:tcPr>
            <w:tcW w:w="719" w:type="dxa"/>
            <w:vMerge/>
            <w:shd w:val="clear" w:color="auto" w:fill="auto"/>
            <w:vAlign w:val="center"/>
          </w:tcPr>
          <w:p w14:paraId="584DBE5E"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398D11B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73ED4CBB"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：钢丝绳严重锈蚀，铁锈填满</w:t>
            </w:r>
            <w:proofErr w:type="gramStart"/>
            <w:r w:rsidRPr="00AD6D08">
              <w:rPr>
                <w:rFonts w:ascii="宋体" w:hAnsi="宋体" w:cs="宋体" w:hint="eastAsia"/>
                <w:color w:val="000000"/>
                <w:sz w:val="18"/>
                <w:szCs w:val="18"/>
              </w:rPr>
              <w:t>绳股间隙</w:t>
            </w:r>
            <w:proofErr w:type="gramEnd"/>
          </w:p>
        </w:tc>
        <w:tc>
          <w:tcPr>
            <w:tcW w:w="795" w:type="dxa"/>
            <w:vMerge/>
            <w:shd w:val="clear" w:color="auto" w:fill="auto"/>
            <w:vAlign w:val="center"/>
          </w:tcPr>
          <w:p w14:paraId="71A58510"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5EE9CA3"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5DFC13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2A8D797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bl>
    <w:p w14:paraId="0AC4ED2D" w14:textId="77777777" w:rsidR="00A85A3B" w:rsidRPr="00A85A3B" w:rsidRDefault="00A85A3B" w:rsidP="00AE112E">
      <w:pPr>
        <w:pStyle w:val="affffb"/>
        <w:pageBreakBefore/>
        <w:spacing w:beforeLines="50" w:before="156" w:afterLines="50" w:after="156"/>
        <w:ind w:firstLineChars="0" w:firstLine="0"/>
        <w:jc w:val="center"/>
        <w:rPr>
          <w:rFonts w:ascii="黑体" w:eastAsia="黑体" w:hAnsi="黑体"/>
        </w:rPr>
      </w:pPr>
      <w:r w:rsidRPr="00A85A3B">
        <w:rPr>
          <w:rFonts w:ascii="黑体" w:eastAsia="黑体" w:hAnsi="黑体" w:hint="eastAsia"/>
        </w:rPr>
        <w:lastRenderedPageBreak/>
        <w:t>表A.3  悬挂装置评价内容</w:t>
      </w:r>
      <w:r w:rsidRPr="00A85A3B">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85A3B" w:rsidRPr="00AD6D08" w14:paraId="19BD3CC0" w14:textId="77777777" w:rsidTr="008A5C09">
        <w:trPr>
          <w:cantSplit/>
          <w:trHeight w:val="288"/>
          <w:tblHeader/>
        </w:trPr>
        <w:tc>
          <w:tcPr>
            <w:tcW w:w="719" w:type="dxa"/>
            <w:vMerge w:val="restart"/>
            <w:tcBorders>
              <w:top w:val="single" w:sz="8" w:space="0" w:color="auto"/>
            </w:tcBorders>
            <w:shd w:val="clear" w:color="auto" w:fill="auto"/>
            <w:vAlign w:val="center"/>
          </w:tcPr>
          <w:p w14:paraId="3FCB7C36"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7C690B8A"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64ECAADC"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tcBorders>
            <w:shd w:val="clear" w:color="auto" w:fill="auto"/>
            <w:vAlign w:val="center"/>
          </w:tcPr>
          <w:p w14:paraId="6663B254"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85A3B" w:rsidRPr="00AD6D08" w14:paraId="1000C544" w14:textId="77777777" w:rsidTr="008A5C09">
        <w:trPr>
          <w:cantSplit/>
          <w:trHeight w:val="288"/>
          <w:tblHeader/>
        </w:trPr>
        <w:tc>
          <w:tcPr>
            <w:tcW w:w="719" w:type="dxa"/>
            <w:vMerge/>
            <w:shd w:val="clear" w:color="auto" w:fill="auto"/>
            <w:vAlign w:val="center"/>
          </w:tcPr>
          <w:p w14:paraId="0BD04B60" w14:textId="77777777" w:rsidR="00A85A3B" w:rsidRPr="00AD6D08" w:rsidRDefault="00A85A3B" w:rsidP="00A85A3B">
            <w:pPr>
              <w:widowControl/>
              <w:spacing w:line="240" w:lineRule="auto"/>
              <w:jc w:val="center"/>
              <w:rPr>
                <w:rFonts w:ascii="宋体" w:hAnsi="宋体" w:cs="宋体"/>
                <w:b/>
                <w:color w:val="000000"/>
                <w:sz w:val="18"/>
                <w:szCs w:val="18"/>
              </w:rPr>
            </w:pPr>
          </w:p>
        </w:tc>
        <w:tc>
          <w:tcPr>
            <w:tcW w:w="1250" w:type="dxa"/>
            <w:vMerge/>
            <w:shd w:val="clear" w:color="auto" w:fill="auto"/>
            <w:vAlign w:val="center"/>
          </w:tcPr>
          <w:p w14:paraId="50E84923" w14:textId="77777777" w:rsidR="00A85A3B" w:rsidRPr="00AD6D08" w:rsidRDefault="00A85A3B" w:rsidP="00A85A3B">
            <w:pPr>
              <w:widowControl/>
              <w:spacing w:line="240" w:lineRule="auto"/>
              <w:jc w:val="center"/>
              <w:rPr>
                <w:rFonts w:ascii="宋体" w:hAnsi="宋体" w:cs="宋体"/>
                <w:b/>
                <w:color w:val="000000"/>
                <w:sz w:val="18"/>
                <w:szCs w:val="18"/>
              </w:rPr>
            </w:pPr>
          </w:p>
        </w:tc>
        <w:tc>
          <w:tcPr>
            <w:tcW w:w="4254" w:type="dxa"/>
            <w:vMerge/>
            <w:shd w:val="clear" w:color="auto" w:fill="auto"/>
            <w:vAlign w:val="center"/>
          </w:tcPr>
          <w:p w14:paraId="7A4AA472" w14:textId="77777777" w:rsidR="00A85A3B" w:rsidRPr="00AD6D08" w:rsidRDefault="00A85A3B" w:rsidP="00A85A3B">
            <w:pPr>
              <w:widowControl/>
              <w:spacing w:line="240" w:lineRule="auto"/>
              <w:jc w:val="center"/>
              <w:rPr>
                <w:rFonts w:ascii="宋体" w:hAnsi="宋体" w:cs="宋体"/>
                <w:b/>
                <w:color w:val="000000"/>
                <w:sz w:val="18"/>
                <w:szCs w:val="18"/>
              </w:rPr>
            </w:pPr>
          </w:p>
        </w:tc>
        <w:tc>
          <w:tcPr>
            <w:tcW w:w="795" w:type="dxa"/>
            <w:shd w:val="clear" w:color="auto" w:fill="auto"/>
            <w:vAlign w:val="center"/>
          </w:tcPr>
          <w:p w14:paraId="1C93965D"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64FC2574"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3835D1C5"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03BD4B5C" w14:textId="77777777" w:rsidR="00A85A3B" w:rsidRPr="00AD6D08" w:rsidRDefault="00A85A3B" w:rsidP="00A85A3B">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3BB37FB2" w14:textId="77777777" w:rsidTr="00A85A3B">
        <w:trPr>
          <w:cantSplit/>
          <w:trHeight w:val="288"/>
        </w:trPr>
        <w:tc>
          <w:tcPr>
            <w:tcW w:w="719" w:type="dxa"/>
            <w:shd w:val="clear" w:color="auto" w:fill="auto"/>
            <w:vAlign w:val="center"/>
          </w:tcPr>
          <w:p w14:paraId="089C881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3.4</w:t>
            </w:r>
          </w:p>
        </w:tc>
        <w:tc>
          <w:tcPr>
            <w:tcW w:w="1250" w:type="dxa"/>
            <w:shd w:val="clear" w:color="auto" w:fill="auto"/>
            <w:vAlign w:val="center"/>
          </w:tcPr>
          <w:p w14:paraId="781C96C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钢丝绳断丝情况</w:t>
            </w:r>
          </w:p>
        </w:tc>
        <w:tc>
          <w:tcPr>
            <w:tcW w:w="4254" w:type="dxa"/>
            <w:shd w:val="clear" w:color="auto" w:fill="auto"/>
            <w:vAlign w:val="center"/>
          </w:tcPr>
          <w:p w14:paraId="7BD1C06F" w14:textId="77777777" w:rsidR="00A56957" w:rsidRPr="00AD6D08" w:rsidRDefault="00A56957" w:rsidP="008A5C09">
            <w:pPr>
              <w:rPr>
                <w:rFonts w:ascii="宋体" w:hAnsi="宋体"/>
                <w:color w:val="000000"/>
                <w:sz w:val="18"/>
                <w:szCs w:val="18"/>
              </w:rPr>
            </w:pPr>
            <w:r w:rsidRPr="00AD6D08">
              <w:rPr>
                <w:rFonts w:ascii="宋体" w:hAnsi="宋体"/>
                <w:color w:val="000000"/>
                <w:sz w:val="18"/>
                <w:szCs w:val="18"/>
              </w:rPr>
              <w:t>La</w:t>
            </w:r>
            <w:r w:rsidRPr="00AD6D08">
              <w:rPr>
                <w:rFonts w:ascii="宋体" w:hAnsi="宋体" w:hint="eastAsia"/>
                <w:color w:val="000000"/>
                <w:sz w:val="18"/>
                <w:szCs w:val="18"/>
              </w:rPr>
              <w:t>：</w:t>
            </w:r>
            <w:r w:rsidRPr="00AD6D08">
              <w:rPr>
                <w:rFonts w:ascii="宋体" w:hAnsi="宋体" w:cs="Arial" w:hint="eastAsia"/>
                <w:sz w:val="18"/>
                <w:szCs w:val="18"/>
              </w:rPr>
              <w:t>钢丝绳</w:t>
            </w:r>
            <w:proofErr w:type="gramStart"/>
            <w:r w:rsidRPr="00AD6D08">
              <w:rPr>
                <w:rFonts w:ascii="宋体" w:hAnsi="宋体" w:cs="Arial" w:hint="eastAsia"/>
                <w:sz w:val="18"/>
                <w:szCs w:val="18"/>
              </w:rPr>
              <w:t>外层绳股在一个捻距内</w:t>
            </w:r>
            <w:proofErr w:type="gramEnd"/>
            <w:r w:rsidRPr="00AD6D08">
              <w:rPr>
                <w:rFonts w:ascii="宋体" w:hAnsi="宋体" w:cs="Arial" w:hint="eastAsia"/>
                <w:sz w:val="18"/>
                <w:szCs w:val="18"/>
              </w:rPr>
              <w:t>各类形式的断丝数</w:t>
            </w:r>
            <w:r w:rsidRPr="00AD6D08">
              <w:rPr>
                <w:rFonts w:ascii="宋体" w:hAnsi="宋体" w:cs="Arial"/>
                <w:sz w:val="18"/>
                <w:szCs w:val="18"/>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30"/>
              <w:gridCol w:w="880"/>
              <w:gridCol w:w="779"/>
            </w:tblGrid>
            <w:tr w:rsidR="00A56957" w:rsidRPr="00AD6D08" w14:paraId="42795EC6" w14:textId="77777777" w:rsidTr="008A5C09">
              <w:trPr>
                <w:cantSplit/>
                <w:trHeight w:val="340"/>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14:paraId="38D068AC" w14:textId="77777777" w:rsidR="00A56957" w:rsidRPr="00AD6D08" w:rsidRDefault="00A56957" w:rsidP="008A5C09">
                  <w:pPr>
                    <w:tabs>
                      <w:tab w:val="left" w:pos="0"/>
                    </w:tabs>
                    <w:snapToGrid w:val="0"/>
                    <w:jc w:val="center"/>
                    <w:rPr>
                      <w:rFonts w:ascii="宋体"/>
                      <w:sz w:val="18"/>
                      <w:szCs w:val="18"/>
                    </w:rPr>
                  </w:pPr>
                  <w:r w:rsidRPr="00AD6D08">
                    <w:rPr>
                      <w:rFonts w:ascii="宋体" w:hAnsi="宋体" w:hint="eastAsia"/>
                      <w:sz w:val="18"/>
                      <w:szCs w:val="18"/>
                    </w:rPr>
                    <w:t>断丝的形式</w:t>
                  </w:r>
                </w:p>
              </w:tc>
              <w:tc>
                <w:tcPr>
                  <w:tcW w:w="3078" w:type="dxa"/>
                  <w:gridSpan w:val="3"/>
                  <w:tcBorders>
                    <w:top w:val="single" w:sz="4" w:space="0" w:color="auto"/>
                    <w:left w:val="single" w:sz="4" w:space="0" w:color="auto"/>
                    <w:bottom w:val="single" w:sz="4" w:space="0" w:color="auto"/>
                    <w:right w:val="single" w:sz="4" w:space="0" w:color="auto"/>
                  </w:tcBorders>
                  <w:vAlign w:val="center"/>
                </w:tcPr>
                <w:p w14:paraId="2E4C5C30" w14:textId="77777777" w:rsidR="00A56957" w:rsidRPr="00AD6D08" w:rsidRDefault="00A56957" w:rsidP="008A5C09">
                  <w:pPr>
                    <w:tabs>
                      <w:tab w:val="left" w:pos="0"/>
                    </w:tabs>
                    <w:snapToGrid w:val="0"/>
                    <w:jc w:val="center"/>
                    <w:rPr>
                      <w:rFonts w:ascii="宋体"/>
                      <w:sz w:val="18"/>
                      <w:szCs w:val="18"/>
                    </w:rPr>
                  </w:pPr>
                  <w:r w:rsidRPr="00AD6D08">
                    <w:rPr>
                      <w:rFonts w:ascii="宋体" w:hAnsi="宋体" w:hint="eastAsia"/>
                      <w:sz w:val="18"/>
                      <w:szCs w:val="18"/>
                    </w:rPr>
                    <w:t>钢丝绳类型</w:t>
                  </w:r>
                </w:p>
              </w:tc>
            </w:tr>
            <w:tr w:rsidR="00A56957" w:rsidRPr="00AD6D08" w14:paraId="3A0A0F54" w14:textId="77777777" w:rsidTr="008A5C09">
              <w:trPr>
                <w:cantSplit/>
                <w:trHeight w:val="340"/>
                <w:jc w:val="center"/>
              </w:trPr>
              <w:tc>
                <w:tcPr>
                  <w:tcW w:w="1776" w:type="dxa"/>
                  <w:vMerge/>
                  <w:tcBorders>
                    <w:top w:val="single" w:sz="4" w:space="0" w:color="auto"/>
                    <w:left w:val="single" w:sz="4" w:space="0" w:color="auto"/>
                    <w:bottom w:val="single" w:sz="4" w:space="0" w:color="auto"/>
                    <w:right w:val="single" w:sz="4" w:space="0" w:color="auto"/>
                  </w:tcBorders>
                  <w:vAlign w:val="center"/>
                </w:tcPr>
                <w:p w14:paraId="4535BAC1" w14:textId="77777777" w:rsidR="00A56957" w:rsidRPr="00AD6D08" w:rsidRDefault="00A56957" w:rsidP="008A5C09">
                  <w:pPr>
                    <w:tabs>
                      <w:tab w:val="left" w:pos="0"/>
                    </w:tabs>
                    <w:snapToGrid w:val="0"/>
                    <w:jc w:val="center"/>
                    <w:rPr>
                      <w:rFonts w:ascii="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14:paraId="394A5C60"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6</w:t>
                  </w:r>
                  <w:r w:rsidRPr="00AD6D08">
                    <w:rPr>
                      <w:rFonts w:ascii="宋体" w:hAnsi="宋体" w:hint="eastAsia"/>
                      <w:sz w:val="18"/>
                      <w:szCs w:val="18"/>
                    </w:rPr>
                    <w:t>×</w:t>
                  </w:r>
                  <w:r w:rsidRPr="00AD6D08">
                    <w:rPr>
                      <w:rFonts w:ascii="宋体" w:hAnsi="宋体"/>
                      <w:sz w:val="18"/>
                      <w:szCs w:val="18"/>
                    </w:rPr>
                    <w:t>19</w:t>
                  </w:r>
                </w:p>
              </w:tc>
              <w:tc>
                <w:tcPr>
                  <w:tcW w:w="1099" w:type="dxa"/>
                  <w:tcBorders>
                    <w:top w:val="single" w:sz="4" w:space="0" w:color="auto"/>
                    <w:left w:val="single" w:sz="4" w:space="0" w:color="auto"/>
                    <w:bottom w:val="single" w:sz="4" w:space="0" w:color="auto"/>
                    <w:right w:val="single" w:sz="4" w:space="0" w:color="auto"/>
                  </w:tcBorders>
                  <w:vAlign w:val="center"/>
                </w:tcPr>
                <w:p w14:paraId="74C695AE"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8</w:t>
                  </w:r>
                  <w:r w:rsidRPr="00AD6D08">
                    <w:rPr>
                      <w:rFonts w:ascii="宋体" w:hAnsi="宋体" w:hint="eastAsia"/>
                      <w:sz w:val="18"/>
                      <w:szCs w:val="18"/>
                    </w:rPr>
                    <w:t>×</w:t>
                  </w:r>
                  <w:r w:rsidRPr="00AD6D08">
                    <w:rPr>
                      <w:rFonts w:ascii="宋体" w:hAnsi="宋体"/>
                      <w:sz w:val="18"/>
                      <w:szCs w:val="18"/>
                    </w:rPr>
                    <w:t>19</w:t>
                  </w:r>
                </w:p>
              </w:tc>
              <w:tc>
                <w:tcPr>
                  <w:tcW w:w="953" w:type="dxa"/>
                  <w:tcBorders>
                    <w:top w:val="single" w:sz="4" w:space="0" w:color="auto"/>
                    <w:left w:val="single" w:sz="4" w:space="0" w:color="auto"/>
                    <w:bottom w:val="single" w:sz="4" w:space="0" w:color="auto"/>
                    <w:right w:val="single" w:sz="4" w:space="0" w:color="auto"/>
                  </w:tcBorders>
                  <w:vAlign w:val="center"/>
                </w:tcPr>
                <w:p w14:paraId="01692701"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9</w:t>
                  </w:r>
                  <w:r w:rsidRPr="00AD6D08">
                    <w:rPr>
                      <w:rFonts w:ascii="宋体" w:hAnsi="宋体" w:hint="eastAsia"/>
                      <w:sz w:val="18"/>
                      <w:szCs w:val="18"/>
                    </w:rPr>
                    <w:t>×</w:t>
                  </w:r>
                  <w:r w:rsidRPr="00AD6D08">
                    <w:rPr>
                      <w:rFonts w:ascii="宋体" w:hAnsi="宋体"/>
                      <w:sz w:val="18"/>
                      <w:szCs w:val="18"/>
                    </w:rPr>
                    <w:t>19</w:t>
                  </w:r>
                </w:p>
              </w:tc>
            </w:tr>
            <w:tr w:rsidR="00A56957" w:rsidRPr="00AD6D08" w14:paraId="65DDB9D7" w14:textId="77777777" w:rsidTr="008A5C09">
              <w:trPr>
                <w:cantSplit/>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14:paraId="2EFAEBAD"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均布在</w:t>
                  </w:r>
                  <w:proofErr w:type="gramStart"/>
                  <w:r w:rsidRPr="00AD6D08">
                    <w:rPr>
                      <w:rFonts w:ascii="宋体" w:hAnsi="宋体" w:hint="eastAsia"/>
                      <w:sz w:val="18"/>
                      <w:szCs w:val="18"/>
                    </w:rPr>
                    <w:t>外层绳股上</w:t>
                  </w:r>
                  <w:proofErr w:type="gramEnd"/>
                </w:p>
              </w:tc>
              <w:tc>
                <w:tcPr>
                  <w:tcW w:w="1026" w:type="dxa"/>
                  <w:tcBorders>
                    <w:top w:val="single" w:sz="4" w:space="0" w:color="auto"/>
                    <w:left w:val="single" w:sz="4" w:space="0" w:color="auto"/>
                    <w:bottom w:val="single" w:sz="4" w:space="0" w:color="auto"/>
                    <w:right w:val="single" w:sz="4" w:space="0" w:color="auto"/>
                  </w:tcBorders>
                  <w:vAlign w:val="center"/>
                </w:tcPr>
                <w:p w14:paraId="6B3008D6"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12</w:t>
                  </w:r>
                </w:p>
              </w:tc>
              <w:tc>
                <w:tcPr>
                  <w:tcW w:w="1099" w:type="dxa"/>
                  <w:tcBorders>
                    <w:top w:val="single" w:sz="4" w:space="0" w:color="auto"/>
                    <w:left w:val="single" w:sz="4" w:space="0" w:color="auto"/>
                    <w:bottom w:val="single" w:sz="4" w:space="0" w:color="auto"/>
                    <w:right w:val="single" w:sz="4" w:space="0" w:color="auto"/>
                  </w:tcBorders>
                  <w:vAlign w:val="center"/>
                </w:tcPr>
                <w:p w14:paraId="2CCFF467"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15</w:t>
                  </w:r>
                </w:p>
              </w:tc>
              <w:tc>
                <w:tcPr>
                  <w:tcW w:w="953" w:type="dxa"/>
                  <w:tcBorders>
                    <w:top w:val="single" w:sz="4" w:space="0" w:color="auto"/>
                    <w:left w:val="single" w:sz="4" w:space="0" w:color="auto"/>
                    <w:bottom w:val="single" w:sz="4" w:space="0" w:color="auto"/>
                    <w:right w:val="single" w:sz="4" w:space="0" w:color="auto"/>
                  </w:tcBorders>
                  <w:vAlign w:val="center"/>
                </w:tcPr>
                <w:p w14:paraId="40DFD43B"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17</w:t>
                  </w:r>
                </w:p>
              </w:tc>
            </w:tr>
            <w:tr w:rsidR="00A56957" w:rsidRPr="00AD6D08" w14:paraId="38AE201B" w14:textId="77777777" w:rsidTr="008A5C09">
              <w:trPr>
                <w:cantSplit/>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14:paraId="062F6837"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集中在一根或两根</w:t>
                  </w:r>
                  <w:proofErr w:type="gramStart"/>
                  <w:r w:rsidRPr="00AD6D08">
                    <w:rPr>
                      <w:rFonts w:ascii="宋体" w:hAnsi="宋体" w:hint="eastAsia"/>
                      <w:sz w:val="18"/>
                      <w:szCs w:val="18"/>
                    </w:rPr>
                    <w:t>外层绳股上</w:t>
                  </w:r>
                  <w:proofErr w:type="gramEnd"/>
                </w:p>
              </w:tc>
              <w:tc>
                <w:tcPr>
                  <w:tcW w:w="1026" w:type="dxa"/>
                  <w:tcBorders>
                    <w:top w:val="single" w:sz="4" w:space="0" w:color="auto"/>
                    <w:left w:val="single" w:sz="4" w:space="0" w:color="auto"/>
                    <w:bottom w:val="single" w:sz="4" w:space="0" w:color="auto"/>
                    <w:right w:val="single" w:sz="4" w:space="0" w:color="auto"/>
                  </w:tcBorders>
                  <w:vAlign w:val="center"/>
                </w:tcPr>
                <w:p w14:paraId="63BDCA2A"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6</w:t>
                  </w:r>
                </w:p>
              </w:tc>
              <w:tc>
                <w:tcPr>
                  <w:tcW w:w="1099" w:type="dxa"/>
                  <w:tcBorders>
                    <w:top w:val="single" w:sz="4" w:space="0" w:color="auto"/>
                    <w:left w:val="single" w:sz="4" w:space="0" w:color="auto"/>
                    <w:bottom w:val="single" w:sz="4" w:space="0" w:color="auto"/>
                    <w:right w:val="single" w:sz="4" w:space="0" w:color="auto"/>
                  </w:tcBorders>
                  <w:vAlign w:val="center"/>
                </w:tcPr>
                <w:p w14:paraId="03019257"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8</w:t>
                  </w:r>
                </w:p>
              </w:tc>
              <w:tc>
                <w:tcPr>
                  <w:tcW w:w="953" w:type="dxa"/>
                  <w:tcBorders>
                    <w:top w:val="single" w:sz="4" w:space="0" w:color="auto"/>
                    <w:left w:val="single" w:sz="4" w:space="0" w:color="auto"/>
                    <w:bottom w:val="single" w:sz="4" w:space="0" w:color="auto"/>
                    <w:right w:val="single" w:sz="4" w:space="0" w:color="auto"/>
                  </w:tcBorders>
                  <w:vAlign w:val="center"/>
                </w:tcPr>
                <w:p w14:paraId="6E57C85A"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9</w:t>
                  </w:r>
                </w:p>
              </w:tc>
            </w:tr>
            <w:tr w:rsidR="00A56957" w:rsidRPr="00AD6D08" w14:paraId="0D529235" w14:textId="77777777" w:rsidTr="008A5C09">
              <w:trPr>
                <w:cantSplit/>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14:paraId="0B127C83"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一根</w:t>
                  </w:r>
                  <w:proofErr w:type="gramStart"/>
                  <w:r w:rsidRPr="00AD6D08">
                    <w:rPr>
                      <w:rFonts w:ascii="宋体" w:hAnsi="宋体" w:hint="eastAsia"/>
                      <w:sz w:val="18"/>
                      <w:szCs w:val="18"/>
                    </w:rPr>
                    <w:t>外层绳股上</w:t>
                  </w:r>
                  <w:proofErr w:type="gramEnd"/>
                  <w:r w:rsidRPr="00AD6D08">
                    <w:rPr>
                      <w:rFonts w:ascii="宋体" w:hAnsi="宋体" w:hint="eastAsia"/>
                      <w:sz w:val="18"/>
                      <w:szCs w:val="18"/>
                    </w:rPr>
                    <w:t>相邻的断丝</w:t>
                  </w:r>
                </w:p>
              </w:tc>
              <w:tc>
                <w:tcPr>
                  <w:tcW w:w="1026" w:type="dxa"/>
                  <w:tcBorders>
                    <w:top w:val="single" w:sz="4" w:space="0" w:color="auto"/>
                    <w:left w:val="single" w:sz="4" w:space="0" w:color="auto"/>
                    <w:bottom w:val="single" w:sz="4" w:space="0" w:color="auto"/>
                    <w:right w:val="single" w:sz="4" w:space="0" w:color="auto"/>
                  </w:tcBorders>
                  <w:vAlign w:val="center"/>
                </w:tcPr>
                <w:p w14:paraId="5F3F52C1"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3</w:t>
                  </w:r>
                </w:p>
              </w:tc>
              <w:tc>
                <w:tcPr>
                  <w:tcW w:w="1099" w:type="dxa"/>
                  <w:tcBorders>
                    <w:top w:val="single" w:sz="4" w:space="0" w:color="auto"/>
                    <w:left w:val="single" w:sz="4" w:space="0" w:color="auto"/>
                    <w:bottom w:val="single" w:sz="4" w:space="0" w:color="auto"/>
                    <w:right w:val="single" w:sz="4" w:space="0" w:color="auto"/>
                  </w:tcBorders>
                  <w:vAlign w:val="center"/>
                </w:tcPr>
                <w:p w14:paraId="1B56938D"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3</w:t>
                  </w:r>
                </w:p>
              </w:tc>
              <w:tc>
                <w:tcPr>
                  <w:tcW w:w="953" w:type="dxa"/>
                  <w:tcBorders>
                    <w:top w:val="single" w:sz="4" w:space="0" w:color="auto"/>
                    <w:left w:val="single" w:sz="4" w:space="0" w:color="auto"/>
                    <w:bottom w:val="single" w:sz="4" w:space="0" w:color="auto"/>
                    <w:right w:val="single" w:sz="4" w:space="0" w:color="auto"/>
                  </w:tcBorders>
                  <w:vAlign w:val="center"/>
                </w:tcPr>
                <w:p w14:paraId="63674F1A"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hint="eastAsia"/>
                      <w:sz w:val="18"/>
                      <w:szCs w:val="18"/>
                    </w:rPr>
                    <w:t>≤</w:t>
                  </w:r>
                  <w:r w:rsidRPr="00AD6D08">
                    <w:rPr>
                      <w:rFonts w:ascii="宋体" w:hAnsi="宋体"/>
                      <w:sz w:val="18"/>
                      <w:szCs w:val="18"/>
                    </w:rPr>
                    <w:t>3</w:t>
                  </w:r>
                </w:p>
              </w:tc>
            </w:tr>
            <w:tr w:rsidR="00A56957" w:rsidRPr="00AD6D08" w14:paraId="6F66B4BA" w14:textId="77777777" w:rsidTr="008A5C09">
              <w:trPr>
                <w:cantSplit/>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14:paraId="33BFB51A"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股谷（缝）断丝</w:t>
                  </w:r>
                </w:p>
              </w:tc>
              <w:tc>
                <w:tcPr>
                  <w:tcW w:w="1026" w:type="dxa"/>
                  <w:tcBorders>
                    <w:top w:val="single" w:sz="4" w:space="0" w:color="auto"/>
                    <w:left w:val="single" w:sz="4" w:space="0" w:color="auto"/>
                    <w:bottom w:val="single" w:sz="4" w:space="0" w:color="auto"/>
                    <w:right w:val="single" w:sz="4" w:space="0" w:color="auto"/>
                  </w:tcBorders>
                  <w:vAlign w:val="center"/>
                </w:tcPr>
                <w:p w14:paraId="5C93629C" w14:textId="77777777" w:rsidR="00A56957" w:rsidRPr="00AD6D08" w:rsidRDefault="00A56957" w:rsidP="008A5C09">
                  <w:pPr>
                    <w:tabs>
                      <w:tab w:val="left" w:pos="0"/>
                    </w:tabs>
                    <w:snapToGrid w:val="0"/>
                    <w:jc w:val="center"/>
                    <w:rPr>
                      <w:rFonts w:ascii="宋体"/>
                      <w:sz w:val="18"/>
                      <w:szCs w:val="18"/>
                    </w:rPr>
                  </w:pPr>
                  <w:r w:rsidRPr="00AD6D08">
                    <w:rPr>
                      <w:rFonts w:ascii="宋体"/>
                      <w:sz w:val="18"/>
                      <w:szCs w:val="18"/>
                    </w:rPr>
                    <w:t>0</w:t>
                  </w:r>
                </w:p>
              </w:tc>
              <w:tc>
                <w:tcPr>
                  <w:tcW w:w="1099" w:type="dxa"/>
                  <w:tcBorders>
                    <w:top w:val="single" w:sz="4" w:space="0" w:color="auto"/>
                    <w:left w:val="single" w:sz="4" w:space="0" w:color="auto"/>
                    <w:bottom w:val="single" w:sz="4" w:space="0" w:color="auto"/>
                    <w:right w:val="single" w:sz="4" w:space="0" w:color="auto"/>
                  </w:tcBorders>
                  <w:vAlign w:val="center"/>
                </w:tcPr>
                <w:p w14:paraId="1D3AF568" w14:textId="77777777" w:rsidR="00A56957" w:rsidRPr="00AD6D08" w:rsidRDefault="00A56957" w:rsidP="008A5C09">
                  <w:pPr>
                    <w:tabs>
                      <w:tab w:val="left" w:pos="0"/>
                    </w:tabs>
                    <w:snapToGrid w:val="0"/>
                    <w:jc w:val="center"/>
                    <w:rPr>
                      <w:rFonts w:ascii="宋体"/>
                      <w:sz w:val="18"/>
                      <w:szCs w:val="18"/>
                    </w:rPr>
                  </w:pPr>
                  <w:r w:rsidRPr="00AD6D08">
                    <w:rPr>
                      <w:rFonts w:ascii="宋体"/>
                      <w:sz w:val="18"/>
                      <w:szCs w:val="18"/>
                    </w:rPr>
                    <w:t>0</w:t>
                  </w:r>
                </w:p>
              </w:tc>
              <w:tc>
                <w:tcPr>
                  <w:tcW w:w="953" w:type="dxa"/>
                  <w:tcBorders>
                    <w:top w:val="single" w:sz="4" w:space="0" w:color="auto"/>
                    <w:left w:val="single" w:sz="4" w:space="0" w:color="auto"/>
                    <w:bottom w:val="single" w:sz="4" w:space="0" w:color="auto"/>
                    <w:right w:val="single" w:sz="4" w:space="0" w:color="auto"/>
                  </w:tcBorders>
                  <w:vAlign w:val="center"/>
                </w:tcPr>
                <w:p w14:paraId="79E55E7C" w14:textId="77777777" w:rsidR="00A56957" w:rsidRPr="00AD6D08" w:rsidRDefault="00A56957" w:rsidP="008A5C09">
                  <w:pPr>
                    <w:tabs>
                      <w:tab w:val="left" w:pos="0"/>
                    </w:tabs>
                    <w:snapToGrid w:val="0"/>
                    <w:jc w:val="center"/>
                    <w:rPr>
                      <w:rFonts w:ascii="宋体"/>
                      <w:sz w:val="18"/>
                      <w:szCs w:val="18"/>
                    </w:rPr>
                  </w:pPr>
                  <w:r w:rsidRPr="00AD6D08">
                    <w:rPr>
                      <w:rFonts w:ascii="宋体"/>
                      <w:sz w:val="18"/>
                      <w:szCs w:val="18"/>
                    </w:rPr>
                    <w:t>0</w:t>
                  </w:r>
                </w:p>
              </w:tc>
            </w:tr>
            <w:tr w:rsidR="00A56957" w:rsidRPr="00AD6D08" w14:paraId="208DD5B7" w14:textId="77777777" w:rsidTr="008A5C09">
              <w:trPr>
                <w:cantSplit/>
                <w:trHeight w:val="340"/>
                <w:jc w:val="center"/>
              </w:trPr>
              <w:tc>
                <w:tcPr>
                  <w:tcW w:w="4854" w:type="dxa"/>
                  <w:gridSpan w:val="4"/>
                  <w:tcBorders>
                    <w:top w:val="single" w:sz="4" w:space="0" w:color="auto"/>
                    <w:left w:val="single" w:sz="4" w:space="0" w:color="auto"/>
                    <w:bottom w:val="single" w:sz="4" w:space="0" w:color="auto"/>
                    <w:right w:val="single" w:sz="4" w:space="0" w:color="auto"/>
                  </w:tcBorders>
                  <w:vAlign w:val="center"/>
                </w:tcPr>
                <w:p w14:paraId="5230432C" w14:textId="77777777" w:rsidR="00A56957" w:rsidRPr="00AD6D08" w:rsidRDefault="00A56957" w:rsidP="008A5C09">
                  <w:pPr>
                    <w:tabs>
                      <w:tab w:val="left" w:pos="0"/>
                    </w:tabs>
                    <w:snapToGrid w:val="0"/>
                    <w:rPr>
                      <w:rFonts w:ascii="宋体"/>
                      <w:sz w:val="18"/>
                      <w:szCs w:val="18"/>
                    </w:rPr>
                  </w:pPr>
                  <w:r w:rsidRPr="00AD6D08">
                    <w:rPr>
                      <w:rFonts w:ascii="宋体" w:hAnsi="宋体" w:hint="eastAsia"/>
                      <w:sz w:val="18"/>
                      <w:szCs w:val="18"/>
                    </w:rPr>
                    <w:t>注：上述断丝数的参考长度为一个捻距，约为</w:t>
                  </w:r>
                  <w:r w:rsidRPr="00AD6D08">
                    <w:rPr>
                      <w:rFonts w:ascii="宋体" w:hAnsi="宋体"/>
                      <w:sz w:val="18"/>
                      <w:szCs w:val="18"/>
                    </w:rPr>
                    <w:t>6d</w:t>
                  </w:r>
                  <w:r w:rsidRPr="00AD6D08">
                    <w:rPr>
                      <w:rFonts w:ascii="宋体" w:hAnsi="宋体" w:hint="eastAsia"/>
                      <w:sz w:val="18"/>
                      <w:szCs w:val="18"/>
                    </w:rPr>
                    <w:t>（</w:t>
                  </w:r>
                  <w:r w:rsidRPr="00AD6D08">
                    <w:rPr>
                      <w:rFonts w:ascii="宋体" w:hAnsi="宋体"/>
                      <w:sz w:val="18"/>
                      <w:szCs w:val="18"/>
                    </w:rPr>
                    <w:t>d</w:t>
                  </w:r>
                  <w:r w:rsidRPr="00AD6D08">
                    <w:rPr>
                      <w:rFonts w:ascii="宋体" w:hAnsi="宋体" w:hint="eastAsia"/>
                      <w:sz w:val="18"/>
                      <w:szCs w:val="18"/>
                    </w:rPr>
                    <w:t>表示钢丝绳的公称直径）。</w:t>
                  </w:r>
                </w:p>
              </w:tc>
            </w:tr>
          </w:tbl>
          <w:p w14:paraId="7C4C8214" w14:textId="77777777" w:rsidR="00A56957" w:rsidRPr="00AD6D08" w:rsidRDefault="00A56957" w:rsidP="008A5C09">
            <w:pPr>
              <w:widowControl/>
              <w:jc w:val="left"/>
              <w:rPr>
                <w:rFonts w:ascii="宋体" w:hAnsi="宋体" w:cs="宋体"/>
                <w:color w:val="000000"/>
                <w:sz w:val="18"/>
                <w:szCs w:val="18"/>
              </w:rPr>
            </w:pPr>
          </w:p>
        </w:tc>
        <w:tc>
          <w:tcPr>
            <w:tcW w:w="795" w:type="dxa"/>
            <w:shd w:val="clear" w:color="auto" w:fill="auto"/>
            <w:vAlign w:val="center"/>
          </w:tcPr>
          <w:p w14:paraId="1E2726B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r w:rsidRPr="00AD6D08">
              <w:rPr>
                <w:rFonts w:ascii="宋体" w:hAnsi="宋体" w:cs="宋体"/>
                <w:color w:val="000000"/>
                <w:sz w:val="18"/>
                <w:szCs w:val="22"/>
              </w:rPr>
              <w:t>/</w:t>
            </w:r>
            <w:r w:rsidRPr="00AD6D08">
              <w:rPr>
                <w:rFonts w:ascii="宋体" w:hAnsi="宋体" w:cs="宋体" w:hint="eastAsia"/>
                <w:color w:val="000000"/>
                <w:sz w:val="18"/>
                <w:szCs w:val="22"/>
              </w:rPr>
              <w:t>③</w:t>
            </w:r>
            <w:r w:rsidR="006929EB" w:rsidRPr="006929EB">
              <w:rPr>
                <w:rFonts w:ascii="宋体" w:hAnsi="宋体" w:cs="宋体"/>
                <w:color w:val="000000"/>
                <w:sz w:val="18"/>
                <w:szCs w:val="22"/>
                <w:vertAlign w:val="superscript"/>
              </w:rPr>
              <w:t>a</w:t>
            </w:r>
          </w:p>
        </w:tc>
        <w:tc>
          <w:tcPr>
            <w:tcW w:w="796" w:type="dxa"/>
            <w:shd w:val="clear" w:color="auto" w:fill="auto"/>
            <w:vAlign w:val="center"/>
          </w:tcPr>
          <w:p w14:paraId="5F05E2A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7FD5BB4B" w14:textId="77777777" w:rsidR="00A56957" w:rsidRPr="00AD6D08" w:rsidRDefault="00A56957" w:rsidP="008A5C09">
            <w:pPr>
              <w:jc w:val="center"/>
              <w:rPr>
                <w:rFonts w:ascii="宋体" w:eastAsia="黑体" w:hAnsi="宋体"/>
                <w:color w:val="000000"/>
                <w:sz w:val="18"/>
                <w:szCs w:val="18"/>
              </w:rPr>
            </w:pPr>
            <w:r w:rsidRPr="00AD6D08">
              <w:rPr>
                <w:rFonts w:ascii="宋体" w:hAnsi="宋体"/>
                <w:color w:val="000000"/>
                <w:sz w:val="18"/>
                <w:szCs w:val="18"/>
              </w:rPr>
              <w:t>F</w:t>
            </w:r>
          </w:p>
        </w:tc>
        <w:tc>
          <w:tcPr>
            <w:tcW w:w="726" w:type="dxa"/>
            <w:shd w:val="clear" w:color="auto" w:fill="auto"/>
            <w:vAlign w:val="center"/>
          </w:tcPr>
          <w:p w14:paraId="457F3225" w14:textId="77777777" w:rsidR="00A56957" w:rsidRPr="00AD6D08" w:rsidRDefault="00A56957" w:rsidP="008A5C09">
            <w:pPr>
              <w:jc w:val="center"/>
              <w:rPr>
                <w:rFonts w:ascii="宋体" w:eastAsia="黑体" w:hAnsi="宋体"/>
                <w:color w:val="000000"/>
                <w:sz w:val="18"/>
                <w:szCs w:val="18"/>
              </w:rPr>
            </w:pPr>
            <w:r w:rsidRPr="00AD6D08">
              <w:rPr>
                <w:rFonts w:ascii="宋体" w:hAnsi="宋体" w:hint="eastAsia"/>
                <w:color w:val="000000"/>
                <w:sz w:val="18"/>
                <w:szCs w:val="18"/>
              </w:rPr>
              <w:t>Ⅲ</w:t>
            </w:r>
          </w:p>
        </w:tc>
      </w:tr>
    </w:tbl>
    <w:p w14:paraId="7036A9BA" w14:textId="77777777" w:rsidR="00A85A3B" w:rsidRPr="00A85A3B" w:rsidRDefault="00A85A3B" w:rsidP="00AE112E">
      <w:pPr>
        <w:pStyle w:val="affffb"/>
        <w:pageBreakBefore/>
        <w:spacing w:beforeLines="50" w:before="156" w:afterLines="50" w:after="156"/>
        <w:ind w:firstLineChars="0" w:firstLine="0"/>
        <w:jc w:val="center"/>
        <w:rPr>
          <w:rFonts w:ascii="黑体" w:eastAsia="黑体" w:hAnsi="黑体"/>
        </w:rPr>
      </w:pPr>
      <w:r w:rsidRPr="00A85A3B">
        <w:rPr>
          <w:rFonts w:ascii="黑体" w:eastAsia="黑体" w:hAnsi="黑体" w:hint="eastAsia"/>
        </w:rPr>
        <w:lastRenderedPageBreak/>
        <w:t>表A.3  悬挂装置评价内容</w:t>
      </w:r>
      <w:r w:rsidRPr="00A85A3B">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85A3B" w:rsidRPr="00AD6D08" w14:paraId="25E5203F" w14:textId="77777777" w:rsidTr="008A5C09">
        <w:trPr>
          <w:cantSplit/>
          <w:trHeight w:val="288"/>
          <w:tblHeader/>
        </w:trPr>
        <w:tc>
          <w:tcPr>
            <w:tcW w:w="719" w:type="dxa"/>
            <w:vMerge w:val="restart"/>
            <w:tcBorders>
              <w:top w:val="single" w:sz="8" w:space="0" w:color="auto"/>
            </w:tcBorders>
            <w:shd w:val="clear" w:color="auto" w:fill="auto"/>
            <w:vAlign w:val="center"/>
          </w:tcPr>
          <w:p w14:paraId="7C1A2B25"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12F61DE9"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06E623AD"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tcBorders>
            <w:shd w:val="clear" w:color="auto" w:fill="auto"/>
            <w:vAlign w:val="center"/>
          </w:tcPr>
          <w:p w14:paraId="45F367E2"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85A3B" w:rsidRPr="00AD6D08" w14:paraId="005CA538" w14:textId="77777777" w:rsidTr="008A5C09">
        <w:trPr>
          <w:cantSplit/>
          <w:trHeight w:val="288"/>
          <w:tblHeader/>
        </w:trPr>
        <w:tc>
          <w:tcPr>
            <w:tcW w:w="719" w:type="dxa"/>
            <w:vMerge/>
            <w:shd w:val="clear" w:color="auto" w:fill="auto"/>
            <w:vAlign w:val="center"/>
          </w:tcPr>
          <w:p w14:paraId="6212CDE0"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1250" w:type="dxa"/>
            <w:vMerge/>
            <w:shd w:val="clear" w:color="auto" w:fill="auto"/>
            <w:vAlign w:val="center"/>
          </w:tcPr>
          <w:p w14:paraId="06710509"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4254" w:type="dxa"/>
            <w:vMerge/>
            <w:shd w:val="clear" w:color="auto" w:fill="auto"/>
            <w:vAlign w:val="center"/>
          </w:tcPr>
          <w:p w14:paraId="38DAEB02"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795" w:type="dxa"/>
            <w:shd w:val="clear" w:color="auto" w:fill="auto"/>
            <w:vAlign w:val="center"/>
          </w:tcPr>
          <w:p w14:paraId="4176832B"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7A92E17C"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6FE13C38"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2ED01905"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536255F6" w14:textId="77777777" w:rsidTr="00A85A3B">
        <w:trPr>
          <w:cantSplit/>
          <w:trHeight w:val="288"/>
        </w:trPr>
        <w:tc>
          <w:tcPr>
            <w:tcW w:w="719" w:type="dxa"/>
            <w:shd w:val="clear" w:color="auto" w:fill="auto"/>
            <w:vAlign w:val="center"/>
          </w:tcPr>
          <w:p w14:paraId="7D3B04FF" w14:textId="77777777" w:rsidR="00A56957" w:rsidRPr="00AD6D08" w:rsidRDefault="00A56957" w:rsidP="008A5C09">
            <w:pPr>
              <w:widowControl/>
              <w:jc w:val="center"/>
              <w:rPr>
                <w:rFonts w:ascii="宋体" w:hAnsi="宋体" w:cs="宋体"/>
                <w:color w:val="000000"/>
                <w:sz w:val="18"/>
                <w:szCs w:val="18"/>
              </w:rPr>
            </w:pPr>
          </w:p>
        </w:tc>
        <w:tc>
          <w:tcPr>
            <w:tcW w:w="1250" w:type="dxa"/>
            <w:shd w:val="clear" w:color="auto" w:fill="auto"/>
            <w:vAlign w:val="center"/>
          </w:tcPr>
          <w:p w14:paraId="5C3B988E"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755879CB" w14:textId="77777777" w:rsidR="00A56957" w:rsidRPr="00AD6D08" w:rsidRDefault="00A56957" w:rsidP="008A5C09">
            <w:pPr>
              <w:rPr>
                <w:rFonts w:ascii="宋体" w:hAnsi="宋体"/>
                <w:color w:val="000000"/>
                <w:sz w:val="18"/>
                <w:szCs w:val="18"/>
              </w:rPr>
            </w:pPr>
            <w:r w:rsidRPr="00AD6D08">
              <w:rPr>
                <w:rFonts w:ascii="宋体" w:hAnsi="宋体"/>
                <w:color w:val="000000"/>
                <w:sz w:val="18"/>
                <w:szCs w:val="18"/>
              </w:rPr>
              <w:t>Lc</w:t>
            </w:r>
            <w:r w:rsidRPr="00AD6D08">
              <w:rPr>
                <w:rFonts w:ascii="宋体" w:hAnsi="宋体" w:hint="eastAsia"/>
                <w:color w:val="000000"/>
                <w:sz w:val="18"/>
                <w:szCs w:val="18"/>
              </w:rPr>
              <w:t>：</w:t>
            </w:r>
            <w:r w:rsidRPr="00AD6D08">
              <w:rPr>
                <w:rFonts w:ascii="宋体" w:hAnsi="宋体" w:cs="Arial" w:hint="eastAsia"/>
                <w:sz w:val="18"/>
                <w:szCs w:val="18"/>
              </w:rPr>
              <w:t>钢丝绳</w:t>
            </w:r>
            <w:proofErr w:type="gramStart"/>
            <w:r w:rsidRPr="00AD6D08">
              <w:rPr>
                <w:rFonts w:ascii="宋体" w:hAnsi="宋体" w:cs="Arial" w:hint="eastAsia"/>
                <w:sz w:val="18"/>
                <w:szCs w:val="18"/>
              </w:rPr>
              <w:t>外层绳股在一个捻距内</w:t>
            </w:r>
            <w:proofErr w:type="gramEnd"/>
            <w:r w:rsidRPr="00AD6D08">
              <w:rPr>
                <w:rFonts w:ascii="宋体" w:hAnsi="宋体" w:cs="Arial" w:hint="eastAsia"/>
                <w:sz w:val="18"/>
                <w:szCs w:val="18"/>
              </w:rPr>
              <w:t>各类形式的断丝数</w:t>
            </w:r>
            <w:r w:rsidRPr="00AD6D08">
              <w:rPr>
                <w:rFonts w:ascii="宋体" w:hAnsi="宋体" w:cs="Arial"/>
                <w:sz w:val="18"/>
                <w:szCs w:val="18"/>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12"/>
              <w:gridCol w:w="812"/>
              <w:gridCol w:w="812"/>
            </w:tblGrid>
            <w:tr w:rsidR="00A56957" w:rsidRPr="00AD6D08" w14:paraId="08683A12" w14:textId="77777777" w:rsidTr="008A5C09">
              <w:trPr>
                <w:cantSplit/>
                <w:trHeight w:val="340"/>
                <w:jc w:val="center"/>
              </w:trPr>
              <w:tc>
                <w:tcPr>
                  <w:tcW w:w="1908" w:type="dxa"/>
                  <w:vMerge w:val="restart"/>
                  <w:tcBorders>
                    <w:top w:val="single" w:sz="4" w:space="0" w:color="auto"/>
                    <w:left w:val="single" w:sz="4" w:space="0" w:color="auto"/>
                    <w:bottom w:val="single" w:sz="4" w:space="0" w:color="auto"/>
                    <w:right w:val="single" w:sz="4" w:space="0" w:color="auto"/>
                  </w:tcBorders>
                  <w:vAlign w:val="center"/>
                </w:tcPr>
                <w:p w14:paraId="5E454466" w14:textId="77777777" w:rsidR="00A56957" w:rsidRPr="00AD6D08" w:rsidRDefault="00A56957" w:rsidP="008A5C09">
                  <w:pPr>
                    <w:tabs>
                      <w:tab w:val="left" w:pos="0"/>
                    </w:tabs>
                    <w:snapToGrid w:val="0"/>
                    <w:jc w:val="center"/>
                    <w:rPr>
                      <w:rFonts w:ascii="宋体"/>
                      <w:sz w:val="18"/>
                      <w:szCs w:val="18"/>
                    </w:rPr>
                  </w:pPr>
                  <w:r w:rsidRPr="00AD6D08">
                    <w:rPr>
                      <w:rFonts w:ascii="宋体" w:hAnsi="宋体" w:hint="eastAsia"/>
                      <w:sz w:val="18"/>
                      <w:szCs w:val="18"/>
                    </w:rPr>
                    <w:t>断丝的形式</w:t>
                  </w:r>
                </w:p>
              </w:tc>
              <w:tc>
                <w:tcPr>
                  <w:tcW w:w="2946" w:type="dxa"/>
                  <w:gridSpan w:val="3"/>
                  <w:tcBorders>
                    <w:top w:val="single" w:sz="4" w:space="0" w:color="auto"/>
                    <w:left w:val="single" w:sz="4" w:space="0" w:color="auto"/>
                    <w:bottom w:val="single" w:sz="4" w:space="0" w:color="auto"/>
                    <w:right w:val="single" w:sz="4" w:space="0" w:color="auto"/>
                  </w:tcBorders>
                  <w:vAlign w:val="center"/>
                </w:tcPr>
                <w:p w14:paraId="225DED60" w14:textId="77777777" w:rsidR="00A56957" w:rsidRPr="00AD6D08" w:rsidRDefault="00A56957" w:rsidP="008A5C09">
                  <w:pPr>
                    <w:tabs>
                      <w:tab w:val="left" w:pos="0"/>
                    </w:tabs>
                    <w:snapToGrid w:val="0"/>
                    <w:jc w:val="center"/>
                    <w:rPr>
                      <w:rFonts w:ascii="宋体"/>
                      <w:sz w:val="18"/>
                      <w:szCs w:val="18"/>
                    </w:rPr>
                  </w:pPr>
                  <w:r w:rsidRPr="00AD6D08">
                    <w:rPr>
                      <w:rFonts w:ascii="宋体" w:hAnsi="宋体" w:hint="eastAsia"/>
                      <w:sz w:val="18"/>
                      <w:szCs w:val="18"/>
                    </w:rPr>
                    <w:t>钢丝绳类型</w:t>
                  </w:r>
                </w:p>
              </w:tc>
            </w:tr>
            <w:tr w:rsidR="00A56957" w:rsidRPr="00AD6D08" w14:paraId="22E14319" w14:textId="77777777" w:rsidTr="008A5C09">
              <w:trPr>
                <w:cantSplit/>
                <w:trHeight w:val="340"/>
                <w:jc w:val="center"/>
              </w:trPr>
              <w:tc>
                <w:tcPr>
                  <w:tcW w:w="1908" w:type="dxa"/>
                  <w:vMerge/>
                  <w:tcBorders>
                    <w:top w:val="single" w:sz="4" w:space="0" w:color="auto"/>
                    <w:left w:val="single" w:sz="4" w:space="0" w:color="auto"/>
                    <w:bottom w:val="single" w:sz="4" w:space="0" w:color="auto"/>
                    <w:right w:val="single" w:sz="4" w:space="0" w:color="auto"/>
                  </w:tcBorders>
                  <w:vAlign w:val="center"/>
                </w:tcPr>
                <w:p w14:paraId="21886EE0" w14:textId="77777777" w:rsidR="00A56957" w:rsidRPr="00AD6D08" w:rsidRDefault="00A56957" w:rsidP="008A5C09">
                  <w:pPr>
                    <w:tabs>
                      <w:tab w:val="left" w:pos="0"/>
                    </w:tabs>
                    <w:snapToGrid w:val="0"/>
                    <w:jc w:val="center"/>
                    <w:rPr>
                      <w:rFonts w:ascii="宋体"/>
                      <w:sz w:val="18"/>
                      <w:szCs w:val="18"/>
                    </w:rPr>
                  </w:pPr>
                </w:p>
              </w:tc>
              <w:tc>
                <w:tcPr>
                  <w:tcW w:w="982" w:type="dxa"/>
                  <w:tcBorders>
                    <w:top w:val="single" w:sz="4" w:space="0" w:color="auto"/>
                    <w:left w:val="single" w:sz="4" w:space="0" w:color="auto"/>
                    <w:bottom w:val="single" w:sz="4" w:space="0" w:color="auto"/>
                    <w:right w:val="single" w:sz="4" w:space="0" w:color="auto"/>
                  </w:tcBorders>
                  <w:vAlign w:val="center"/>
                </w:tcPr>
                <w:p w14:paraId="0A1252E8"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6</w:t>
                  </w:r>
                  <w:r w:rsidRPr="00AD6D08">
                    <w:rPr>
                      <w:rFonts w:ascii="宋体" w:hAnsi="宋体" w:hint="eastAsia"/>
                      <w:sz w:val="18"/>
                      <w:szCs w:val="18"/>
                    </w:rPr>
                    <w:t>×</w:t>
                  </w:r>
                  <w:r w:rsidRPr="00AD6D08">
                    <w:rPr>
                      <w:rFonts w:ascii="宋体" w:hAnsi="宋体"/>
                      <w:sz w:val="18"/>
                      <w:szCs w:val="18"/>
                    </w:rPr>
                    <w:t>19</w:t>
                  </w:r>
                </w:p>
              </w:tc>
              <w:tc>
                <w:tcPr>
                  <w:tcW w:w="982" w:type="dxa"/>
                  <w:tcBorders>
                    <w:top w:val="single" w:sz="4" w:space="0" w:color="auto"/>
                    <w:left w:val="single" w:sz="4" w:space="0" w:color="auto"/>
                    <w:bottom w:val="single" w:sz="4" w:space="0" w:color="auto"/>
                    <w:right w:val="single" w:sz="4" w:space="0" w:color="auto"/>
                  </w:tcBorders>
                  <w:vAlign w:val="center"/>
                </w:tcPr>
                <w:p w14:paraId="7C03455A"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8</w:t>
                  </w:r>
                  <w:r w:rsidRPr="00AD6D08">
                    <w:rPr>
                      <w:rFonts w:ascii="宋体" w:hAnsi="宋体" w:hint="eastAsia"/>
                      <w:sz w:val="18"/>
                      <w:szCs w:val="18"/>
                    </w:rPr>
                    <w:t>×</w:t>
                  </w:r>
                  <w:r w:rsidRPr="00AD6D08">
                    <w:rPr>
                      <w:rFonts w:ascii="宋体" w:hAnsi="宋体"/>
                      <w:sz w:val="18"/>
                      <w:szCs w:val="18"/>
                    </w:rPr>
                    <w:t>19</w:t>
                  </w:r>
                </w:p>
              </w:tc>
              <w:tc>
                <w:tcPr>
                  <w:tcW w:w="982" w:type="dxa"/>
                  <w:tcBorders>
                    <w:top w:val="single" w:sz="4" w:space="0" w:color="auto"/>
                    <w:left w:val="single" w:sz="4" w:space="0" w:color="auto"/>
                    <w:bottom w:val="single" w:sz="4" w:space="0" w:color="auto"/>
                    <w:right w:val="single" w:sz="4" w:space="0" w:color="auto"/>
                  </w:tcBorders>
                  <w:vAlign w:val="center"/>
                </w:tcPr>
                <w:p w14:paraId="24887AF1"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9</w:t>
                  </w:r>
                  <w:r w:rsidRPr="00AD6D08">
                    <w:rPr>
                      <w:rFonts w:ascii="宋体" w:hAnsi="宋体" w:hint="eastAsia"/>
                      <w:sz w:val="18"/>
                      <w:szCs w:val="18"/>
                    </w:rPr>
                    <w:t>×</w:t>
                  </w:r>
                  <w:r w:rsidRPr="00AD6D08">
                    <w:rPr>
                      <w:rFonts w:ascii="宋体" w:hAnsi="宋体"/>
                      <w:sz w:val="18"/>
                      <w:szCs w:val="18"/>
                    </w:rPr>
                    <w:t>19</w:t>
                  </w:r>
                </w:p>
              </w:tc>
            </w:tr>
            <w:tr w:rsidR="00A56957" w:rsidRPr="00AD6D08" w14:paraId="1E3C6272" w14:textId="77777777" w:rsidTr="008A5C09">
              <w:trPr>
                <w:cantSplit/>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36D7DDDD"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均布在</w:t>
                  </w:r>
                  <w:proofErr w:type="gramStart"/>
                  <w:r w:rsidRPr="00AD6D08">
                    <w:rPr>
                      <w:rFonts w:ascii="宋体" w:hAnsi="宋体" w:hint="eastAsia"/>
                      <w:sz w:val="18"/>
                      <w:szCs w:val="18"/>
                    </w:rPr>
                    <w:t>外层绳股上</w:t>
                  </w:r>
                  <w:proofErr w:type="gramEnd"/>
                </w:p>
              </w:tc>
              <w:tc>
                <w:tcPr>
                  <w:tcW w:w="982" w:type="dxa"/>
                  <w:tcBorders>
                    <w:top w:val="single" w:sz="4" w:space="0" w:color="auto"/>
                    <w:left w:val="single" w:sz="4" w:space="0" w:color="auto"/>
                    <w:bottom w:val="single" w:sz="4" w:space="0" w:color="auto"/>
                    <w:right w:val="single" w:sz="4" w:space="0" w:color="auto"/>
                  </w:tcBorders>
                  <w:vAlign w:val="center"/>
                </w:tcPr>
                <w:p w14:paraId="12674194"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&gt;24</w:t>
                  </w:r>
                </w:p>
              </w:tc>
              <w:tc>
                <w:tcPr>
                  <w:tcW w:w="982" w:type="dxa"/>
                  <w:tcBorders>
                    <w:top w:val="single" w:sz="4" w:space="0" w:color="auto"/>
                    <w:left w:val="single" w:sz="4" w:space="0" w:color="auto"/>
                    <w:bottom w:val="single" w:sz="4" w:space="0" w:color="auto"/>
                    <w:right w:val="single" w:sz="4" w:space="0" w:color="auto"/>
                  </w:tcBorders>
                  <w:vAlign w:val="center"/>
                </w:tcPr>
                <w:p w14:paraId="1E4B7986"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&gt;30</w:t>
                  </w:r>
                </w:p>
              </w:tc>
              <w:tc>
                <w:tcPr>
                  <w:tcW w:w="982" w:type="dxa"/>
                  <w:tcBorders>
                    <w:top w:val="single" w:sz="4" w:space="0" w:color="auto"/>
                    <w:left w:val="single" w:sz="4" w:space="0" w:color="auto"/>
                    <w:bottom w:val="single" w:sz="4" w:space="0" w:color="auto"/>
                    <w:right w:val="single" w:sz="4" w:space="0" w:color="auto"/>
                  </w:tcBorders>
                  <w:vAlign w:val="center"/>
                </w:tcPr>
                <w:p w14:paraId="5081CA58"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&gt;34</w:t>
                  </w:r>
                </w:p>
              </w:tc>
            </w:tr>
            <w:tr w:rsidR="00A56957" w:rsidRPr="00AD6D08" w14:paraId="363B1C56" w14:textId="77777777" w:rsidTr="008A5C09">
              <w:trPr>
                <w:cantSplit/>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0D99660A"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集中在一根或两根</w:t>
                  </w:r>
                  <w:proofErr w:type="gramStart"/>
                  <w:r w:rsidRPr="00AD6D08">
                    <w:rPr>
                      <w:rFonts w:ascii="宋体" w:hAnsi="宋体" w:hint="eastAsia"/>
                      <w:sz w:val="18"/>
                      <w:szCs w:val="18"/>
                    </w:rPr>
                    <w:t>外层绳股上</w:t>
                  </w:r>
                  <w:proofErr w:type="gramEnd"/>
                </w:p>
              </w:tc>
              <w:tc>
                <w:tcPr>
                  <w:tcW w:w="982" w:type="dxa"/>
                  <w:tcBorders>
                    <w:top w:val="single" w:sz="4" w:space="0" w:color="auto"/>
                    <w:left w:val="single" w:sz="4" w:space="0" w:color="auto"/>
                    <w:bottom w:val="single" w:sz="4" w:space="0" w:color="auto"/>
                    <w:right w:val="single" w:sz="4" w:space="0" w:color="auto"/>
                  </w:tcBorders>
                  <w:vAlign w:val="center"/>
                </w:tcPr>
                <w:p w14:paraId="50EC5111"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&gt;8</w:t>
                  </w:r>
                </w:p>
              </w:tc>
              <w:tc>
                <w:tcPr>
                  <w:tcW w:w="982" w:type="dxa"/>
                  <w:tcBorders>
                    <w:top w:val="single" w:sz="4" w:space="0" w:color="auto"/>
                    <w:left w:val="single" w:sz="4" w:space="0" w:color="auto"/>
                    <w:bottom w:val="single" w:sz="4" w:space="0" w:color="auto"/>
                    <w:right w:val="single" w:sz="4" w:space="0" w:color="auto"/>
                  </w:tcBorders>
                  <w:vAlign w:val="center"/>
                </w:tcPr>
                <w:p w14:paraId="14EEE54D"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&gt;10</w:t>
                  </w:r>
                </w:p>
              </w:tc>
              <w:tc>
                <w:tcPr>
                  <w:tcW w:w="982" w:type="dxa"/>
                  <w:tcBorders>
                    <w:top w:val="single" w:sz="4" w:space="0" w:color="auto"/>
                    <w:left w:val="single" w:sz="4" w:space="0" w:color="auto"/>
                    <w:bottom w:val="single" w:sz="4" w:space="0" w:color="auto"/>
                    <w:right w:val="single" w:sz="4" w:space="0" w:color="auto"/>
                  </w:tcBorders>
                  <w:vAlign w:val="center"/>
                </w:tcPr>
                <w:p w14:paraId="2BDF7292"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&gt;11</w:t>
                  </w:r>
                </w:p>
              </w:tc>
            </w:tr>
            <w:tr w:rsidR="00A56957" w:rsidRPr="00AD6D08" w14:paraId="759689F8" w14:textId="77777777" w:rsidTr="008A5C09">
              <w:trPr>
                <w:cantSplit/>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14BAEC28"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一根</w:t>
                  </w:r>
                  <w:proofErr w:type="gramStart"/>
                  <w:r w:rsidRPr="00AD6D08">
                    <w:rPr>
                      <w:rFonts w:ascii="宋体" w:hAnsi="宋体" w:hint="eastAsia"/>
                      <w:sz w:val="18"/>
                      <w:szCs w:val="18"/>
                    </w:rPr>
                    <w:t>外层绳股上</w:t>
                  </w:r>
                  <w:proofErr w:type="gramEnd"/>
                  <w:r w:rsidRPr="00AD6D08">
                    <w:rPr>
                      <w:rFonts w:ascii="宋体" w:hAnsi="宋体" w:hint="eastAsia"/>
                      <w:sz w:val="18"/>
                      <w:szCs w:val="18"/>
                    </w:rPr>
                    <w:t>相邻的断丝</w:t>
                  </w:r>
                </w:p>
              </w:tc>
              <w:tc>
                <w:tcPr>
                  <w:tcW w:w="982" w:type="dxa"/>
                  <w:tcBorders>
                    <w:top w:val="single" w:sz="4" w:space="0" w:color="auto"/>
                    <w:left w:val="single" w:sz="4" w:space="0" w:color="auto"/>
                    <w:bottom w:val="single" w:sz="4" w:space="0" w:color="auto"/>
                    <w:right w:val="single" w:sz="4" w:space="0" w:color="auto"/>
                  </w:tcBorders>
                  <w:vAlign w:val="center"/>
                </w:tcPr>
                <w:p w14:paraId="620276FF"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&gt;4</w:t>
                  </w:r>
                </w:p>
              </w:tc>
              <w:tc>
                <w:tcPr>
                  <w:tcW w:w="982" w:type="dxa"/>
                  <w:tcBorders>
                    <w:top w:val="single" w:sz="4" w:space="0" w:color="auto"/>
                    <w:left w:val="single" w:sz="4" w:space="0" w:color="auto"/>
                    <w:bottom w:val="single" w:sz="4" w:space="0" w:color="auto"/>
                    <w:right w:val="single" w:sz="4" w:space="0" w:color="auto"/>
                  </w:tcBorders>
                  <w:vAlign w:val="center"/>
                </w:tcPr>
                <w:p w14:paraId="139C04E2"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&gt;4</w:t>
                  </w:r>
                </w:p>
              </w:tc>
              <w:tc>
                <w:tcPr>
                  <w:tcW w:w="982" w:type="dxa"/>
                  <w:tcBorders>
                    <w:top w:val="single" w:sz="4" w:space="0" w:color="auto"/>
                    <w:left w:val="single" w:sz="4" w:space="0" w:color="auto"/>
                    <w:bottom w:val="single" w:sz="4" w:space="0" w:color="auto"/>
                    <w:right w:val="single" w:sz="4" w:space="0" w:color="auto"/>
                  </w:tcBorders>
                  <w:vAlign w:val="center"/>
                </w:tcPr>
                <w:p w14:paraId="63740952"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&gt;4</w:t>
                  </w:r>
                </w:p>
              </w:tc>
            </w:tr>
            <w:tr w:rsidR="00A56957" w:rsidRPr="00AD6D08" w14:paraId="09EDABA1" w14:textId="77777777" w:rsidTr="008A5C09">
              <w:trPr>
                <w:cantSplit/>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2B37E09D" w14:textId="77777777" w:rsidR="00A56957" w:rsidRPr="00AD6D08" w:rsidRDefault="00A56957" w:rsidP="008A5C09">
                  <w:pPr>
                    <w:tabs>
                      <w:tab w:val="left" w:pos="0"/>
                    </w:tabs>
                    <w:snapToGrid w:val="0"/>
                    <w:jc w:val="left"/>
                    <w:rPr>
                      <w:rFonts w:ascii="宋体"/>
                      <w:sz w:val="18"/>
                      <w:szCs w:val="18"/>
                    </w:rPr>
                  </w:pPr>
                  <w:r w:rsidRPr="00AD6D08">
                    <w:rPr>
                      <w:rFonts w:ascii="宋体" w:hAnsi="宋体" w:hint="eastAsia"/>
                      <w:sz w:val="18"/>
                      <w:szCs w:val="18"/>
                    </w:rPr>
                    <w:t>股谷（缝）断丝</w:t>
                  </w:r>
                </w:p>
              </w:tc>
              <w:tc>
                <w:tcPr>
                  <w:tcW w:w="982" w:type="dxa"/>
                  <w:tcBorders>
                    <w:top w:val="single" w:sz="4" w:space="0" w:color="auto"/>
                    <w:left w:val="single" w:sz="4" w:space="0" w:color="auto"/>
                    <w:bottom w:val="single" w:sz="4" w:space="0" w:color="auto"/>
                    <w:right w:val="single" w:sz="4" w:space="0" w:color="auto"/>
                  </w:tcBorders>
                  <w:vAlign w:val="center"/>
                </w:tcPr>
                <w:p w14:paraId="19B0A1B5"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&gt;1</w:t>
                  </w:r>
                </w:p>
              </w:tc>
              <w:tc>
                <w:tcPr>
                  <w:tcW w:w="982" w:type="dxa"/>
                  <w:tcBorders>
                    <w:top w:val="single" w:sz="4" w:space="0" w:color="auto"/>
                    <w:left w:val="single" w:sz="4" w:space="0" w:color="auto"/>
                    <w:bottom w:val="single" w:sz="4" w:space="0" w:color="auto"/>
                    <w:right w:val="single" w:sz="4" w:space="0" w:color="auto"/>
                  </w:tcBorders>
                  <w:vAlign w:val="center"/>
                </w:tcPr>
                <w:p w14:paraId="283858D9"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&gt;1</w:t>
                  </w:r>
                </w:p>
              </w:tc>
              <w:tc>
                <w:tcPr>
                  <w:tcW w:w="982" w:type="dxa"/>
                  <w:tcBorders>
                    <w:top w:val="single" w:sz="4" w:space="0" w:color="auto"/>
                    <w:left w:val="single" w:sz="4" w:space="0" w:color="auto"/>
                    <w:bottom w:val="single" w:sz="4" w:space="0" w:color="auto"/>
                    <w:right w:val="single" w:sz="4" w:space="0" w:color="auto"/>
                  </w:tcBorders>
                  <w:vAlign w:val="center"/>
                </w:tcPr>
                <w:p w14:paraId="14B54A3C" w14:textId="77777777" w:rsidR="00A56957" w:rsidRPr="00AD6D08" w:rsidRDefault="00A56957" w:rsidP="008A5C09">
                  <w:pPr>
                    <w:tabs>
                      <w:tab w:val="left" w:pos="0"/>
                    </w:tabs>
                    <w:snapToGrid w:val="0"/>
                    <w:jc w:val="center"/>
                    <w:rPr>
                      <w:rFonts w:ascii="宋体" w:hAnsi="宋体"/>
                      <w:sz w:val="18"/>
                      <w:szCs w:val="18"/>
                    </w:rPr>
                  </w:pPr>
                  <w:r w:rsidRPr="00AD6D08">
                    <w:rPr>
                      <w:rFonts w:ascii="宋体" w:hAnsi="宋体"/>
                      <w:sz w:val="18"/>
                      <w:szCs w:val="18"/>
                    </w:rPr>
                    <w:t>&gt;1</w:t>
                  </w:r>
                </w:p>
              </w:tc>
            </w:tr>
            <w:tr w:rsidR="00A56957" w:rsidRPr="00AD6D08" w14:paraId="45B64B4D" w14:textId="77777777" w:rsidTr="008A5C09">
              <w:trPr>
                <w:cantSplit/>
                <w:trHeight w:val="340"/>
                <w:jc w:val="center"/>
              </w:trPr>
              <w:tc>
                <w:tcPr>
                  <w:tcW w:w="4854" w:type="dxa"/>
                  <w:gridSpan w:val="4"/>
                  <w:tcBorders>
                    <w:top w:val="single" w:sz="4" w:space="0" w:color="auto"/>
                    <w:left w:val="single" w:sz="4" w:space="0" w:color="auto"/>
                    <w:bottom w:val="single" w:sz="4" w:space="0" w:color="auto"/>
                    <w:right w:val="single" w:sz="4" w:space="0" w:color="auto"/>
                  </w:tcBorders>
                  <w:vAlign w:val="center"/>
                </w:tcPr>
                <w:p w14:paraId="7DDDEC11" w14:textId="77777777" w:rsidR="00A56957" w:rsidRPr="00AD6D08" w:rsidRDefault="00A56957" w:rsidP="008A5C09">
                  <w:pPr>
                    <w:tabs>
                      <w:tab w:val="left" w:pos="0"/>
                    </w:tabs>
                    <w:snapToGrid w:val="0"/>
                    <w:rPr>
                      <w:rFonts w:ascii="宋体"/>
                      <w:sz w:val="18"/>
                      <w:szCs w:val="18"/>
                    </w:rPr>
                  </w:pPr>
                  <w:r w:rsidRPr="00AD6D08">
                    <w:rPr>
                      <w:rFonts w:ascii="宋体" w:hAnsi="宋体" w:hint="eastAsia"/>
                      <w:sz w:val="18"/>
                      <w:szCs w:val="18"/>
                    </w:rPr>
                    <w:t>注：上述断丝数的参考长度为一个捻距，约为</w:t>
                  </w:r>
                  <w:r w:rsidRPr="00AD6D08">
                    <w:rPr>
                      <w:rFonts w:ascii="宋体" w:hAnsi="宋体"/>
                      <w:sz w:val="18"/>
                      <w:szCs w:val="18"/>
                    </w:rPr>
                    <w:t>6d</w:t>
                  </w:r>
                  <w:r w:rsidRPr="00AD6D08">
                    <w:rPr>
                      <w:rFonts w:ascii="宋体" w:hAnsi="宋体" w:hint="eastAsia"/>
                      <w:sz w:val="18"/>
                      <w:szCs w:val="18"/>
                    </w:rPr>
                    <w:t>（</w:t>
                  </w:r>
                  <w:r w:rsidRPr="00AD6D08">
                    <w:rPr>
                      <w:rFonts w:ascii="宋体" w:hAnsi="宋体"/>
                      <w:sz w:val="18"/>
                      <w:szCs w:val="18"/>
                    </w:rPr>
                    <w:t>d</w:t>
                  </w:r>
                  <w:r w:rsidRPr="00AD6D08">
                    <w:rPr>
                      <w:rFonts w:ascii="宋体" w:hAnsi="宋体" w:hint="eastAsia"/>
                      <w:sz w:val="18"/>
                      <w:szCs w:val="18"/>
                    </w:rPr>
                    <w:t>表示钢丝绳的公称直径）。</w:t>
                  </w:r>
                </w:p>
              </w:tc>
            </w:tr>
          </w:tbl>
          <w:p w14:paraId="7D739E03" w14:textId="77777777" w:rsidR="00A56957" w:rsidRPr="00AD6D08" w:rsidRDefault="00A56957" w:rsidP="008A5C09">
            <w:pPr>
              <w:widowControl/>
              <w:jc w:val="left"/>
              <w:rPr>
                <w:rFonts w:ascii="宋体" w:hAnsi="宋体" w:cs="宋体"/>
                <w:color w:val="000000"/>
                <w:sz w:val="18"/>
                <w:szCs w:val="18"/>
              </w:rPr>
            </w:pPr>
          </w:p>
        </w:tc>
        <w:tc>
          <w:tcPr>
            <w:tcW w:w="795" w:type="dxa"/>
            <w:shd w:val="clear" w:color="auto" w:fill="auto"/>
            <w:vAlign w:val="center"/>
          </w:tcPr>
          <w:p w14:paraId="5781DF83"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2C687956"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3F039C6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0894E6A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467E4F7D" w14:textId="77777777" w:rsidTr="00A85A3B">
        <w:trPr>
          <w:cantSplit/>
          <w:trHeight w:val="288"/>
        </w:trPr>
        <w:tc>
          <w:tcPr>
            <w:tcW w:w="719" w:type="dxa"/>
            <w:vMerge w:val="restart"/>
            <w:shd w:val="clear" w:color="auto" w:fill="auto"/>
            <w:vAlign w:val="center"/>
          </w:tcPr>
          <w:p w14:paraId="7E8893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3.5</w:t>
            </w:r>
          </w:p>
        </w:tc>
        <w:tc>
          <w:tcPr>
            <w:tcW w:w="1250" w:type="dxa"/>
            <w:vMerge w:val="restart"/>
            <w:shd w:val="clear" w:color="auto" w:fill="auto"/>
            <w:vAlign w:val="center"/>
          </w:tcPr>
          <w:p w14:paraId="588C033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包覆绳（带）破损</w:t>
            </w:r>
          </w:p>
        </w:tc>
        <w:tc>
          <w:tcPr>
            <w:tcW w:w="4254" w:type="dxa"/>
            <w:shd w:val="clear" w:color="auto" w:fill="auto"/>
            <w:vAlign w:val="center"/>
          </w:tcPr>
          <w:p w14:paraId="0E63B6A3"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：包覆层未见裂纹、压痕、弯折、穿刺、凹陷或鼓包；</w:t>
            </w:r>
          </w:p>
        </w:tc>
        <w:tc>
          <w:tcPr>
            <w:tcW w:w="795" w:type="dxa"/>
            <w:vMerge w:val="restart"/>
            <w:shd w:val="clear" w:color="auto" w:fill="auto"/>
            <w:vAlign w:val="center"/>
          </w:tcPr>
          <w:p w14:paraId="22624F6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308CE12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2</w:t>
            </w:r>
          </w:p>
        </w:tc>
        <w:tc>
          <w:tcPr>
            <w:tcW w:w="796" w:type="dxa"/>
            <w:shd w:val="clear" w:color="auto" w:fill="auto"/>
            <w:vAlign w:val="center"/>
          </w:tcPr>
          <w:p w14:paraId="27A5B07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1A6F9A4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0B64920B" w14:textId="77777777" w:rsidTr="00A85A3B">
        <w:trPr>
          <w:cantSplit/>
          <w:trHeight w:val="288"/>
        </w:trPr>
        <w:tc>
          <w:tcPr>
            <w:tcW w:w="719" w:type="dxa"/>
            <w:vMerge/>
            <w:shd w:val="clear" w:color="auto" w:fill="auto"/>
            <w:vAlign w:val="center"/>
          </w:tcPr>
          <w:p w14:paraId="76BC4300"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2F6359FA"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117F92C8"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：包覆层出现裂纹、压痕、弯折、穿刺、凹陷或鼓包；</w:t>
            </w:r>
          </w:p>
        </w:tc>
        <w:tc>
          <w:tcPr>
            <w:tcW w:w="795" w:type="dxa"/>
            <w:vMerge/>
            <w:shd w:val="clear" w:color="auto" w:fill="auto"/>
            <w:vAlign w:val="center"/>
          </w:tcPr>
          <w:p w14:paraId="662EB6A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2922271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E438C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C</w:t>
            </w:r>
          </w:p>
        </w:tc>
        <w:tc>
          <w:tcPr>
            <w:tcW w:w="726" w:type="dxa"/>
            <w:shd w:val="clear" w:color="auto" w:fill="auto"/>
            <w:vAlign w:val="center"/>
          </w:tcPr>
          <w:p w14:paraId="207D8BB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36DDCC1A" w14:textId="77777777" w:rsidTr="00A762FC">
        <w:trPr>
          <w:cantSplit/>
          <w:trHeight w:val="288"/>
        </w:trPr>
        <w:tc>
          <w:tcPr>
            <w:tcW w:w="719" w:type="dxa"/>
            <w:vMerge w:val="restart"/>
            <w:shd w:val="clear" w:color="auto" w:fill="auto"/>
            <w:vAlign w:val="center"/>
          </w:tcPr>
          <w:p w14:paraId="2C435ED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3.6</w:t>
            </w:r>
          </w:p>
        </w:tc>
        <w:tc>
          <w:tcPr>
            <w:tcW w:w="1250" w:type="dxa"/>
            <w:vMerge w:val="restart"/>
            <w:shd w:val="clear" w:color="auto" w:fill="auto"/>
            <w:tcMar>
              <w:left w:w="57" w:type="dxa"/>
              <w:right w:w="57" w:type="dxa"/>
            </w:tcMar>
            <w:vAlign w:val="center"/>
          </w:tcPr>
          <w:p w14:paraId="2F99B2A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包覆绳（带）直径或厚度减小</w:t>
            </w:r>
          </w:p>
        </w:tc>
        <w:tc>
          <w:tcPr>
            <w:tcW w:w="4254" w:type="dxa"/>
            <w:shd w:val="clear" w:color="auto" w:fill="auto"/>
            <w:vAlign w:val="center"/>
          </w:tcPr>
          <w:p w14:paraId="366756A8"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：包覆绳（带）的实测直径（实测厚度）相对公称直径（公称厚度）未减少至制造商提供的允许值</w:t>
            </w:r>
          </w:p>
        </w:tc>
        <w:tc>
          <w:tcPr>
            <w:tcW w:w="795" w:type="dxa"/>
            <w:vMerge w:val="restart"/>
            <w:shd w:val="clear" w:color="auto" w:fill="auto"/>
            <w:vAlign w:val="center"/>
          </w:tcPr>
          <w:p w14:paraId="3574486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90A0A9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2145B3D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0A10857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461A229A" w14:textId="77777777" w:rsidTr="00A762FC">
        <w:trPr>
          <w:cantSplit/>
          <w:trHeight w:val="288"/>
        </w:trPr>
        <w:tc>
          <w:tcPr>
            <w:tcW w:w="719" w:type="dxa"/>
            <w:vMerge/>
            <w:shd w:val="clear" w:color="auto" w:fill="auto"/>
            <w:vAlign w:val="center"/>
          </w:tcPr>
          <w:p w14:paraId="75EBC40E"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tcMar>
              <w:left w:w="57" w:type="dxa"/>
              <w:right w:w="57" w:type="dxa"/>
            </w:tcMar>
            <w:vAlign w:val="center"/>
          </w:tcPr>
          <w:p w14:paraId="70CD3948"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vAlign w:val="center"/>
          </w:tcPr>
          <w:p w14:paraId="0C1B6417"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：包覆绳（带）的实测直径（实测厚度）相对公称直径（公称厚度）减少至制造商提供的允许值</w:t>
            </w:r>
          </w:p>
        </w:tc>
        <w:tc>
          <w:tcPr>
            <w:tcW w:w="795" w:type="dxa"/>
            <w:vMerge/>
            <w:shd w:val="clear" w:color="auto" w:fill="auto"/>
            <w:vAlign w:val="center"/>
          </w:tcPr>
          <w:p w14:paraId="11DB6D3F"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29FAC7C7"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4CEF87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631F62B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bl>
    <w:p w14:paraId="73AE42E9" w14:textId="77777777" w:rsidR="00A85A3B" w:rsidRPr="00A85A3B" w:rsidRDefault="00A85A3B" w:rsidP="00AE112E">
      <w:pPr>
        <w:pStyle w:val="affffb"/>
        <w:pageBreakBefore/>
        <w:spacing w:beforeLines="50" w:before="156" w:afterLines="50" w:after="156"/>
        <w:ind w:firstLineChars="0" w:firstLine="0"/>
        <w:jc w:val="center"/>
        <w:rPr>
          <w:rFonts w:ascii="黑体" w:eastAsia="黑体" w:hAnsi="黑体"/>
        </w:rPr>
      </w:pPr>
      <w:r w:rsidRPr="00A85A3B">
        <w:rPr>
          <w:rFonts w:ascii="黑体" w:eastAsia="黑体" w:hAnsi="黑体" w:hint="eastAsia"/>
        </w:rPr>
        <w:lastRenderedPageBreak/>
        <w:t>表A.3  悬挂装置评价内容</w:t>
      </w:r>
      <w:r w:rsidRPr="00A85A3B">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85A3B" w:rsidRPr="00AD6D08" w14:paraId="55A5C343" w14:textId="77777777" w:rsidTr="008A5C09">
        <w:trPr>
          <w:cantSplit/>
          <w:trHeight w:val="288"/>
          <w:tblHeader/>
        </w:trPr>
        <w:tc>
          <w:tcPr>
            <w:tcW w:w="719" w:type="dxa"/>
            <w:vMerge w:val="restart"/>
            <w:tcBorders>
              <w:top w:val="single" w:sz="8" w:space="0" w:color="auto"/>
            </w:tcBorders>
            <w:shd w:val="clear" w:color="auto" w:fill="auto"/>
            <w:vAlign w:val="center"/>
          </w:tcPr>
          <w:p w14:paraId="7F49E418"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50C06BDF"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00F72D4C"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tcBorders>
            <w:shd w:val="clear" w:color="auto" w:fill="auto"/>
            <w:vAlign w:val="center"/>
          </w:tcPr>
          <w:p w14:paraId="25916393"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85A3B" w:rsidRPr="00AD6D08" w14:paraId="50749F1F" w14:textId="77777777" w:rsidTr="008A5C09">
        <w:trPr>
          <w:cantSplit/>
          <w:trHeight w:val="288"/>
          <w:tblHeader/>
        </w:trPr>
        <w:tc>
          <w:tcPr>
            <w:tcW w:w="719" w:type="dxa"/>
            <w:vMerge/>
            <w:shd w:val="clear" w:color="auto" w:fill="auto"/>
            <w:vAlign w:val="center"/>
          </w:tcPr>
          <w:p w14:paraId="5340C3E8"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1250" w:type="dxa"/>
            <w:vMerge/>
            <w:shd w:val="clear" w:color="auto" w:fill="auto"/>
            <w:vAlign w:val="center"/>
          </w:tcPr>
          <w:p w14:paraId="76A88647"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4254" w:type="dxa"/>
            <w:vMerge/>
            <w:shd w:val="clear" w:color="auto" w:fill="auto"/>
            <w:vAlign w:val="center"/>
          </w:tcPr>
          <w:p w14:paraId="3A343A52" w14:textId="77777777" w:rsidR="00A85A3B" w:rsidRPr="00AD6D08" w:rsidRDefault="00A85A3B" w:rsidP="008A5C09">
            <w:pPr>
              <w:widowControl/>
              <w:spacing w:line="240" w:lineRule="auto"/>
              <w:jc w:val="center"/>
              <w:rPr>
                <w:rFonts w:ascii="宋体" w:hAnsi="宋体" w:cs="宋体"/>
                <w:b/>
                <w:color w:val="000000"/>
                <w:sz w:val="18"/>
                <w:szCs w:val="18"/>
              </w:rPr>
            </w:pPr>
          </w:p>
        </w:tc>
        <w:tc>
          <w:tcPr>
            <w:tcW w:w="795" w:type="dxa"/>
            <w:shd w:val="clear" w:color="auto" w:fill="auto"/>
            <w:vAlign w:val="center"/>
          </w:tcPr>
          <w:p w14:paraId="00AE1E41"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32CB5B83"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3E827766"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2E2B5BFC" w14:textId="77777777" w:rsidR="00A85A3B" w:rsidRPr="00AD6D08" w:rsidRDefault="00A85A3B" w:rsidP="008A5C09">
            <w:pPr>
              <w:widowControl/>
              <w:spacing w:line="240" w:lineRule="auto"/>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762FC" w:rsidRPr="00AD6D08" w14:paraId="31E999FE" w14:textId="77777777" w:rsidTr="00B34E73">
        <w:trPr>
          <w:cantSplit/>
          <w:trHeight w:val="288"/>
        </w:trPr>
        <w:tc>
          <w:tcPr>
            <w:tcW w:w="719" w:type="dxa"/>
            <w:vMerge w:val="restart"/>
            <w:shd w:val="clear" w:color="auto" w:fill="auto"/>
            <w:vAlign w:val="center"/>
          </w:tcPr>
          <w:p w14:paraId="25095A88" w14:textId="77777777" w:rsidR="00A762FC" w:rsidRPr="00AD6D08" w:rsidRDefault="00016F20" w:rsidP="00A762FC">
            <w:pPr>
              <w:widowControl/>
              <w:jc w:val="center"/>
              <w:rPr>
                <w:rFonts w:ascii="宋体" w:hAnsi="宋体" w:cs="宋体"/>
                <w:color w:val="000000"/>
                <w:sz w:val="18"/>
                <w:szCs w:val="18"/>
              </w:rPr>
            </w:pPr>
            <w:r>
              <w:rPr>
                <w:rFonts w:ascii="宋体" w:hAnsi="宋体" w:cs="宋体" w:hint="eastAsia"/>
                <w:color w:val="000000"/>
                <w:sz w:val="18"/>
                <w:szCs w:val="18"/>
              </w:rPr>
              <w:t>3.7</w:t>
            </w:r>
          </w:p>
        </w:tc>
        <w:tc>
          <w:tcPr>
            <w:tcW w:w="1250" w:type="dxa"/>
            <w:vMerge w:val="restart"/>
            <w:shd w:val="clear" w:color="auto" w:fill="auto"/>
            <w:tcMar>
              <w:left w:w="0" w:type="dxa"/>
              <w:right w:w="57" w:type="dxa"/>
            </w:tcMar>
            <w:vAlign w:val="center"/>
          </w:tcPr>
          <w:p w14:paraId="72E2C6F4"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18"/>
              </w:rPr>
              <w:t>包覆绳（带）</w:t>
            </w:r>
            <w:r>
              <w:rPr>
                <w:rFonts w:ascii="宋体" w:hAnsi="宋体" w:cs="宋体" w:hint="eastAsia"/>
                <w:color w:val="000000"/>
                <w:sz w:val="18"/>
                <w:szCs w:val="18"/>
              </w:rPr>
              <w:t>的承载体</w:t>
            </w:r>
          </w:p>
        </w:tc>
        <w:tc>
          <w:tcPr>
            <w:tcW w:w="4254" w:type="dxa"/>
            <w:shd w:val="clear" w:color="auto" w:fill="auto"/>
          </w:tcPr>
          <w:p w14:paraId="00F77DA6" w14:textId="77777777" w:rsidR="00A762FC" w:rsidRPr="00AD6D08" w:rsidRDefault="00A762FC" w:rsidP="00A762FC">
            <w:pPr>
              <w:widowControl/>
              <w:rPr>
                <w:rFonts w:ascii="宋体" w:hAnsi="宋体" w:cs="宋体"/>
                <w:color w:val="000000"/>
                <w:sz w:val="18"/>
                <w:szCs w:val="18"/>
              </w:rPr>
            </w:pPr>
            <w:r w:rsidRPr="00A762FC">
              <w:rPr>
                <w:rFonts w:ascii="宋体" w:hAnsi="宋体" w:cs="宋体" w:hint="eastAsia"/>
                <w:color w:val="000000"/>
                <w:sz w:val="18"/>
                <w:szCs w:val="18"/>
              </w:rPr>
              <w:t>La：承载体无外露、刺出，或断裂</w:t>
            </w:r>
          </w:p>
        </w:tc>
        <w:tc>
          <w:tcPr>
            <w:tcW w:w="795" w:type="dxa"/>
            <w:vMerge w:val="restart"/>
            <w:shd w:val="clear" w:color="auto" w:fill="auto"/>
            <w:vAlign w:val="center"/>
          </w:tcPr>
          <w:p w14:paraId="319BF849"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790DE17" w14:textId="77777777" w:rsidR="00A762FC" w:rsidRPr="00AD6D08" w:rsidRDefault="00A762FC" w:rsidP="00A762FC">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96" w:type="dxa"/>
            <w:shd w:val="clear" w:color="auto" w:fill="auto"/>
            <w:vAlign w:val="center"/>
          </w:tcPr>
          <w:p w14:paraId="1BA4E7F8"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2063DB87"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762FC" w:rsidRPr="00AD6D08" w14:paraId="3BED083F" w14:textId="77777777" w:rsidTr="00B34E73">
        <w:trPr>
          <w:cantSplit/>
          <w:trHeight w:val="288"/>
        </w:trPr>
        <w:tc>
          <w:tcPr>
            <w:tcW w:w="719" w:type="dxa"/>
            <w:vMerge/>
            <w:shd w:val="clear" w:color="auto" w:fill="auto"/>
            <w:vAlign w:val="center"/>
          </w:tcPr>
          <w:p w14:paraId="69C577D8" w14:textId="77777777" w:rsidR="00A762FC" w:rsidRPr="00AD6D08" w:rsidRDefault="00A762FC" w:rsidP="00A762FC">
            <w:pPr>
              <w:widowControl/>
              <w:jc w:val="center"/>
              <w:rPr>
                <w:rFonts w:ascii="宋体" w:hAnsi="宋体" w:cs="宋体"/>
                <w:color w:val="000000"/>
                <w:sz w:val="18"/>
                <w:szCs w:val="18"/>
              </w:rPr>
            </w:pPr>
          </w:p>
        </w:tc>
        <w:tc>
          <w:tcPr>
            <w:tcW w:w="1250" w:type="dxa"/>
            <w:vMerge/>
            <w:shd w:val="clear" w:color="auto" w:fill="auto"/>
            <w:tcMar>
              <w:left w:w="0" w:type="dxa"/>
              <w:right w:w="57" w:type="dxa"/>
            </w:tcMar>
            <w:vAlign w:val="center"/>
          </w:tcPr>
          <w:p w14:paraId="579379C0" w14:textId="77777777" w:rsidR="00A762FC" w:rsidRPr="00AD6D08" w:rsidRDefault="00A762FC" w:rsidP="00A762FC">
            <w:pPr>
              <w:widowControl/>
              <w:jc w:val="center"/>
              <w:rPr>
                <w:rFonts w:ascii="宋体" w:hAnsi="宋体" w:cs="宋体"/>
                <w:color w:val="000000"/>
                <w:sz w:val="18"/>
                <w:szCs w:val="18"/>
              </w:rPr>
            </w:pPr>
          </w:p>
        </w:tc>
        <w:tc>
          <w:tcPr>
            <w:tcW w:w="4254" w:type="dxa"/>
            <w:shd w:val="clear" w:color="auto" w:fill="auto"/>
          </w:tcPr>
          <w:p w14:paraId="4FB2A440" w14:textId="77777777" w:rsidR="00A762FC" w:rsidRPr="00AD6D08" w:rsidRDefault="00A762FC" w:rsidP="00A762FC">
            <w:pPr>
              <w:widowControl/>
              <w:rPr>
                <w:rFonts w:ascii="宋体" w:hAnsi="宋体" w:cs="宋体"/>
                <w:color w:val="000000"/>
                <w:sz w:val="18"/>
                <w:szCs w:val="18"/>
              </w:rPr>
            </w:pPr>
            <w:r w:rsidRPr="00A762FC">
              <w:rPr>
                <w:rFonts w:ascii="宋体" w:hAnsi="宋体" w:cs="宋体" w:hint="eastAsia"/>
                <w:color w:val="000000"/>
                <w:sz w:val="18"/>
                <w:szCs w:val="18"/>
              </w:rPr>
              <w:t>Lc：承载体出现外露、刺出，或断裂</w:t>
            </w:r>
          </w:p>
        </w:tc>
        <w:tc>
          <w:tcPr>
            <w:tcW w:w="795" w:type="dxa"/>
            <w:vMerge/>
            <w:shd w:val="clear" w:color="auto" w:fill="auto"/>
            <w:vAlign w:val="center"/>
          </w:tcPr>
          <w:p w14:paraId="1353FB80" w14:textId="77777777" w:rsidR="00A762FC" w:rsidRPr="00AD6D08" w:rsidRDefault="00A762FC" w:rsidP="00A762FC">
            <w:pPr>
              <w:widowControl/>
              <w:jc w:val="center"/>
              <w:rPr>
                <w:rFonts w:ascii="宋体" w:hAnsi="宋体" w:cs="宋体"/>
                <w:color w:val="000000"/>
                <w:sz w:val="18"/>
                <w:szCs w:val="18"/>
              </w:rPr>
            </w:pPr>
          </w:p>
        </w:tc>
        <w:tc>
          <w:tcPr>
            <w:tcW w:w="796" w:type="dxa"/>
            <w:vMerge/>
            <w:shd w:val="clear" w:color="auto" w:fill="auto"/>
            <w:vAlign w:val="center"/>
          </w:tcPr>
          <w:p w14:paraId="17E42595" w14:textId="77777777" w:rsidR="00A762FC" w:rsidRPr="00AD6D08" w:rsidRDefault="00A762FC" w:rsidP="00A762FC">
            <w:pPr>
              <w:widowControl/>
              <w:jc w:val="center"/>
              <w:rPr>
                <w:rFonts w:ascii="宋体" w:hAnsi="宋体" w:cs="宋体"/>
                <w:color w:val="000000"/>
                <w:sz w:val="18"/>
                <w:szCs w:val="18"/>
              </w:rPr>
            </w:pPr>
          </w:p>
        </w:tc>
        <w:tc>
          <w:tcPr>
            <w:tcW w:w="796" w:type="dxa"/>
            <w:shd w:val="clear" w:color="auto" w:fill="auto"/>
            <w:vAlign w:val="center"/>
          </w:tcPr>
          <w:p w14:paraId="268294EE"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7A983318"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762FC" w:rsidRPr="00AD6D08" w14:paraId="168AFCA9" w14:textId="77777777" w:rsidTr="00A762FC">
        <w:trPr>
          <w:cantSplit/>
          <w:trHeight w:val="288"/>
        </w:trPr>
        <w:tc>
          <w:tcPr>
            <w:tcW w:w="719" w:type="dxa"/>
            <w:vMerge w:val="restart"/>
            <w:shd w:val="clear" w:color="auto" w:fill="auto"/>
            <w:vAlign w:val="center"/>
          </w:tcPr>
          <w:p w14:paraId="0F621B5A" w14:textId="77777777" w:rsidR="00A762FC" w:rsidRPr="00AD6D08" w:rsidRDefault="00016F20" w:rsidP="00A762FC">
            <w:pPr>
              <w:widowControl/>
              <w:jc w:val="center"/>
              <w:rPr>
                <w:rFonts w:ascii="宋体" w:hAnsi="宋体" w:cs="宋体"/>
                <w:color w:val="000000"/>
                <w:sz w:val="18"/>
                <w:szCs w:val="18"/>
              </w:rPr>
            </w:pPr>
            <w:r>
              <w:rPr>
                <w:rFonts w:ascii="宋体" w:hAnsi="宋体" w:cs="宋体" w:hint="eastAsia"/>
                <w:color w:val="000000"/>
                <w:sz w:val="18"/>
                <w:szCs w:val="18"/>
              </w:rPr>
              <w:t>3.8</w:t>
            </w:r>
          </w:p>
        </w:tc>
        <w:tc>
          <w:tcPr>
            <w:tcW w:w="1250" w:type="dxa"/>
            <w:vMerge w:val="restart"/>
            <w:shd w:val="clear" w:color="auto" w:fill="auto"/>
            <w:tcMar>
              <w:left w:w="0" w:type="dxa"/>
              <w:right w:w="57" w:type="dxa"/>
            </w:tcMar>
            <w:vAlign w:val="center"/>
          </w:tcPr>
          <w:p w14:paraId="41C00398"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18"/>
              </w:rPr>
              <w:t>包覆绳（带）年限次数</w:t>
            </w:r>
          </w:p>
        </w:tc>
        <w:tc>
          <w:tcPr>
            <w:tcW w:w="4254" w:type="dxa"/>
            <w:shd w:val="clear" w:color="auto" w:fill="auto"/>
            <w:vAlign w:val="center"/>
          </w:tcPr>
          <w:p w14:paraId="7E56A506" w14:textId="77777777" w:rsidR="00A762FC" w:rsidRPr="00AD6D08" w:rsidRDefault="00A762FC" w:rsidP="00A762FC">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包覆带未达到</w:t>
            </w:r>
            <w:proofErr w:type="gramEnd"/>
            <w:r w:rsidRPr="00AD6D08">
              <w:rPr>
                <w:rFonts w:ascii="宋体" w:hAnsi="宋体" w:cs="宋体" w:hint="eastAsia"/>
                <w:color w:val="000000"/>
                <w:sz w:val="18"/>
                <w:szCs w:val="18"/>
              </w:rPr>
              <w:t>制造单位声明的使用年限或者驱动主机启动次数。</w:t>
            </w:r>
          </w:p>
        </w:tc>
        <w:tc>
          <w:tcPr>
            <w:tcW w:w="795" w:type="dxa"/>
            <w:vMerge w:val="restart"/>
            <w:shd w:val="clear" w:color="auto" w:fill="auto"/>
            <w:vAlign w:val="center"/>
          </w:tcPr>
          <w:p w14:paraId="5D05C9F8"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222136C" w14:textId="77777777" w:rsidR="00A762FC" w:rsidRPr="00AD6D08" w:rsidRDefault="00A762FC" w:rsidP="00A762FC">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96" w:type="dxa"/>
            <w:shd w:val="clear" w:color="auto" w:fill="auto"/>
            <w:vAlign w:val="center"/>
          </w:tcPr>
          <w:p w14:paraId="304FF864"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06F8EC39"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762FC" w:rsidRPr="00AD6D08" w14:paraId="454AA05D" w14:textId="77777777" w:rsidTr="00A762FC">
        <w:trPr>
          <w:cantSplit/>
          <w:trHeight w:val="288"/>
        </w:trPr>
        <w:tc>
          <w:tcPr>
            <w:tcW w:w="719" w:type="dxa"/>
            <w:vMerge/>
            <w:shd w:val="clear" w:color="auto" w:fill="auto"/>
            <w:vAlign w:val="center"/>
          </w:tcPr>
          <w:p w14:paraId="6D0B8A7A" w14:textId="77777777" w:rsidR="00A762FC" w:rsidRPr="00AD6D08" w:rsidRDefault="00A762FC" w:rsidP="00A762FC">
            <w:pPr>
              <w:widowControl/>
              <w:jc w:val="center"/>
              <w:rPr>
                <w:rFonts w:ascii="宋体" w:hAnsi="宋体" w:cs="宋体"/>
                <w:color w:val="000000"/>
                <w:sz w:val="18"/>
                <w:szCs w:val="18"/>
              </w:rPr>
            </w:pPr>
          </w:p>
        </w:tc>
        <w:tc>
          <w:tcPr>
            <w:tcW w:w="1250" w:type="dxa"/>
            <w:vMerge/>
            <w:shd w:val="clear" w:color="auto" w:fill="auto"/>
            <w:tcMar>
              <w:left w:w="0" w:type="dxa"/>
              <w:right w:w="57" w:type="dxa"/>
            </w:tcMar>
            <w:vAlign w:val="center"/>
          </w:tcPr>
          <w:p w14:paraId="6ECC552A" w14:textId="77777777" w:rsidR="00A762FC" w:rsidRPr="00AD6D08" w:rsidRDefault="00A762FC" w:rsidP="00A762FC">
            <w:pPr>
              <w:widowControl/>
              <w:jc w:val="center"/>
              <w:rPr>
                <w:rFonts w:ascii="宋体" w:hAnsi="宋体" w:cs="宋体"/>
                <w:color w:val="000000"/>
                <w:sz w:val="18"/>
                <w:szCs w:val="18"/>
              </w:rPr>
            </w:pPr>
          </w:p>
        </w:tc>
        <w:tc>
          <w:tcPr>
            <w:tcW w:w="4254" w:type="dxa"/>
            <w:shd w:val="clear" w:color="auto" w:fill="auto"/>
            <w:vAlign w:val="center"/>
          </w:tcPr>
          <w:p w14:paraId="2FEC2D5C" w14:textId="77777777" w:rsidR="00A762FC" w:rsidRPr="00AD6D08" w:rsidRDefault="00A762FC" w:rsidP="00A762FC">
            <w:pPr>
              <w:rPr>
                <w:rFonts w:ascii="宋体" w:hAnsi="宋体"/>
                <w:color w:val="000000"/>
                <w:szCs w:val="18"/>
              </w:rPr>
            </w:pPr>
            <w:r w:rsidRPr="00AD6D08">
              <w:rPr>
                <w:rFonts w:ascii="宋体" w:hAnsi="宋体"/>
                <w:color w:val="000000"/>
                <w:sz w:val="18"/>
                <w:szCs w:val="18"/>
              </w:rPr>
              <w:t>Lc</w:t>
            </w:r>
            <w:r w:rsidRPr="00AD6D08">
              <w:rPr>
                <w:rFonts w:ascii="宋体" w:hAnsi="宋体" w:hint="eastAsia"/>
                <w:color w:val="000000"/>
                <w:sz w:val="18"/>
                <w:szCs w:val="18"/>
              </w:rPr>
              <w:t>：包覆</w:t>
            </w:r>
            <w:proofErr w:type="gramStart"/>
            <w:r w:rsidRPr="00AD6D08">
              <w:rPr>
                <w:rFonts w:ascii="宋体" w:hAnsi="宋体" w:hint="eastAsia"/>
                <w:color w:val="000000"/>
                <w:sz w:val="18"/>
                <w:szCs w:val="18"/>
              </w:rPr>
              <w:t>带达到</w:t>
            </w:r>
            <w:proofErr w:type="gramEnd"/>
            <w:r w:rsidRPr="00AD6D08">
              <w:rPr>
                <w:rFonts w:ascii="宋体" w:hAnsi="宋体" w:hint="eastAsia"/>
                <w:color w:val="000000"/>
                <w:sz w:val="18"/>
                <w:szCs w:val="18"/>
              </w:rPr>
              <w:t>制造单位声明的使用年限或者驱动主机启动次数。</w:t>
            </w:r>
          </w:p>
        </w:tc>
        <w:tc>
          <w:tcPr>
            <w:tcW w:w="795" w:type="dxa"/>
            <w:vMerge/>
            <w:shd w:val="clear" w:color="auto" w:fill="auto"/>
            <w:vAlign w:val="center"/>
          </w:tcPr>
          <w:p w14:paraId="1294FB11" w14:textId="77777777" w:rsidR="00A762FC" w:rsidRPr="00AD6D08" w:rsidRDefault="00A762FC" w:rsidP="00A762FC">
            <w:pPr>
              <w:widowControl/>
              <w:jc w:val="center"/>
              <w:rPr>
                <w:rFonts w:ascii="宋体" w:hAnsi="宋体" w:cs="宋体"/>
                <w:color w:val="000000"/>
                <w:sz w:val="18"/>
                <w:szCs w:val="18"/>
              </w:rPr>
            </w:pPr>
          </w:p>
        </w:tc>
        <w:tc>
          <w:tcPr>
            <w:tcW w:w="796" w:type="dxa"/>
            <w:vMerge/>
            <w:shd w:val="clear" w:color="auto" w:fill="auto"/>
            <w:vAlign w:val="center"/>
          </w:tcPr>
          <w:p w14:paraId="78706A14" w14:textId="77777777" w:rsidR="00A762FC" w:rsidRPr="00AD6D08" w:rsidRDefault="00A762FC" w:rsidP="00A762FC">
            <w:pPr>
              <w:widowControl/>
              <w:jc w:val="center"/>
              <w:rPr>
                <w:rFonts w:ascii="宋体" w:hAnsi="宋体" w:cs="宋体"/>
                <w:color w:val="000000"/>
                <w:sz w:val="18"/>
                <w:szCs w:val="18"/>
              </w:rPr>
            </w:pPr>
          </w:p>
        </w:tc>
        <w:tc>
          <w:tcPr>
            <w:tcW w:w="796" w:type="dxa"/>
            <w:shd w:val="clear" w:color="auto" w:fill="auto"/>
            <w:vAlign w:val="center"/>
          </w:tcPr>
          <w:p w14:paraId="0BA2763B" w14:textId="77777777" w:rsidR="00A762FC" w:rsidRPr="00AD6D08" w:rsidRDefault="00A762FC" w:rsidP="00A762FC">
            <w:pPr>
              <w:widowControl/>
              <w:jc w:val="center"/>
              <w:rPr>
                <w:rFonts w:ascii="宋体" w:hAnsi="宋体" w:cs="宋体"/>
                <w:color w:val="000000"/>
                <w:sz w:val="18"/>
                <w:szCs w:val="18"/>
              </w:rPr>
            </w:pPr>
            <w:r>
              <w:rPr>
                <w:rFonts w:ascii="宋体" w:hAnsi="宋体" w:cs="宋体" w:hint="eastAsia"/>
                <w:color w:val="000000"/>
                <w:sz w:val="18"/>
                <w:szCs w:val="22"/>
              </w:rPr>
              <w:t>C</w:t>
            </w:r>
          </w:p>
        </w:tc>
        <w:tc>
          <w:tcPr>
            <w:tcW w:w="726" w:type="dxa"/>
            <w:shd w:val="clear" w:color="auto" w:fill="auto"/>
            <w:vAlign w:val="center"/>
          </w:tcPr>
          <w:p w14:paraId="729E7DBD" w14:textId="77777777" w:rsidR="00A762FC" w:rsidRPr="00AD6D08" w:rsidRDefault="00A762FC" w:rsidP="00A762FC">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016F20" w:rsidRPr="00AD6D08" w14:paraId="3634F2AF" w14:textId="77777777" w:rsidTr="00A762FC">
        <w:trPr>
          <w:cantSplit/>
          <w:trHeight w:val="288"/>
        </w:trPr>
        <w:tc>
          <w:tcPr>
            <w:tcW w:w="719" w:type="dxa"/>
            <w:vMerge w:val="restart"/>
            <w:shd w:val="clear" w:color="auto" w:fill="auto"/>
            <w:vAlign w:val="center"/>
          </w:tcPr>
          <w:p w14:paraId="5AF6EE6B"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3.9</w:t>
            </w:r>
          </w:p>
        </w:tc>
        <w:tc>
          <w:tcPr>
            <w:tcW w:w="1250" w:type="dxa"/>
            <w:vMerge w:val="restart"/>
            <w:shd w:val="clear" w:color="auto" w:fill="auto"/>
            <w:tcMar>
              <w:left w:w="0" w:type="dxa"/>
              <w:right w:w="57" w:type="dxa"/>
            </w:tcMar>
            <w:vAlign w:val="center"/>
          </w:tcPr>
          <w:p w14:paraId="4E256885"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绳头组合的紧固情况</w:t>
            </w:r>
          </w:p>
        </w:tc>
        <w:tc>
          <w:tcPr>
            <w:tcW w:w="4254" w:type="dxa"/>
            <w:shd w:val="clear" w:color="auto" w:fill="auto"/>
            <w:vAlign w:val="center"/>
          </w:tcPr>
          <w:p w14:paraId="0C279481"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等线" w:hAnsi="等线" w:cs="宋体" w:hint="eastAsia"/>
                <w:color w:val="000000"/>
                <w:sz w:val="18"/>
                <w:szCs w:val="22"/>
              </w:rPr>
              <w:t xml:space="preserve"> </w:t>
            </w:r>
            <w:r w:rsidRPr="00AD6D08">
              <w:rPr>
                <w:rFonts w:ascii="等线" w:hAnsi="等线" w:cs="宋体" w:hint="eastAsia"/>
                <w:color w:val="000000"/>
                <w:sz w:val="18"/>
                <w:szCs w:val="22"/>
              </w:rPr>
              <w:t>锥套、楔形套、楔块与钢丝绳或包覆</w:t>
            </w:r>
            <w:proofErr w:type="gramStart"/>
            <w:r w:rsidRPr="00AD6D08">
              <w:rPr>
                <w:rFonts w:ascii="等线" w:hAnsi="等线" w:cs="宋体" w:hint="eastAsia"/>
                <w:color w:val="000000"/>
                <w:sz w:val="18"/>
                <w:szCs w:val="22"/>
              </w:rPr>
              <w:t>带固定</w:t>
            </w:r>
            <w:proofErr w:type="gramEnd"/>
            <w:r w:rsidRPr="00AD6D08">
              <w:rPr>
                <w:rFonts w:ascii="等线" w:hAnsi="等线" w:cs="宋体" w:hint="eastAsia"/>
                <w:color w:val="000000"/>
                <w:sz w:val="18"/>
                <w:szCs w:val="22"/>
              </w:rPr>
              <w:t>可靠，拉杆锁紧或固定</w:t>
            </w:r>
          </w:p>
        </w:tc>
        <w:tc>
          <w:tcPr>
            <w:tcW w:w="795" w:type="dxa"/>
            <w:vMerge w:val="restart"/>
            <w:shd w:val="clear" w:color="auto" w:fill="auto"/>
            <w:vAlign w:val="center"/>
          </w:tcPr>
          <w:p w14:paraId="6578D8B3"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681E41F0"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6BD47824"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5111E2C1"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016F20" w:rsidRPr="00AD6D08" w14:paraId="53A24F2A" w14:textId="77777777" w:rsidTr="00A85A3B">
        <w:trPr>
          <w:cantSplit/>
          <w:trHeight w:val="288"/>
        </w:trPr>
        <w:tc>
          <w:tcPr>
            <w:tcW w:w="719" w:type="dxa"/>
            <w:vMerge/>
            <w:shd w:val="clear" w:color="auto" w:fill="auto"/>
            <w:vAlign w:val="center"/>
          </w:tcPr>
          <w:p w14:paraId="284F04FC" w14:textId="77777777" w:rsidR="00016F20" w:rsidRPr="00AD6D08" w:rsidRDefault="00016F20" w:rsidP="00016F20">
            <w:pPr>
              <w:widowControl/>
              <w:jc w:val="center"/>
              <w:rPr>
                <w:rFonts w:ascii="宋体" w:hAnsi="宋体" w:cs="宋体"/>
                <w:color w:val="000000"/>
                <w:sz w:val="18"/>
                <w:szCs w:val="18"/>
              </w:rPr>
            </w:pPr>
          </w:p>
        </w:tc>
        <w:tc>
          <w:tcPr>
            <w:tcW w:w="1250" w:type="dxa"/>
            <w:vMerge/>
            <w:shd w:val="clear" w:color="auto" w:fill="auto"/>
            <w:vAlign w:val="center"/>
          </w:tcPr>
          <w:p w14:paraId="7A7EF01D" w14:textId="77777777" w:rsidR="00016F20" w:rsidRPr="00AD6D08" w:rsidRDefault="00016F20" w:rsidP="00016F20">
            <w:pPr>
              <w:widowControl/>
              <w:jc w:val="center"/>
              <w:rPr>
                <w:rFonts w:ascii="宋体" w:hAnsi="宋体" w:cs="宋体"/>
                <w:color w:val="000000"/>
                <w:sz w:val="18"/>
                <w:szCs w:val="18"/>
              </w:rPr>
            </w:pPr>
          </w:p>
        </w:tc>
        <w:tc>
          <w:tcPr>
            <w:tcW w:w="4254" w:type="dxa"/>
            <w:shd w:val="clear" w:color="auto" w:fill="auto"/>
            <w:vAlign w:val="center"/>
          </w:tcPr>
          <w:p w14:paraId="72CE8E0E"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008D1A04" w:rsidRPr="00AD6D08">
              <w:rPr>
                <w:rFonts w:ascii="等线" w:hAnsi="等线" w:cs="宋体" w:hint="eastAsia"/>
                <w:color w:val="000000"/>
                <w:sz w:val="18"/>
                <w:szCs w:val="22"/>
              </w:rPr>
              <w:t>锥</w:t>
            </w:r>
            <w:r w:rsidRPr="00AD6D08">
              <w:rPr>
                <w:rFonts w:ascii="等线" w:hAnsi="等线" w:cs="宋体" w:hint="eastAsia"/>
                <w:color w:val="000000"/>
                <w:sz w:val="18"/>
                <w:szCs w:val="22"/>
              </w:rPr>
              <w:t>套、楔形套、楔块与钢丝绳或包覆带松脱，拉杆无法锁紧或固定</w:t>
            </w:r>
          </w:p>
        </w:tc>
        <w:tc>
          <w:tcPr>
            <w:tcW w:w="795" w:type="dxa"/>
            <w:vMerge/>
            <w:shd w:val="clear" w:color="auto" w:fill="auto"/>
            <w:vAlign w:val="center"/>
          </w:tcPr>
          <w:p w14:paraId="792CA34C" w14:textId="77777777" w:rsidR="00016F20" w:rsidRPr="00AD6D08" w:rsidRDefault="00016F20" w:rsidP="00016F20">
            <w:pPr>
              <w:widowControl/>
              <w:jc w:val="center"/>
              <w:rPr>
                <w:rFonts w:ascii="宋体" w:hAnsi="宋体" w:cs="宋体"/>
                <w:color w:val="000000"/>
                <w:sz w:val="18"/>
                <w:szCs w:val="18"/>
              </w:rPr>
            </w:pPr>
          </w:p>
        </w:tc>
        <w:tc>
          <w:tcPr>
            <w:tcW w:w="796" w:type="dxa"/>
            <w:vMerge/>
            <w:shd w:val="clear" w:color="auto" w:fill="auto"/>
            <w:vAlign w:val="center"/>
          </w:tcPr>
          <w:p w14:paraId="40819052" w14:textId="77777777" w:rsidR="00016F20" w:rsidRPr="00AD6D08" w:rsidRDefault="00016F20" w:rsidP="00016F20">
            <w:pPr>
              <w:widowControl/>
              <w:jc w:val="center"/>
              <w:rPr>
                <w:rFonts w:ascii="宋体" w:hAnsi="宋体" w:cs="宋体"/>
                <w:color w:val="000000"/>
                <w:sz w:val="18"/>
                <w:szCs w:val="18"/>
              </w:rPr>
            </w:pPr>
          </w:p>
        </w:tc>
        <w:tc>
          <w:tcPr>
            <w:tcW w:w="796" w:type="dxa"/>
            <w:shd w:val="clear" w:color="auto" w:fill="auto"/>
            <w:vAlign w:val="center"/>
          </w:tcPr>
          <w:p w14:paraId="458A816A"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6D93A15D"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016F20" w:rsidRPr="00AD6D08" w14:paraId="04BE3101" w14:textId="77777777" w:rsidTr="00A85A3B">
        <w:trPr>
          <w:cantSplit/>
          <w:trHeight w:val="288"/>
        </w:trPr>
        <w:tc>
          <w:tcPr>
            <w:tcW w:w="719" w:type="dxa"/>
            <w:vMerge w:val="restart"/>
            <w:shd w:val="clear" w:color="auto" w:fill="auto"/>
            <w:vAlign w:val="center"/>
          </w:tcPr>
          <w:p w14:paraId="14C3EB22"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3.10</w:t>
            </w:r>
          </w:p>
        </w:tc>
        <w:tc>
          <w:tcPr>
            <w:tcW w:w="1250" w:type="dxa"/>
            <w:vMerge w:val="restart"/>
            <w:shd w:val="clear" w:color="auto" w:fill="auto"/>
            <w:vAlign w:val="center"/>
          </w:tcPr>
          <w:p w14:paraId="3B2027E8"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绳头组合锈蚀情况</w:t>
            </w:r>
          </w:p>
        </w:tc>
        <w:tc>
          <w:tcPr>
            <w:tcW w:w="4254" w:type="dxa"/>
            <w:shd w:val="clear" w:color="auto" w:fill="auto"/>
            <w:vAlign w:val="center"/>
          </w:tcPr>
          <w:p w14:paraId="5BA7BDBB"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r w:rsidR="008D1A04" w:rsidRPr="00AD6D08">
              <w:rPr>
                <w:rFonts w:ascii="宋体" w:hAnsi="宋体" w:cs="宋体" w:hint="eastAsia"/>
                <w:color w:val="000000"/>
                <w:sz w:val="18"/>
                <w:szCs w:val="18"/>
              </w:rPr>
              <w:t>绳头组合</w:t>
            </w:r>
            <w:r w:rsidRPr="00AD6D08">
              <w:rPr>
                <w:rFonts w:ascii="宋体" w:hAnsi="宋体" w:cs="宋体" w:hint="eastAsia"/>
                <w:color w:val="000000"/>
                <w:sz w:val="18"/>
                <w:szCs w:val="18"/>
              </w:rPr>
              <w:t>无锈蚀或存在轻微表面锈蚀</w:t>
            </w:r>
          </w:p>
        </w:tc>
        <w:tc>
          <w:tcPr>
            <w:tcW w:w="795" w:type="dxa"/>
            <w:vMerge w:val="restart"/>
            <w:shd w:val="clear" w:color="auto" w:fill="auto"/>
            <w:vAlign w:val="center"/>
          </w:tcPr>
          <w:p w14:paraId="4D268F97"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5B5F79D5"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78D1C262"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221B19EC"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016F20" w:rsidRPr="00AD6D08" w14:paraId="60E59F45" w14:textId="77777777" w:rsidTr="00A85A3B">
        <w:trPr>
          <w:cantSplit/>
          <w:trHeight w:val="288"/>
        </w:trPr>
        <w:tc>
          <w:tcPr>
            <w:tcW w:w="719" w:type="dxa"/>
            <w:vMerge/>
            <w:shd w:val="clear" w:color="auto" w:fill="auto"/>
            <w:vAlign w:val="center"/>
          </w:tcPr>
          <w:p w14:paraId="0F6AA4AB" w14:textId="77777777" w:rsidR="00016F20" w:rsidRPr="00AD6D08" w:rsidRDefault="00016F20" w:rsidP="00016F20">
            <w:pPr>
              <w:widowControl/>
              <w:jc w:val="center"/>
              <w:rPr>
                <w:rFonts w:ascii="宋体" w:hAnsi="宋体" w:cs="宋体"/>
                <w:color w:val="000000"/>
                <w:sz w:val="18"/>
                <w:szCs w:val="18"/>
              </w:rPr>
            </w:pPr>
          </w:p>
        </w:tc>
        <w:tc>
          <w:tcPr>
            <w:tcW w:w="1250" w:type="dxa"/>
            <w:vMerge/>
            <w:shd w:val="clear" w:color="auto" w:fill="auto"/>
            <w:vAlign w:val="center"/>
          </w:tcPr>
          <w:p w14:paraId="093BFB88" w14:textId="77777777" w:rsidR="00016F20" w:rsidRPr="00AD6D08" w:rsidRDefault="00016F20" w:rsidP="00016F20">
            <w:pPr>
              <w:widowControl/>
              <w:jc w:val="center"/>
              <w:rPr>
                <w:rFonts w:ascii="宋体" w:hAnsi="宋体" w:cs="宋体"/>
                <w:color w:val="000000"/>
                <w:sz w:val="18"/>
                <w:szCs w:val="18"/>
              </w:rPr>
            </w:pPr>
          </w:p>
        </w:tc>
        <w:tc>
          <w:tcPr>
            <w:tcW w:w="4254" w:type="dxa"/>
            <w:shd w:val="clear" w:color="auto" w:fill="auto"/>
            <w:vAlign w:val="center"/>
          </w:tcPr>
          <w:p w14:paraId="5D2D47DA" w14:textId="77777777" w:rsidR="00016F20" w:rsidRPr="00AD6D08" w:rsidRDefault="00016F20" w:rsidP="00016F20">
            <w:pPr>
              <w:widowControl/>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w:t>
            </w:r>
            <w:r w:rsidR="008D1A04" w:rsidRPr="00AD6D08">
              <w:rPr>
                <w:rFonts w:ascii="宋体" w:hAnsi="宋体" w:cs="宋体" w:hint="eastAsia"/>
                <w:color w:val="000000"/>
                <w:sz w:val="18"/>
                <w:szCs w:val="18"/>
              </w:rPr>
              <w:t>绳头组合</w:t>
            </w:r>
            <w:r w:rsidRPr="00AD6D08">
              <w:rPr>
                <w:rFonts w:ascii="宋体" w:hAnsi="宋体" w:cs="宋体" w:hint="eastAsia"/>
                <w:color w:val="000000"/>
                <w:sz w:val="18"/>
                <w:szCs w:val="18"/>
              </w:rPr>
              <w:t>表面锈蚀面积较大，或局部锈蚀深度较大</w:t>
            </w:r>
          </w:p>
        </w:tc>
        <w:tc>
          <w:tcPr>
            <w:tcW w:w="795" w:type="dxa"/>
            <w:vMerge/>
            <w:shd w:val="clear" w:color="auto" w:fill="auto"/>
            <w:vAlign w:val="center"/>
          </w:tcPr>
          <w:p w14:paraId="2D2A5FEC" w14:textId="77777777" w:rsidR="00016F20" w:rsidRPr="00AD6D08" w:rsidRDefault="00016F20" w:rsidP="00016F20">
            <w:pPr>
              <w:widowControl/>
              <w:jc w:val="center"/>
              <w:rPr>
                <w:rFonts w:ascii="宋体" w:hAnsi="宋体" w:cs="宋体"/>
                <w:color w:val="000000"/>
                <w:sz w:val="18"/>
                <w:szCs w:val="18"/>
              </w:rPr>
            </w:pPr>
          </w:p>
        </w:tc>
        <w:tc>
          <w:tcPr>
            <w:tcW w:w="796" w:type="dxa"/>
            <w:vMerge/>
            <w:shd w:val="clear" w:color="auto" w:fill="auto"/>
            <w:vAlign w:val="center"/>
          </w:tcPr>
          <w:p w14:paraId="4DAE9F86" w14:textId="77777777" w:rsidR="00016F20" w:rsidRPr="00AD6D08" w:rsidRDefault="00016F20" w:rsidP="00016F20">
            <w:pPr>
              <w:widowControl/>
              <w:jc w:val="center"/>
              <w:rPr>
                <w:rFonts w:ascii="宋体" w:hAnsi="宋体" w:cs="宋体"/>
                <w:color w:val="000000"/>
                <w:sz w:val="18"/>
                <w:szCs w:val="18"/>
              </w:rPr>
            </w:pPr>
          </w:p>
        </w:tc>
        <w:tc>
          <w:tcPr>
            <w:tcW w:w="796" w:type="dxa"/>
            <w:shd w:val="clear" w:color="auto" w:fill="auto"/>
            <w:vAlign w:val="center"/>
          </w:tcPr>
          <w:p w14:paraId="3F2AB9C3"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E</w:t>
            </w:r>
          </w:p>
        </w:tc>
        <w:tc>
          <w:tcPr>
            <w:tcW w:w="726" w:type="dxa"/>
            <w:shd w:val="clear" w:color="auto" w:fill="auto"/>
            <w:vAlign w:val="center"/>
          </w:tcPr>
          <w:p w14:paraId="65253EC3"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Ⅱ</w:t>
            </w:r>
          </w:p>
        </w:tc>
      </w:tr>
      <w:tr w:rsidR="00016F20" w:rsidRPr="00AD6D08" w14:paraId="1DAF9811" w14:textId="77777777" w:rsidTr="00A85A3B">
        <w:trPr>
          <w:cantSplit/>
          <w:trHeight w:val="288"/>
        </w:trPr>
        <w:tc>
          <w:tcPr>
            <w:tcW w:w="719" w:type="dxa"/>
            <w:vMerge/>
            <w:shd w:val="clear" w:color="auto" w:fill="auto"/>
            <w:vAlign w:val="center"/>
          </w:tcPr>
          <w:p w14:paraId="641C1180" w14:textId="77777777" w:rsidR="00016F20" w:rsidRPr="00AD6D08" w:rsidRDefault="00016F20" w:rsidP="00016F20">
            <w:pPr>
              <w:widowControl/>
              <w:jc w:val="center"/>
              <w:rPr>
                <w:rFonts w:ascii="宋体" w:hAnsi="宋体" w:cs="宋体"/>
                <w:color w:val="000000"/>
                <w:sz w:val="18"/>
                <w:szCs w:val="18"/>
              </w:rPr>
            </w:pPr>
          </w:p>
        </w:tc>
        <w:tc>
          <w:tcPr>
            <w:tcW w:w="1250" w:type="dxa"/>
            <w:vMerge/>
            <w:shd w:val="clear" w:color="auto" w:fill="auto"/>
            <w:vAlign w:val="center"/>
          </w:tcPr>
          <w:p w14:paraId="23D849DF" w14:textId="77777777" w:rsidR="00016F20" w:rsidRPr="00AD6D08" w:rsidRDefault="00016F20" w:rsidP="00016F20">
            <w:pPr>
              <w:widowControl/>
              <w:jc w:val="center"/>
              <w:rPr>
                <w:rFonts w:ascii="宋体" w:hAnsi="宋体" w:cs="宋体"/>
                <w:color w:val="000000"/>
                <w:sz w:val="18"/>
                <w:szCs w:val="18"/>
              </w:rPr>
            </w:pPr>
          </w:p>
        </w:tc>
        <w:tc>
          <w:tcPr>
            <w:tcW w:w="4254" w:type="dxa"/>
            <w:shd w:val="clear" w:color="auto" w:fill="auto"/>
            <w:vAlign w:val="center"/>
          </w:tcPr>
          <w:p w14:paraId="3B96B8D8"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008D1A04" w:rsidRPr="00AD6D08">
              <w:rPr>
                <w:rFonts w:ascii="宋体" w:hAnsi="宋体" w:cs="宋体" w:hint="eastAsia"/>
                <w:color w:val="000000"/>
                <w:sz w:val="18"/>
                <w:szCs w:val="18"/>
              </w:rPr>
              <w:t>绳头组合</w:t>
            </w:r>
            <w:r w:rsidRPr="00AD6D08">
              <w:rPr>
                <w:rFonts w:ascii="宋体" w:hAnsi="宋体" w:cs="宋体" w:hint="eastAsia"/>
                <w:color w:val="000000"/>
                <w:sz w:val="18"/>
                <w:szCs w:val="18"/>
              </w:rPr>
              <w:t>锈蚀严重，影响受力承载安全</w:t>
            </w:r>
          </w:p>
        </w:tc>
        <w:tc>
          <w:tcPr>
            <w:tcW w:w="795" w:type="dxa"/>
            <w:vMerge/>
            <w:shd w:val="clear" w:color="auto" w:fill="auto"/>
            <w:vAlign w:val="center"/>
          </w:tcPr>
          <w:p w14:paraId="203DFF3A" w14:textId="77777777" w:rsidR="00016F20" w:rsidRPr="00AD6D08" w:rsidRDefault="00016F20" w:rsidP="00016F20">
            <w:pPr>
              <w:widowControl/>
              <w:jc w:val="center"/>
              <w:rPr>
                <w:rFonts w:ascii="宋体" w:hAnsi="宋体" w:cs="宋体"/>
                <w:color w:val="000000"/>
                <w:sz w:val="18"/>
                <w:szCs w:val="18"/>
              </w:rPr>
            </w:pPr>
          </w:p>
        </w:tc>
        <w:tc>
          <w:tcPr>
            <w:tcW w:w="796" w:type="dxa"/>
            <w:vMerge/>
            <w:shd w:val="clear" w:color="auto" w:fill="auto"/>
            <w:vAlign w:val="center"/>
          </w:tcPr>
          <w:p w14:paraId="057515DC" w14:textId="77777777" w:rsidR="00016F20" w:rsidRPr="00AD6D08" w:rsidRDefault="00016F20" w:rsidP="00016F20">
            <w:pPr>
              <w:widowControl/>
              <w:jc w:val="center"/>
              <w:rPr>
                <w:rFonts w:ascii="宋体" w:hAnsi="宋体" w:cs="宋体"/>
                <w:color w:val="000000"/>
                <w:sz w:val="18"/>
                <w:szCs w:val="18"/>
              </w:rPr>
            </w:pPr>
          </w:p>
        </w:tc>
        <w:tc>
          <w:tcPr>
            <w:tcW w:w="796" w:type="dxa"/>
            <w:shd w:val="clear" w:color="auto" w:fill="auto"/>
            <w:vAlign w:val="center"/>
          </w:tcPr>
          <w:p w14:paraId="77D45ED4"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2946D6EA"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016F20" w:rsidRPr="00AD6D08" w14:paraId="41893D17" w14:textId="77777777" w:rsidTr="00A85A3B">
        <w:trPr>
          <w:cantSplit/>
          <w:trHeight w:val="288"/>
        </w:trPr>
        <w:tc>
          <w:tcPr>
            <w:tcW w:w="719" w:type="dxa"/>
            <w:vMerge w:val="restart"/>
            <w:shd w:val="clear" w:color="auto" w:fill="auto"/>
            <w:vAlign w:val="center"/>
          </w:tcPr>
          <w:p w14:paraId="74697B78"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3.11</w:t>
            </w:r>
          </w:p>
        </w:tc>
        <w:tc>
          <w:tcPr>
            <w:tcW w:w="1250" w:type="dxa"/>
            <w:vMerge w:val="restart"/>
            <w:shd w:val="clear" w:color="auto" w:fill="auto"/>
            <w:vAlign w:val="center"/>
          </w:tcPr>
          <w:p w14:paraId="0DB2ACBF"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绳头组合弹簧</w:t>
            </w:r>
          </w:p>
        </w:tc>
        <w:tc>
          <w:tcPr>
            <w:tcW w:w="4254" w:type="dxa"/>
            <w:shd w:val="clear" w:color="auto" w:fill="auto"/>
            <w:vAlign w:val="center"/>
          </w:tcPr>
          <w:p w14:paraId="1A99E27F"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：弹簧无断裂，无明显永久变形，未出现裂纹</w:t>
            </w:r>
          </w:p>
        </w:tc>
        <w:tc>
          <w:tcPr>
            <w:tcW w:w="795" w:type="dxa"/>
            <w:vMerge w:val="restart"/>
            <w:shd w:val="clear" w:color="auto" w:fill="auto"/>
            <w:vAlign w:val="center"/>
          </w:tcPr>
          <w:p w14:paraId="1C92E413"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A4480BF"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410C030B"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04DD86CE"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016F20" w:rsidRPr="00AD6D08" w14:paraId="561B8752" w14:textId="77777777" w:rsidTr="00A85A3B">
        <w:trPr>
          <w:cantSplit/>
          <w:trHeight w:val="288"/>
        </w:trPr>
        <w:tc>
          <w:tcPr>
            <w:tcW w:w="719" w:type="dxa"/>
            <w:vMerge/>
            <w:shd w:val="clear" w:color="auto" w:fill="auto"/>
            <w:vAlign w:val="center"/>
          </w:tcPr>
          <w:p w14:paraId="48F9744C" w14:textId="77777777" w:rsidR="00016F20" w:rsidRPr="00AD6D08" w:rsidRDefault="00016F20" w:rsidP="00016F20">
            <w:pPr>
              <w:widowControl/>
              <w:jc w:val="center"/>
              <w:rPr>
                <w:rFonts w:ascii="宋体" w:hAnsi="宋体" w:cs="宋体"/>
                <w:color w:val="000000"/>
                <w:sz w:val="18"/>
                <w:szCs w:val="18"/>
              </w:rPr>
            </w:pPr>
          </w:p>
        </w:tc>
        <w:tc>
          <w:tcPr>
            <w:tcW w:w="1250" w:type="dxa"/>
            <w:vMerge/>
            <w:shd w:val="clear" w:color="auto" w:fill="auto"/>
            <w:vAlign w:val="center"/>
          </w:tcPr>
          <w:p w14:paraId="24EF5264" w14:textId="77777777" w:rsidR="00016F20" w:rsidRPr="00AD6D08" w:rsidRDefault="00016F20" w:rsidP="00016F20">
            <w:pPr>
              <w:widowControl/>
              <w:jc w:val="center"/>
              <w:rPr>
                <w:rFonts w:ascii="宋体" w:hAnsi="宋体" w:cs="宋体"/>
                <w:color w:val="000000"/>
                <w:sz w:val="18"/>
                <w:szCs w:val="18"/>
              </w:rPr>
            </w:pPr>
          </w:p>
        </w:tc>
        <w:tc>
          <w:tcPr>
            <w:tcW w:w="4254" w:type="dxa"/>
            <w:shd w:val="clear" w:color="auto" w:fill="auto"/>
            <w:vAlign w:val="center"/>
          </w:tcPr>
          <w:p w14:paraId="0C388472"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弹簧出现断裂、永久变形或</w:t>
            </w:r>
            <w:proofErr w:type="gramStart"/>
            <w:r w:rsidRPr="00AD6D08">
              <w:rPr>
                <w:rFonts w:ascii="等线" w:hAnsi="等线" w:cs="宋体" w:hint="eastAsia"/>
                <w:color w:val="000000"/>
                <w:sz w:val="18"/>
                <w:szCs w:val="22"/>
              </w:rPr>
              <w:t>压并圈</w:t>
            </w:r>
            <w:proofErr w:type="gramEnd"/>
          </w:p>
        </w:tc>
        <w:tc>
          <w:tcPr>
            <w:tcW w:w="795" w:type="dxa"/>
            <w:vMerge/>
            <w:shd w:val="clear" w:color="auto" w:fill="auto"/>
            <w:vAlign w:val="center"/>
          </w:tcPr>
          <w:p w14:paraId="6F3DD324" w14:textId="77777777" w:rsidR="00016F20" w:rsidRPr="00AD6D08" w:rsidRDefault="00016F20" w:rsidP="00016F20">
            <w:pPr>
              <w:widowControl/>
              <w:jc w:val="center"/>
              <w:rPr>
                <w:rFonts w:ascii="宋体" w:hAnsi="宋体" w:cs="宋体"/>
                <w:color w:val="000000"/>
                <w:sz w:val="18"/>
                <w:szCs w:val="18"/>
              </w:rPr>
            </w:pPr>
          </w:p>
        </w:tc>
        <w:tc>
          <w:tcPr>
            <w:tcW w:w="796" w:type="dxa"/>
            <w:vMerge/>
            <w:shd w:val="clear" w:color="auto" w:fill="auto"/>
            <w:vAlign w:val="center"/>
          </w:tcPr>
          <w:p w14:paraId="31DA0217" w14:textId="77777777" w:rsidR="00016F20" w:rsidRPr="00AD6D08" w:rsidRDefault="00016F20" w:rsidP="00016F20">
            <w:pPr>
              <w:widowControl/>
              <w:jc w:val="center"/>
              <w:rPr>
                <w:rFonts w:ascii="宋体" w:hAnsi="宋体" w:cs="宋体"/>
                <w:color w:val="000000"/>
                <w:sz w:val="18"/>
                <w:szCs w:val="18"/>
              </w:rPr>
            </w:pPr>
          </w:p>
        </w:tc>
        <w:tc>
          <w:tcPr>
            <w:tcW w:w="796" w:type="dxa"/>
            <w:shd w:val="clear" w:color="auto" w:fill="auto"/>
            <w:vAlign w:val="center"/>
          </w:tcPr>
          <w:p w14:paraId="138F097F"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E</w:t>
            </w:r>
          </w:p>
        </w:tc>
        <w:tc>
          <w:tcPr>
            <w:tcW w:w="726" w:type="dxa"/>
            <w:shd w:val="clear" w:color="auto" w:fill="auto"/>
            <w:vAlign w:val="center"/>
          </w:tcPr>
          <w:p w14:paraId="716BF825"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Ⅱ</w:t>
            </w:r>
          </w:p>
        </w:tc>
      </w:tr>
      <w:tr w:rsidR="00016F20" w:rsidRPr="00AD6D08" w14:paraId="18C1448A" w14:textId="77777777" w:rsidTr="00A85A3B">
        <w:trPr>
          <w:cantSplit/>
          <w:trHeight w:val="288"/>
        </w:trPr>
        <w:tc>
          <w:tcPr>
            <w:tcW w:w="719" w:type="dxa"/>
            <w:vMerge w:val="restart"/>
            <w:shd w:val="clear" w:color="auto" w:fill="auto"/>
            <w:vAlign w:val="center"/>
          </w:tcPr>
          <w:p w14:paraId="79233392"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3.12</w:t>
            </w:r>
          </w:p>
        </w:tc>
        <w:tc>
          <w:tcPr>
            <w:tcW w:w="1250" w:type="dxa"/>
            <w:vMerge w:val="restart"/>
            <w:shd w:val="clear" w:color="auto" w:fill="auto"/>
            <w:vAlign w:val="center"/>
          </w:tcPr>
          <w:p w14:paraId="567E5FA0"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绳头组合的支撑</w:t>
            </w:r>
          </w:p>
        </w:tc>
        <w:tc>
          <w:tcPr>
            <w:tcW w:w="4254" w:type="dxa"/>
            <w:shd w:val="clear" w:color="auto" w:fill="auto"/>
            <w:vAlign w:val="center"/>
          </w:tcPr>
          <w:p w14:paraId="49275311"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r w:rsidR="008D1A04" w:rsidRPr="00AD6D08">
              <w:rPr>
                <w:rFonts w:ascii="宋体" w:hAnsi="宋体" w:cs="宋体" w:hint="eastAsia"/>
                <w:color w:val="000000"/>
                <w:sz w:val="18"/>
                <w:szCs w:val="18"/>
              </w:rPr>
              <w:t>绳头组合</w:t>
            </w:r>
            <w:r w:rsidRPr="00AD6D08">
              <w:rPr>
                <w:rFonts w:ascii="宋体" w:hAnsi="宋体" w:cs="宋体" w:hint="eastAsia"/>
                <w:color w:val="000000"/>
                <w:sz w:val="18"/>
                <w:szCs w:val="18"/>
              </w:rPr>
              <w:t>的支撑部件无明显变形、裂纹</w:t>
            </w:r>
          </w:p>
        </w:tc>
        <w:tc>
          <w:tcPr>
            <w:tcW w:w="795" w:type="dxa"/>
            <w:vMerge w:val="restart"/>
            <w:shd w:val="clear" w:color="auto" w:fill="auto"/>
            <w:vAlign w:val="center"/>
          </w:tcPr>
          <w:p w14:paraId="04AA9A22"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1FE7AD7F"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15F79BE2"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5723F029"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016F20" w:rsidRPr="00AD6D08" w14:paraId="22364997" w14:textId="77777777" w:rsidTr="00A85A3B">
        <w:trPr>
          <w:cantSplit/>
          <w:trHeight w:val="288"/>
        </w:trPr>
        <w:tc>
          <w:tcPr>
            <w:tcW w:w="719" w:type="dxa"/>
            <w:vMerge/>
            <w:shd w:val="clear" w:color="auto" w:fill="auto"/>
            <w:vAlign w:val="center"/>
          </w:tcPr>
          <w:p w14:paraId="496F2E56" w14:textId="77777777" w:rsidR="00016F20" w:rsidRPr="00AD6D08" w:rsidRDefault="00016F20" w:rsidP="00016F20">
            <w:pPr>
              <w:widowControl/>
              <w:jc w:val="center"/>
              <w:rPr>
                <w:rFonts w:ascii="宋体" w:hAnsi="宋体" w:cs="宋体"/>
                <w:color w:val="000000"/>
                <w:sz w:val="18"/>
                <w:szCs w:val="18"/>
              </w:rPr>
            </w:pPr>
          </w:p>
        </w:tc>
        <w:tc>
          <w:tcPr>
            <w:tcW w:w="1250" w:type="dxa"/>
            <w:vMerge/>
            <w:shd w:val="clear" w:color="auto" w:fill="auto"/>
            <w:vAlign w:val="center"/>
          </w:tcPr>
          <w:p w14:paraId="495168AA" w14:textId="77777777" w:rsidR="00016F20" w:rsidRPr="00AD6D08" w:rsidRDefault="00016F20" w:rsidP="00016F20">
            <w:pPr>
              <w:widowControl/>
              <w:jc w:val="center"/>
              <w:rPr>
                <w:rFonts w:ascii="宋体" w:hAnsi="宋体" w:cs="宋体"/>
                <w:color w:val="000000"/>
                <w:sz w:val="18"/>
                <w:szCs w:val="18"/>
              </w:rPr>
            </w:pPr>
          </w:p>
        </w:tc>
        <w:tc>
          <w:tcPr>
            <w:tcW w:w="4254" w:type="dxa"/>
            <w:shd w:val="clear" w:color="auto" w:fill="auto"/>
            <w:vAlign w:val="center"/>
          </w:tcPr>
          <w:p w14:paraId="53293047"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008D1A04" w:rsidRPr="00AD6D08">
              <w:rPr>
                <w:rFonts w:ascii="宋体" w:hAnsi="宋体" w:cs="宋体" w:hint="eastAsia"/>
                <w:color w:val="000000"/>
                <w:sz w:val="18"/>
                <w:szCs w:val="18"/>
              </w:rPr>
              <w:t>绳头组合</w:t>
            </w:r>
            <w:r w:rsidRPr="00AD6D08">
              <w:rPr>
                <w:rFonts w:ascii="宋体" w:hAnsi="宋体" w:cs="宋体" w:hint="eastAsia"/>
                <w:color w:val="000000"/>
                <w:sz w:val="18"/>
                <w:szCs w:val="18"/>
              </w:rPr>
              <w:t>的支撑部件有严重变形、裂纹或锈蚀</w:t>
            </w:r>
          </w:p>
        </w:tc>
        <w:tc>
          <w:tcPr>
            <w:tcW w:w="795" w:type="dxa"/>
            <w:vMerge/>
            <w:shd w:val="clear" w:color="auto" w:fill="auto"/>
            <w:vAlign w:val="center"/>
          </w:tcPr>
          <w:p w14:paraId="6E2DEA8F" w14:textId="77777777" w:rsidR="00016F20" w:rsidRPr="00AD6D08" w:rsidRDefault="00016F20" w:rsidP="00016F20">
            <w:pPr>
              <w:widowControl/>
              <w:jc w:val="center"/>
              <w:rPr>
                <w:rFonts w:ascii="宋体" w:hAnsi="宋体" w:cs="宋体"/>
                <w:color w:val="000000"/>
                <w:sz w:val="18"/>
                <w:szCs w:val="18"/>
              </w:rPr>
            </w:pPr>
          </w:p>
        </w:tc>
        <w:tc>
          <w:tcPr>
            <w:tcW w:w="796" w:type="dxa"/>
            <w:vMerge/>
            <w:shd w:val="clear" w:color="auto" w:fill="auto"/>
            <w:vAlign w:val="center"/>
          </w:tcPr>
          <w:p w14:paraId="728C56D3" w14:textId="77777777" w:rsidR="00016F20" w:rsidRPr="00AD6D08" w:rsidRDefault="00016F20" w:rsidP="00016F20">
            <w:pPr>
              <w:widowControl/>
              <w:jc w:val="center"/>
              <w:rPr>
                <w:rFonts w:ascii="宋体" w:hAnsi="宋体" w:cs="宋体"/>
                <w:color w:val="000000"/>
                <w:sz w:val="18"/>
                <w:szCs w:val="18"/>
              </w:rPr>
            </w:pPr>
          </w:p>
        </w:tc>
        <w:tc>
          <w:tcPr>
            <w:tcW w:w="796" w:type="dxa"/>
            <w:shd w:val="clear" w:color="auto" w:fill="auto"/>
            <w:vAlign w:val="center"/>
          </w:tcPr>
          <w:p w14:paraId="0CEBC5A1"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shd w:val="clear" w:color="auto" w:fill="auto"/>
            <w:vAlign w:val="center"/>
          </w:tcPr>
          <w:p w14:paraId="4C097765"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016F20" w:rsidRPr="00AD6D08" w14:paraId="66BAC63B" w14:textId="77777777" w:rsidTr="00A85A3B">
        <w:trPr>
          <w:cantSplit/>
          <w:trHeight w:val="288"/>
        </w:trPr>
        <w:tc>
          <w:tcPr>
            <w:tcW w:w="719" w:type="dxa"/>
            <w:vMerge w:val="restart"/>
            <w:shd w:val="clear" w:color="auto" w:fill="auto"/>
            <w:vAlign w:val="center"/>
          </w:tcPr>
          <w:p w14:paraId="17B1EEEA"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18"/>
              </w:rPr>
              <w:t>3.13</w:t>
            </w:r>
          </w:p>
        </w:tc>
        <w:tc>
          <w:tcPr>
            <w:tcW w:w="1250" w:type="dxa"/>
            <w:vMerge w:val="restart"/>
            <w:shd w:val="clear" w:color="auto" w:fill="auto"/>
            <w:vAlign w:val="center"/>
          </w:tcPr>
          <w:p w14:paraId="20273E4F" w14:textId="77777777" w:rsidR="00016F20" w:rsidRPr="00AD6D08" w:rsidRDefault="00016F20" w:rsidP="00016F20">
            <w:pPr>
              <w:jc w:val="center"/>
              <w:rPr>
                <w:rFonts w:ascii="宋体" w:hAnsi="宋体"/>
                <w:color w:val="000000"/>
                <w:szCs w:val="18"/>
              </w:rPr>
            </w:pPr>
            <w:r w:rsidRPr="00AD6D08">
              <w:rPr>
                <w:rFonts w:ascii="宋体" w:hAnsi="宋体" w:hint="eastAsia"/>
                <w:color w:val="000000"/>
                <w:sz w:val="18"/>
                <w:szCs w:val="18"/>
              </w:rPr>
              <w:t>滑轮（如</w:t>
            </w:r>
            <w:proofErr w:type="gramStart"/>
            <w:r w:rsidRPr="00AD6D08">
              <w:rPr>
                <w:rFonts w:ascii="宋体" w:hAnsi="宋体" w:hint="eastAsia"/>
                <w:color w:val="000000"/>
                <w:sz w:val="18"/>
                <w:szCs w:val="18"/>
              </w:rPr>
              <w:t>反绳轮导向轮</w:t>
            </w:r>
            <w:proofErr w:type="gramEnd"/>
            <w:r w:rsidRPr="00AD6D08">
              <w:rPr>
                <w:rFonts w:ascii="宋体" w:hAnsi="宋体" w:hint="eastAsia"/>
                <w:color w:val="000000"/>
                <w:sz w:val="18"/>
                <w:szCs w:val="18"/>
              </w:rPr>
              <w:t>）及其支撑装置</w:t>
            </w:r>
          </w:p>
        </w:tc>
        <w:tc>
          <w:tcPr>
            <w:tcW w:w="4254" w:type="dxa"/>
            <w:shd w:val="clear" w:color="auto" w:fill="auto"/>
            <w:vAlign w:val="center"/>
          </w:tcPr>
          <w:p w14:paraId="1C8E1220"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：滑轮及其支撑结构完好</w:t>
            </w:r>
          </w:p>
        </w:tc>
        <w:tc>
          <w:tcPr>
            <w:tcW w:w="795" w:type="dxa"/>
            <w:vMerge w:val="restart"/>
            <w:shd w:val="clear" w:color="auto" w:fill="auto"/>
            <w:vAlign w:val="center"/>
          </w:tcPr>
          <w:p w14:paraId="115A1CA9"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90A3A5D"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286DD9C1"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shd w:val="clear" w:color="auto" w:fill="auto"/>
            <w:vAlign w:val="center"/>
          </w:tcPr>
          <w:p w14:paraId="19477E08"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016F20" w:rsidRPr="00AD6D08" w14:paraId="32C865AE" w14:textId="77777777" w:rsidTr="00A85A3B">
        <w:trPr>
          <w:cantSplit/>
          <w:trHeight w:val="288"/>
        </w:trPr>
        <w:tc>
          <w:tcPr>
            <w:tcW w:w="719" w:type="dxa"/>
            <w:vMerge/>
            <w:tcBorders>
              <w:bottom w:val="single" w:sz="8" w:space="0" w:color="auto"/>
            </w:tcBorders>
            <w:shd w:val="clear" w:color="auto" w:fill="auto"/>
            <w:vAlign w:val="center"/>
          </w:tcPr>
          <w:p w14:paraId="2653B0A8" w14:textId="77777777" w:rsidR="00016F20" w:rsidRPr="00AD6D08" w:rsidRDefault="00016F20" w:rsidP="00016F20">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73ACF418" w14:textId="77777777" w:rsidR="00016F20" w:rsidRPr="00AD6D08" w:rsidRDefault="00016F20" w:rsidP="00016F20">
            <w:pPr>
              <w:widowControl/>
              <w:jc w:val="center"/>
              <w:rPr>
                <w:rFonts w:ascii="宋体" w:hAnsi="宋体" w:cs="宋体"/>
                <w:color w:val="000000"/>
                <w:sz w:val="18"/>
                <w:szCs w:val="18"/>
              </w:rPr>
            </w:pPr>
          </w:p>
        </w:tc>
        <w:tc>
          <w:tcPr>
            <w:tcW w:w="4254" w:type="dxa"/>
            <w:tcBorders>
              <w:bottom w:val="single" w:sz="8" w:space="0" w:color="auto"/>
            </w:tcBorders>
            <w:shd w:val="clear" w:color="auto" w:fill="auto"/>
            <w:vAlign w:val="center"/>
          </w:tcPr>
          <w:p w14:paraId="4D1D3F78" w14:textId="77777777" w:rsidR="00016F20" w:rsidRPr="00AD6D08" w:rsidRDefault="00016F20" w:rsidP="00016F20">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：滑轮及其支撑结构出现严重变形或明显裂纹，非金属</w:t>
            </w:r>
            <w:proofErr w:type="gramStart"/>
            <w:r w:rsidRPr="00AD6D08">
              <w:rPr>
                <w:rFonts w:ascii="宋体" w:hAnsi="宋体" w:cs="宋体" w:hint="eastAsia"/>
                <w:color w:val="000000"/>
                <w:sz w:val="18"/>
                <w:szCs w:val="18"/>
              </w:rPr>
              <w:t>材质反绳轮绳</w:t>
            </w:r>
            <w:proofErr w:type="gramEnd"/>
            <w:r w:rsidRPr="00AD6D08">
              <w:rPr>
                <w:rFonts w:ascii="宋体" w:hAnsi="宋体" w:cs="宋体" w:hint="eastAsia"/>
                <w:color w:val="000000"/>
                <w:sz w:val="18"/>
                <w:szCs w:val="18"/>
              </w:rPr>
              <w:t>槽破损或不正常磨损、出现裂纹、轴承异常，非金属</w:t>
            </w:r>
            <w:proofErr w:type="gramStart"/>
            <w:r w:rsidRPr="00AD6D08">
              <w:rPr>
                <w:rFonts w:ascii="宋体" w:hAnsi="宋体" w:cs="宋体" w:hint="eastAsia"/>
                <w:color w:val="000000"/>
                <w:sz w:val="18"/>
                <w:szCs w:val="18"/>
              </w:rPr>
              <w:t>材质反绳轮</w:t>
            </w:r>
            <w:proofErr w:type="gramEnd"/>
            <w:r w:rsidRPr="00AD6D08">
              <w:rPr>
                <w:rFonts w:ascii="宋体" w:hAnsi="宋体" w:cs="宋体" w:hint="eastAsia"/>
                <w:color w:val="000000"/>
                <w:sz w:val="18"/>
                <w:szCs w:val="18"/>
              </w:rPr>
              <w:t>使用年限达到</w:t>
            </w:r>
            <w:r w:rsidRPr="00AD6D08">
              <w:rPr>
                <w:rFonts w:ascii="宋体" w:hAnsi="宋体" w:cs="宋体"/>
                <w:color w:val="000000"/>
                <w:sz w:val="18"/>
                <w:szCs w:val="18"/>
              </w:rPr>
              <w:t>15</w:t>
            </w:r>
            <w:r w:rsidRPr="00AD6D08">
              <w:rPr>
                <w:rFonts w:ascii="宋体" w:hAnsi="宋体" w:cs="宋体" w:hint="eastAsia"/>
                <w:color w:val="000000"/>
                <w:sz w:val="18"/>
                <w:szCs w:val="18"/>
              </w:rPr>
              <w:t>年</w:t>
            </w:r>
          </w:p>
        </w:tc>
        <w:tc>
          <w:tcPr>
            <w:tcW w:w="795" w:type="dxa"/>
            <w:vMerge/>
            <w:tcBorders>
              <w:bottom w:val="single" w:sz="8" w:space="0" w:color="auto"/>
            </w:tcBorders>
            <w:shd w:val="clear" w:color="auto" w:fill="auto"/>
            <w:vAlign w:val="center"/>
          </w:tcPr>
          <w:p w14:paraId="7618B715" w14:textId="77777777" w:rsidR="00016F20" w:rsidRPr="00AD6D08" w:rsidRDefault="00016F20" w:rsidP="00016F20">
            <w:pPr>
              <w:widowControl/>
              <w:jc w:val="center"/>
              <w:rPr>
                <w:rFonts w:ascii="宋体" w:hAnsi="宋体" w:cs="宋体"/>
                <w:color w:val="000000"/>
                <w:sz w:val="18"/>
                <w:szCs w:val="18"/>
              </w:rPr>
            </w:pPr>
          </w:p>
        </w:tc>
        <w:tc>
          <w:tcPr>
            <w:tcW w:w="796" w:type="dxa"/>
            <w:vMerge/>
            <w:tcBorders>
              <w:bottom w:val="single" w:sz="8" w:space="0" w:color="auto"/>
            </w:tcBorders>
            <w:shd w:val="clear" w:color="auto" w:fill="auto"/>
            <w:vAlign w:val="center"/>
          </w:tcPr>
          <w:p w14:paraId="2D348E53" w14:textId="77777777" w:rsidR="00016F20" w:rsidRPr="00AD6D08" w:rsidRDefault="00016F20" w:rsidP="00016F20">
            <w:pPr>
              <w:widowControl/>
              <w:jc w:val="center"/>
              <w:rPr>
                <w:rFonts w:ascii="宋体" w:hAnsi="宋体" w:cs="宋体"/>
                <w:color w:val="000000"/>
                <w:sz w:val="18"/>
                <w:szCs w:val="18"/>
              </w:rPr>
            </w:pPr>
          </w:p>
        </w:tc>
        <w:tc>
          <w:tcPr>
            <w:tcW w:w="796" w:type="dxa"/>
            <w:tcBorders>
              <w:bottom w:val="single" w:sz="8" w:space="0" w:color="auto"/>
            </w:tcBorders>
            <w:shd w:val="clear" w:color="auto" w:fill="auto"/>
            <w:vAlign w:val="center"/>
          </w:tcPr>
          <w:p w14:paraId="5444DCFE"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tcBorders>
              <w:bottom w:val="single" w:sz="8" w:space="0" w:color="auto"/>
            </w:tcBorders>
            <w:shd w:val="clear" w:color="auto" w:fill="auto"/>
            <w:vAlign w:val="center"/>
          </w:tcPr>
          <w:p w14:paraId="70DEEA1E" w14:textId="77777777" w:rsidR="00016F20" w:rsidRPr="00AD6D08" w:rsidRDefault="00016F20" w:rsidP="00016F20">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016F20" w:rsidRPr="00AD6D08" w14:paraId="684F982C" w14:textId="77777777" w:rsidTr="00A85A3B">
        <w:trPr>
          <w:cantSplit/>
          <w:trHeight w:val="288"/>
        </w:trPr>
        <w:tc>
          <w:tcPr>
            <w:tcW w:w="9336" w:type="dxa"/>
            <w:gridSpan w:val="7"/>
            <w:tcBorders>
              <w:top w:val="single" w:sz="8" w:space="0" w:color="auto"/>
              <w:bottom w:val="single" w:sz="8" w:space="0" w:color="auto"/>
            </w:tcBorders>
            <w:shd w:val="clear" w:color="auto" w:fill="auto"/>
            <w:vAlign w:val="center"/>
          </w:tcPr>
          <w:p w14:paraId="4CF18386" w14:textId="77777777" w:rsidR="00016F20" w:rsidRPr="00AD6D08" w:rsidRDefault="00016F20" w:rsidP="00016F20">
            <w:pPr>
              <w:pStyle w:val="af4"/>
              <w:numPr>
                <w:ilvl w:val="0"/>
                <w:numId w:val="0"/>
              </w:numPr>
              <w:ind w:left="539"/>
            </w:pPr>
            <w:r w:rsidRPr="006929EB">
              <w:rPr>
                <w:vertAlign w:val="superscript"/>
              </w:rPr>
              <w:t>a</w:t>
            </w:r>
            <w:r>
              <w:rPr>
                <w:rFonts w:hint="eastAsia"/>
              </w:rPr>
              <w:t xml:space="preserve"> ②是指里层断丝不能发现，维护保养有断丝探测要求，③是维护保养中无断丝探测要求。</w:t>
            </w:r>
          </w:p>
        </w:tc>
      </w:tr>
    </w:tbl>
    <w:p w14:paraId="508DD0C9" w14:textId="77777777" w:rsidR="00A56957" w:rsidRPr="00AD6D08" w:rsidRDefault="00A56957" w:rsidP="00A85A3B">
      <w:pPr>
        <w:pStyle w:val="affffb"/>
        <w:ind w:firstLine="420"/>
      </w:pPr>
      <w:r w:rsidRPr="00AD6D08">
        <w:br w:type="page"/>
      </w:r>
    </w:p>
    <w:p w14:paraId="6B8F9213" w14:textId="77777777" w:rsidR="00A56957" w:rsidRPr="00AD6D08" w:rsidRDefault="00A56957" w:rsidP="00A85A3B">
      <w:pPr>
        <w:pStyle w:val="aff4"/>
        <w:spacing w:before="156" w:after="156"/>
      </w:pPr>
      <w:bookmarkStart w:id="89" w:name="_Toc164380730"/>
      <w:bookmarkStart w:id="90" w:name="_Toc164380909"/>
      <w:bookmarkStart w:id="91" w:name="_Toc164415623"/>
      <w:r w:rsidRPr="00AD6D08">
        <w:rPr>
          <w:rFonts w:hint="eastAsia"/>
        </w:rPr>
        <w:lastRenderedPageBreak/>
        <w:t>补偿装置</w:t>
      </w:r>
      <w:bookmarkEnd w:id="89"/>
      <w:bookmarkEnd w:id="90"/>
      <w:bookmarkEnd w:id="91"/>
    </w:p>
    <w:p w14:paraId="7DE3C1AF" w14:textId="77777777" w:rsidR="00A56957" w:rsidRPr="00AD6D08" w:rsidRDefault="00A56957" w:rsidP="00A85A3B">
      <w:pPr>
        <w:pStyle w:val="affffb"/>
        <w:ind w:firstLine="420"/>
      </w:pPr>
      <w:r w:rsidRPr="00AD6D08">
        <w:rPr>
          <w:rFonts w:hint="eastAsia"/>
        </w:rPr>
        <w:t>补偿装置的评价应包含表</w:t>
      </w:r>
      <w:r w:rsidRPr="00AD6D08">
        <w:t>A.</w:t>
      </w:r>
      <w:r w:rsidRPr="00AD6D08">
        <w:rPr>
          <w:rFonts w:hint="eastAsia"/>
        </w:rPr>
        <w:t>4的内容。</w:t>
      </w:r>
    </w:p>
    <w:p w14:paraId="258A4E3D" w14:textId="77777777" w:rsidR="00A56957" w:rsidRPr="00AD6D08" w:rsidRDefault="00A56957" w:rsidP="00895223">
      <w:pPr>
        <w:pStyle w:val="aff"/>
        <w:spacing w:before="156" w:after="156"/>
      </w:pPr>
      <w:r w:rsidRPr="00AD6D08">
        <w:rPr>
          <w:rFonts w:hint="eastAsia"/>
        </w:rPr>
        <w:t>补偿装置评价内容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01845B38" w14:textId="77777777" w:rsidTr="00A85A3B">
        <w:trPr>
          <w:cantSplit/>
          <w:trHeight w:val="288"/>
          <w:tblHeader/>
        </w:trPr>
        <w:tc>
          <w:tcPr>
            <w:tcW w:w="696" w:type="dxa"/>
            <w:vMerge w:val="restart"/>
            <w:shd w:val="clear" w:color="auto" w:fill="auto"/>
            <w:vAlign w:val="center"/>
          </w:tcPr>
          <w:p w14:paraId="45E830C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77A4527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120" w:type="dxa"/>
            <w:vMerge w:val="restart"/>
            <w:shd w:val="clear" w:color="auto" w:fill="auto"/>
            <w:vAlign w:val="center"/>
          </w:tcPr>
          <w:p w14:paraId="75FC184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015" w:type="dxa"/>
            <w:gridSpan w:val="4"/>
            <w:shd w:val="clear" w:color="auto" w:fill="auto"/>
            <w:vAlign w:val="center"/>
          </w:tcPr>
          <w:p w14:paraId="633BA05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116F80AE" w14:textId="77777777" w:rsidTr="00A85A3B">
        <w:trPr>
          <w:cantSplit/>
          <w:trHeight w:val="288"/>
          <w:tblHeader/>
        </w:trPr>
        <w:tc>
          <w:tcPr>
            <w:tcW w:w="696" w:type="dxa"/>
            <w:vMerge/>
            <w:shd w:val="clear" w:color="auto" w:fill="auto"/>
            <w:vAlign w:val="center"/>
          </w:tcPr>
          <w:p w14:paraId="4DAC2CBD" w14:textId="77777777" w:rsidR="00A56957" w:rsidRPr="00AD6D08" w:rsidRDefault="00A56957" w:rsidP="008A5C09">
            <w:pPr>
              <w:widowControl/>
              <w:jc w:val="center"/>
              <w:rPr>
                <w:rFonts w:ascii="宋体" w:hAnsi="宋体" w:cs="宋体"/>
                <w:b/>
                <w:color w:val="000000"/>
                <w:sz w:val="18"/>
                <w:szCs w:val="18"/>
              </w:rPr>
            </w:pPr>
          </w:p>
        </w:tc>
        <w:tc>
          <w:tcPr>
            <w:tcW w:w="1211" w:type="dxa"/>
            <w:vMerge/>
            <w:shd w:val="clear" w:color="auto" w:fill="auto"/>
            <w:vAlign w:val="center"/>
          </w:tcPr>
          <w:p w14:paraId="613D2DBE" w14:textId="77777777" w:rsidR="00A56957" w:rsidRPr="00AD6D08" w:rsidRDefault="00A56957" w:rsidP="008A5C09">
            <w:pPr>
              <w:widowControl/>
              <w:jc w:val="center"/>
              <w:rPr>
                <w:rFonts w:ascii="宋体" w:hAnsi="宋体" w:cs="宋体"/>
                <w:b/>
                <w:color w:val="000000"/>
                <w:sz w:val="18"/>
                <w:szCs w:val="18"/>
              </w:rPr>
            </w:pPr>
          </w:p>
        </w:tc>
        <w:tc>
          <w:tcPr>
            <w:tcW w:w="4120" w:type="dxa"/>
            <w:vMerge/>
            <w:shd w:val="clear" w:color="auto" w:fill="auto"/>
            <w:vAlign w:val="center"/>
          </w:tcPr>
          <w:p w14:paraId="0310CA96" w14:textId="77777777" w:rsidR="00A56957" w:rsidRPr="00AD6D08" w:rsidRDefault="00A56957" w:rsidP="008A5C09">
            <w:pPr>
              <w:widowControl/>
              <w:jc w:val="center"/>
              <w:rPr>
                <w:rFonts w:ascii="宋体" w:hAnsi="宋体" w:cs="宋体"/>
                <w:b/>
                <w:color w:val="000000"/>
                <w:sz w:val="18"/>
                <w:szCs w:val="18"/>
              </w:rPr>
            </w:pPr>
          </w:p>
        </w:tc>
        <w:tc>
          <w:tcPr>
            <w:tcW w:w="770" w:type="dxa"/>
            <w:shd w:val="clear" w:color="auto" w:fill="auto"/>
            <w:vAlign w:val="center"/>
          </w:tcPr>
          <w:p w14:paraId="363899E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71" w:type="dxa"/>
            <w:shd w:val="clear" w:color="auto" w:fill="auto"/>
            <w:vAlign w:val="center"/>
          </w:tcPr>
          <w:p w14:paraId="34763D9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71" w:type="dxa"/>
            <w:shd w:val="clear" w:color="auto" w:fill="auto"/>
            <w:vAlign w:val="center"/>
          </w:tcPr>
          <w:p w14:paraId="3724C90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1941EEB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1A431FD5" w14:textId="77777777" w:rsidTr="00A85A3B">
        <w:trPr>
          <w:cantSplit/>
          <w:trHeight w:val="288"/>
        </w:trPr>
        <w:tc>
          <w:tcPr>
            <w:tcW w:w="696" w:type="dxa"/>
            <w:vMerge w:val="restart"/>
            <w:shd w:val="clear" w:color="auto" w:fill="auto"/>
            <w:vAlign w:val="center"/>
          </w:tcPr>
          <w:p w14:paraId="7DA84E6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4.1</w:t>
            </w:r>
          </w:p>
        </w:tc>
        <w:tc>
          <w:tcPr>
            <w:tcW w:w="1211" w:type="dxa"/>
            <w:vMerge w:val="restart"/>
            <w:shd w:val="clear" w:color="auto" w:fill="auto"/>
            <w:vAlign w:val="center"/>
          </w:tcPr>
          <w:p w14:paraId="3CD4B24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补偿链（缆）</w:t>
            </w:r>
          </w:p>
        </w:tc>
        <w:tc>
          <w:tcPr>
            <w:tcW w:w="4120" w:type="dxa"/>
            <w:shd w:val="clear" w:color="auto" w:fill="auto"/>
            <w:noWrap/>
            <w:vAlign w:val="center"/>
          </w:tcPr>
          <w:p w14:paraId="46C897E0"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：全包覆型补偿链（缆）表面包裹材料未出现脱落、严重开裂或磨损，或无包裹材料的链环表面未出现严重的锈蚀或脱焊</w:t>
            </w:r>
          </w:p>
        </w:tc>
        <w:tc>
          <w:tcPr>
            <w:tcW w:w="770" w:type="dxa"/>
            <w:vMerge w:val="restart"/>
            <w:shd w:val="clear" w:color="auto" w:fill="auto"/>
            <w:vAlign w:val="center"/>
          </w:tcPr>
          <w:p w14:paraId="187741C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71" w:type="dxa"/>
            <w:vMerge w:val="restart"/>
            <w:shd w:val="clear" w:color="auto" w:fill="auto"/>
            <w:vAlign w:val="center"/>
          </w:tcPr>
          <w:p w14:paraId="3223E54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71" w:type="dxa"/>
            <w:shd w:val="clear" w:color="auto" w:fill="auto"/>
            <w:vAlign w:val="center"/>
          </w:tcPr>
          <w:p w14:paraId="261FE18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03" w:type="dxa"/>
            <w:shd w:val="clear" w:color="auto" w:fill="auto"/>
            <w:vAlign w:val="center"/>
          </w:tcPr>
          <w:p w14:paraId="301B16B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09C6C475" w14:textId="77777777" w:rsidTr="00A85A3B">
        <w:trPr>
          <w:cantSplit/>
          <w:trHeight w:val="288"/>
        </w:trPr>
        <w:tc>
          <w:tcPr>
            <w:tcW w:w="696" w:type="dxa"/>
            <w:vMerge/>
            <w:shd w:val="clear" w:color="auto" w:fill="auto"/>
            <w:vAlign w:val="center"/>
          </w:tcPr>
          <w:p w14:paraId="1C28EE72"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69504A80"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48470E74"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：全包覆型补偿链（缆）表面包裹材料出现脱落、严重开裂或磨损，或无包裹材料的链环表面出现严重的锈蚀或脱焊</w:t>
            </w:r>
          </w:p>
        </w:tc>
        <w:tc>
          <w:tcPr>
            <w:tcW w:w="770" w:type="dxa"/>
            <w:vMerge/>
            <w:shd w:val="clear" w:color="auto" w:fill="auto"/>
            <w:vAlign w:val="center"/>
          </w:tcPr>
          <w:p w14:paraId="69025EF1"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1B01257C"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1607C9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03" w:type="dxa"/>
            <w:shd w:val="clear" w:color="auto" w:fill="auto"/>
            <w:vAlign w:val="center"/>
          </w:tcPr>
          <w:p w14:paraId="43B8209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5F034CCF" w14:textId="77777777" w:rsidTr="00A85A3B">
        <w:trPr>
          <w:cantSplit/>
          <w:trHeight w:val="288"/>
        </w:trPr>
        <w:tc>
          <w:tcPr>
            <w:tcW w:w="696" w:type="dxa"/>
            <w:vMerge w:val="restart"/>
            <w:shd w:val="clear" w:color="auto" w:fill="auto"/>
            <w:vAlign w:val="center"/>
          </w:tcPr>
          <w:p w14:paraId="296B653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4.2</w:t>
            </w:r>
          </w:p>
        </w:tc>
        <w:tc>
          <w:tcPr>
            <w:tcW w:w="1211" w:type="dxa"/>
            <w:vMerge w:val="restart"/>
            <w:shd w:val="clear" w:color="auto" w:fill="auto"/>
            <w:vAlign w:val="center"/>
          </w:tcPr>
          <w:p w14:paraId="1815D47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补偿链（缆）导向装置</w:t>
            </w:r>
          </w:p>
        </w:tc>
        <w:tc>
          <w:tcPr>
            <w:tcW w:w="4120" w:type="dxa"/>
            <w:shd w:val="clear" w:color="auto" w:fill="auto"/>
            <w:noWrap/>
            <w:vAlign w:val="center"/>
          </w:tcPr>
          <w:p w14:paraId="188537B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：导向装置滚轮未出现明显变形或缺损</w:t>
            </w:r>
          </w:p>
        </w:tc>
        <w:tc>
          <w:tcPr>
            <w:tcW w:w="770" w:type="dxa"/>
            <w:vMerge w:val="restart"/>
            <w:shd w:val="clear" w:color="auto" w:fill="auto"/>
            <w:vAlign w:val="center"/>
          </w:tcPr>
          <w:p w14:paraId="49B666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71" w:type="dxa"/>
            <w:vMerge w:val="restart"/>
            <w:shd w:val="clear" w:color="auto" w:fill="auto"/>
            <w:vAlign w:val="center"/>
          </w:tcPr>
          <w:p w14:paraId="757F927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71" w:type="dxa"/>
            <w:shd w:val="clear" w:color="auto" w:fill="auto"/>
            <w:vAlign w:val="center"/>
          </w:tcPr>
          <w:p w14:paraId="3A2351D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03" w:type="dxa"/>
            <w:shd w:val="clear" w:color="auto" w:fill="auto"/>
            <w:vAlign w:val="center"/>
          </w:tcPr>
          <w:p w14:paraId="7807D1A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7154916E" w14:textId="77777777" w:rsidTr="00A85A3B">
        <w:trPr>
          <w:cantSplit/>
          <w:trHeight w:val="288"/>
        </w:trPr>
        <w:tc>
          <w:tcPr>
            <w:tcW w:w="696" w:type="dxa"/>
            <w:vMerge/>
            <w:shd w:val="clear" w:color="auto" w:fill="auto"/>
            <w:vAlign w:val="center"/>
          </w:tcPr>
          <w:p w14:paraId="1CA68A53"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3C1565EC"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1BF3EB6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：导向装置滚轮变形、缺损、严重磨损或出现卡阻</w:t>
            </w:r>
          </w:p>
        </w:tc>
        <w:tc>
          <w:tcPr>
            <w:tcW w:w="770" w:type="dxa"/>
            <w:vMerge/>
            <w:shd w:val="clear" w:color="auto" w:fill="auto"/>
            <w:vAlign w:val="center"/>
          </w:tcPr>
          <w:p w14:paraId="779B5C28"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1E2B6724"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0220864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E</w:t>
            </w:r>
          </w:p>
        </w:tc>
        <w:tc>
          <w:tcPr>
            <w:tcW w:w="703" w:type="dxa"/>
            <w:shd w:val="clear" w:color="auto" w:fill="auto"/>
            <w:vAlign w:val="center"/>
          </w:tcPr>
          <w:p w14:paraId="34CB2B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Ⅱ</w:t>
            </w:r>
          </w:p>
        </w:tc>
      </w:tr>
    </w:tbl>
    <w:p w14:paraId="545C1BAD" w14:textId="77777777" w:rsidR="00A56957" w:rsidRPr="00AD6D08" w:rsidRDefault="00A56957" w:rsidP="00A85A3B">
      <w:pPr>
        <w:pStyle w:val="aff4"/>
        <w:spacing w:before="156" w:after="156"/>
      </w:pPr>
      <w:bookmarkStart w:id="92" w:name="_Toc164380731"/>
      <w:bookmarkStart w:id="93" w:name="_Toc164380910"/>
      <w:bookmarkStart w:id="94" w:name="_Toc164415624"/>
      <w:r w:rsidRPr="00AD6D08">
        <w:rPr>
          <w:rFonts w:hint="eastAsia"/>
        </w:rPr>
        <w:t>轿厢</w:t>
      </w:r>
      <w:bookmarkEnd w:id="92"/>
      <w:bookmarkEnd w:id="93"/>
      <w:bookmarkEnd w:id="94"/>
    </w:p>
    <w:p w14:paraId="6C9E9948" w14:textId="77777777" w:rsidR="00A56957" w:rsidRPr="00AD6D08" w:rsidRDefault="00A56957" w:rsidP="00895223">
      <w:pPr>
        <w:pStyle w:val="affffb"/>
        <w:ind w:firstLine="420"/>
      </w:pPr>
      <w:r w:rsidRPr="00AD6D08">
        <w:rPr>
          <w:rFonts w:hint="eastAsia"/>
        </w:rPr>
        <w:t>轿厢的评价应包含表</w:t>
      </w:r>
      <w:r w:rsidRPr="00AD6D08">
        <w:t>A.</w:t>
      </w:r>
      <w:r w:rsidRPr="00AD6D08">
        <w:rPr>
          <w:rFonts w:hint="eastAsia"/>
        </w:rPr>
        <w:t>5的内容。</w:t>
      </w:r>
    </w:p>
    <w:p w14:paraId="1B6B4C67" w14:textId="77777777" w:rsidR="00A56957" w:rsidRPr="00AD6D08" w:rsidRDefault="001D476C" w:rsidP="00A85A3B">
      <w:pPr>
        <w:pStyle w:val="aff"/>
        <w:spacing w:before="156" w:after="156"/>
      </w:pPr>
      <w:r>
        <w:rPr>
          <w:rFonts w:hint="eastAsia"/>
        </w:rPr>
        <w:t xml:space="preserve">  </w:t>
      </w:r>
      <w:r w:rsidR="00A56957" w:rsidRPr="00AD6D08">
        <w:rPr>
          <w:rFonts w:hint="eastAsia"/>
        </w:rPr>
        <w:t>轿厢评价内容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2311305E" w14:textId="77777777" w:rsidTr="00895223">
        <w:trPr>
          <w:cantSplit/>
          <w:trHeight w:val="288"/>
          <w:tblHeader/>
        </w:trPr>
        <w:tc>
          <w:tcPr>
            <w:tcW w:w="696" w:type="dxa"/>
            <w:vMerge w:val="restart"/>
            <w:shd w:val="clear" w:color="auto" w:fill="auto"/>
            <w:vAlign w:val="center"/>
          </w:tcPr>
          <w:p w14:paraId="7E5EDEF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189C718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120" w:type="dxa"/>
            <w:vMerge w:val="restart"/>
            <w:shd w:val="clear" w:color="auto" w:fill="auto"/>
            <w:vAlign w:val="center"/>
          </w:tcPr>
          <w:p w14:paraId="44BB890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015" w:type="dxa"/>
            <w:gridSpan w:val="4"/>
            <w:shd w:val="clear" w:color="auto" w:fill="auto"/>
            <w:vAlign w:val="center"/>
          </w:tcPr>
          <w:p w14:paraId="6984B49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7A3B20BD" w14:textId="77777777" w:rsidTr="00895223">
        <w:trPr>
          <w:cantSplit/>
          <w:trHeight w:val="288"/>
          <w:tblHeader/>
        </w:trPr>
        <w:tc>
          <w:tcPr>
            <w:tcW w:w="696" w:type="dxa"/>
            <w:vMerge/>
            <w:shd w:val="clear" w:color="auto" w:fill="auto"/>
            <w:vAlign w:val="center"/>
          </w:tcPr>
          <w:p w14:paraId="6579575E" w14:textId="77777777" w:rsidR="00A56957" w:rsidRPr="00AD6D08" w:rsidRDefault="00A56957" w:rsidP="008A5C09">
            <w:pPr>
              <w:widowControl/>
              <w:jc w:val="center"/>
              <w:rPr>
                <w:rFonts w:ascii="宋体" w:hAnsi="宋体" w:cs="宋体"/>
                <w:b/>
                <w:color w:val="000000"/>
                <w:sz w:val="18"/>
                <w:szCs w:val="18"/>
              </w:rPr>
            </w:pPr>
          </w:p>
        </w:tc>
        <w:tc>
          <w:tcPr>
            <w:tcW w:w="1211" w:type="dxa"/>
            <w:vMerge/>
            <w:shd w:val="clear" w:color="auto" w:fill="auto"/>
            <w:vAlign w:val="center"/>
          </w:tcPr>
          <w:p w14:paraId="7B19AD74" w14:textId="77777777" w:rsidR="00A56957" w:rsidRPr="00AD6D08" w:rsidRDefault="00A56957" w:rsidP="008A5C09">
            <w:pPr>
              <w:widowControl/>
              <w:jc w:val="center"/>
              <w:rPr>
                <w:rFonts w:ascii="宋体" w:hAnsi="宋体" w:cs="宋体"/>
                <w:b/>
                <w:color w:val="000000"/>
                <w:sz w:val="18"/>
                <w:szCs w:val="18"/>
              </w:rPr>
            </w:pPr>
          </w:p>
        </w:tc>
        <w:tc>
          <w:tcPr>
            <w:tcW w:w="4120" w:type="dxa"/>
            <w:vMerge/>
            <w:shd w:val="clear" w:color="auto" w:fill="auto"/>
            <w:vAlign w:val="center"/>
          </w:tcPr>
          <w:p w14:paraId="23202218" w14:textId="77777777" w:rsidR="00A56957" w:rsidRPr="00AD6D08" w:rsidRDefault="00A56957" w:rsidP="008A5C09">
            <w:pPr>
              <w:widowControl/>
              <w:jc w:val="center"/>
              <w:rPr>
                <w:rFonts w:ascii="宋体" w:hAnsi="宋体" w:cs="宋体"/>
                <w:b/>
                <w:color w:val="000000"/>
                <w:sz w:val="18"/>
                <w:szCs w:val="18"/>
              </w:rPr>
            </w:pPr>
          </w:p>
        </w:tc>
        <w:tc>
          <w:tcPr>
            <w:tcW w:w="770" w:type="dxa"/>
            <w:shd w:val="clear" w:color="auto" w:fill="auto"/>
            <w:vAlign w:val="center"/>
          </w:tcPr>
          <w:p w14:paraId="22C8BC6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71" w:type="dxa"/>
            <w:shd w:val="clear" w:color="auto" w:fill="auto"/>
            <w:vAlign w:val="center"/>
          </w:tcPr>
          <w:p w14:paraId="09EF778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71" w:type="dxa"/>
            <w:shd w:val="clear" w:color="auto" w:fill="auto"/>
            <w:vAlign w:val="center"/>
          </w:tcPr>
          <w:p w14:paraId="42CA63C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6962469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1AE83D75" w14:textId="77777777" w:rsidTr="00895223">
        <w:trPr>
          <w:cantSplit/>
          <w:trHeight w:val="288"/>
        </w:trPr>
        <w:tc>
          <w:tcPr>
            <w:tcW w:w="696" w:type="dxa"/>
            <w:vMerge w:val="restart"/>
            <w:shd w:val="clear" w:color="auto" w:fill="auto"/>
            <w:vAlign w:val="center"/>
          </w:tcPr>
          <w:p w14:paraId="4963E5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5.1</w:t>
            </w:r>
          </w:p>
        </w:tc>
        <w:tc>
          <w:tcPr>
            <w:tcW w:w="1211" w:type="dxa"/>
            <w:vMerge w:val="restart"/>
            <w:shd w:val="clear" w:color="auto" w:fill="auto"/>
            <w:vAlign w:val="center"/>
          </w:tcPr>
          <w:p w14:paraId="186C110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紧急警报装置功能</w:t>
            </w:r>
          </w:p>
        </w:tc>
        <w:tc>
          <w:tcPr>
            <w:tcW w:w="4120" w:type="dxa"/>
            <w:shd w:val="clear" w:color="auto" w:fill="auto"/>
            <w:noWrap/>
            <w:vAlign w:val="center"/>
          </w:tcPr>
          <w:p w14:paraId="04D4EE7E" w14:textId="77777777" w:rsidR="00A56957" w:rsidRPr="00AD6D08" w:rsidRDefault="00A56957" w:rsidP="008A5C09">
            <w:pPr>
              <w:widowControl/>
              <w:rPr>
                <w:rFonts w:ascii="宋体" w:hAnsi="宋体" w:cs="宋体"/>
                <w:color w:val="000000"/>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：紧急报警装置齐全、功能有效</w:t>
            </w:r>
          </w:p>
        </w:tc>
        <w:tc>
          <w:tcPr>
            <w:tcW w:w="770" w:type="dxa"/>
            <w:vMerge w:val="restart"/>
            <w:shd w:val="clear" w:color="auto" w:fill="auto"/>
            <w:vAlign w:val="center"/>
          </w:tcPr>
          <w:p w14:paraId="77CE01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3528383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3</w:t>
            </w:r>
          </w:p>
        </w:tc>
        <w:tc>
          <w:tcPr>
            <w:tcW w:w="771" w:type="dxa"/>
            <w:shd w:val="clear" w:color="auto" w:fill="auto"/>
            <w:vAlign w:val="center"/>
          </w:tcPr>
          <w:p w14:paraId="630183E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E</w:t>
            </w:r>
          </w:p>
        </w:tc>
        <w:tc>
          <w:tcPr>
            <w:tcW w:w="703" w:type="dxa"/>
            <w:shd w:val="clear" w:color="auto" w:fill="auto"/>
            <w:vAlign w:val="center"/>
          </w:tcPr>
          <w:p w14:paraId="4C2DFA4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61CFAB9D" w14:textId="77777777" w:rsidTr="00895223">
        <w:trPr>
          <w:cantSplit/>
          <w:trHeight w:val="288"/>
        </w:trPr>
        <w:tc>
          <w:tcPr>
            <w:tcW w:w="696" w:type="dxa"/>
            <w:vMerge/>
            <w:shd w:val="clear" w:color="auto" w:fill="auto"/>
            <w:vAlign w:val="center"/>
          </w:tcPr>
          <w:p w14:paraId="5A8A710B"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C1F8E0A"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3198BD59" w14:textId="77777777" w:rsidR="00A56957" w:rsidRPr="00AD6D08" w:rsidRDefault="00A56957" w:rsidP="008A5C09">
            <w:pPr>
              <w:widowControl/>
              <w:rPr>
                <w:rFonts w:ascii="宋体" w:hAnsi="宋体" w:cs="宋体"/>
                <w:color w:val="000000"/>
                <w:sz w:val="18"/>
                <w:szCs w:val="18"/>
              </w:rPr>
            </w:pPr>
            <w:r w:rsidRPr="00AD6D08">
              <w:rPr>
                <w:rFonts w:ascii="宋体" w:hAnsi="宋体" w:cs="”“Times New Roman”“"/>
                <w:color w:val="000000"/>
                <w:sz w:val="18"/>
                <w:szCs w:val="18"/>
              </w:rPr>
              <w:t>Lc</w:t>
            </w:r>
            <w:r w:rsidRPr="00AD6D08">
              <w:rPr>
                <w:rFonts w:ascii="宋体" w:hAnsi="宋体" w:cs="”“Times New Roman”“" w:hint="eastAsia"/>
                <w:color w:val="000000"/>
                <w:sz w:val="18"/>
                <w:szCs w:val="18"/>
              </w:rPr>
              <w:t>：紧急警报装置功能失效</w:t>
            </w:r>
          </w:p>
        </w:tc>
        <w:tc>
          <w:tcPr>
            <w:tcW w:w="770" w:type="dxa"/>
            <w:vMerge/>
            <w:shd w:val="clear" w:color="auto" w:fill="auto"/>
            <w:vAlign w:val="center"/>
          </w:tcPr>
          <w:p w14:paraId="4BA4BD26"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09F92F07"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378DD95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C</w:t>
            </w:r>
          </w:p>
        </w:tc>
        <w:tc>
          <w:tcPr>
            <w:tcW w:w="703" w:type="dxa"/>
            <w:shd w:val="clear" w:color="auto" w:fill="auto"/>
            <w:vAlign w:val="center"/>
          </w:tcPr>
          <w:p w14:paraId="57D6ADA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Ⅱ</w:t>
            </w:r>
          </w:p>
        </w:tc>
      </w:tr>
      <w:tr w:rsidR="00A56957" w:rsidRPr="00AD6D08" w14:paraId="48540E50" w14:textId="77777777" w:rsidTr="00895223">
        <w:trPr>
          <w:cantSplit/>
          <w:trHeight w:val="288"/>
        </w:trPr>
        <w:tc>
          <w:tcPr>
            <w:tcW w:w="696" w:type="dxa"/>
            <w:vMerge w:val="restart"/>
            <w:shd w:val="clear" w:color="auto" w:fill="auto"/>
            <w:vAlign w:val="center"/>
          </w:tcPr>
          <w:p w14:paraId="76F793B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5.2</w:t>
            </w:r>
          </w:p>
        </w:tc>
        <w:tc>
          <w:tcPr>
            <w:tcW w:w="1211" w:type="dxa"/>
            <w:vMerge w:val="restart"/>
            <w:shd w:val="clear" w:color="auto" w:fill="auto"/>
            <w:vAlign w:val="center"/>
          </w:tcPr>
          <w:p w14:paraId="12EB43C7"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轿架</w:t>
            </w:r>
            <w:proofErr w:type="gramEnd"/>
          </w:p>
        </w:tc>
        <w:tc>
          <w:tcPr>
            <w:tcW w:w="4120" w:type="dxa"/>
            <w:shd w:val="clear" w:color="auto" w:fill="auto"/>
            <w:noWrap/>
            <w:vAlign w:val="center"/>
          </w:tcPr>
          <w:p w14:paraId="6693F0D9"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：无明显锈蚀、变形</w:t>
            </w:r>
          </w:p>
        </w:tc>
        <w:tc>
          <w:tcPr>
            <w:tcW w:w="770" w:type="dxa"/>
            <w:vMerge w:val="restart"/>
            <w:shd w:val="clear" w:color="auto" w:fill="auto"/>
            <w:vAlign w:val="center"/>
          </w:tcPr>
          <w:p w14:paraId="548BA09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0B9C2F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1</w:t>
            </w:r>
          </w:p>
        </w:tc>
        <w:tc>
          <w:tcPr>
            <w:tcW w:w="771" w:type="dxa"/>
            <w:shd w:val="clear" w:color="auto" w:fill="auto"/>
            <w:vAlign w:val="center"/>
          </w:tcPr>
          <w:p w14:paraId="01CD69C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4060456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3B2C262D" w14:textId="77777777" w:rsidTr="00895223">
        <w:trPr>
          <w:cantSplit/>
          <w:trHeight w:val="288"/>
        </w:trPr>
        <w:tc>
          <w:tcPr>
            <w:tcW w:w="696" w:type="dxa"/>
            <w:vMerge/>
            <w:shd w:val="clear" w:color="auto" w:fill="auto"/>
            <w:vAlign w:val="center"/>
          </w:tcPr>
          <w:p w14:paraId="5BB5E7E1"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6C8D9441"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0E7D6293" w14:textId="77777777" w:rsidR="00A56957" w:rsidRPr="00AD6D08" w:rsidRDefault="00A56957" w:rsidP="008A5C09">
            <w:pPr>
              <w:widowControl/>
              <w:rPr>
                <w:rFonts w:ascii="宋体" w:hAnsi="宋体" w:cs="”“Times New Roman”“"/>
                <w:color w:val="000000"/>
                <w:sz w:val="18"/>
                <w:szCs w:val="18"/>
              </w:rPr>
            </w:pPr>
            <w:proofErr w:type="spellStart"/>
            <w:r w:rsidRPr="00AD6D08">
              <w:rPr>
                <w:rFonts w:ascii="宋体" w:hAnsi="宋体" w:cs="”“Times New Roman”“"/>
                <w:color w:val="000000"/>
                <w:sz w:val="18"/>
                <w:szCs w:val="18"/>
              </w:rPr>
              <w:t>Lb</w:t>
            </w:r>
            <w:proofErr w:type="spellEnd"/>
            <w:r w:rsidRPr="00AD6D08">
              <w:rPr>
                <w:rFonts w:ascii="宋体" w:hAnsi="宋体" w:cs="”“Times New Roman”“" w:hint="eastAsia"/>
                <w:color w:val="000000"/>
                <w:sz w:val="18"/>
                <w:szCs w:val="18"/>
              </w:rPr>
              <w:t>：锈蚀超过</w:t>
            </w:r>
            <w:r w:rsidRPr="00AD6D08">
              <w:rPr>
                <w:rFonts w:ascii="宋体" w:hAnsi="宋体" w:cs="”“Times New Roman”“"/>
                <w:color w:val="000000"/>
                <w:sz w:val="18"/>
                <w:szCs w:val="18"/>
              </w:rPr>
              <w:t>1 mm</w:t>
            </w:r>
            <w:r w:rsidRPr="00AD6D08">
              <w:rPr>
                <w:rFonts w:ascii="宋体" w:hAnsi="宋体" w:cs="”“Times New Roman”“" w:hint="eastAsia"/>
                <w:color w:val="000000"/>
                <w:sz w:val="18"/>
                <w:szCs w:val="18"/>
              </w:rPr>
              <w:t>，焊缝有裂纹</w:t>
            </w:r>
          </w:p>
        </w:tc>
        <w:tc>
          <w:tcPr>
            <w:tcW w:w="770" w:type="dxa"/>
            <w:vMerge/>
            <w:shd w:val="clear" w:color="auto" w:fill="auto"/>
            <w:vAlign w:val="center"/>
          </w:tcPr>
          <w:p w14:paraId="7B3B56AC"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2E790A4F"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748D3C0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E</w:t>
            </w:r>
          </w:p>
        </w:tc>
        <w:tc>
          <w:tcPr>
            <w:tcW w:w="703" w:type="dxa"/>
            <w:shd w:val="clear" w:color="auto" w:fill="auto"/>
            <w:vAlign w:val="center"/>
          </w:tcPr>
          <w:p w14:paraId="6945F0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Ⅱ</w:t>
            </w:r>
          </w:p>
        </w:tc>
      </w:tr>
      <w:tr w:rsidR="00A56957" w:rsidRPr="00AD6D08" w14:paraId="46647374" w14:textId="77777777" w:rsidTr="00895223">
        <w:trPr>
          <w:cantSplit/>
          <w:trHeight w:val="288"/>
        </w:trPr>
        <w:tc>
          <w:tcPr>
            <w:tcW w:w="696" w:type="dxa"/>
            <w:vMerge/>
            <w:shd w:val="clear" w:color="auto" w:fill="auto"/>
            <w:vAlign w:val="center"/>
          </w:tcPr>
          <w:p w14:paraId="27C16B35"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423AA872"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5F5CEF3C"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Lc</w:t>
            </w:r>
            <w:r w:rsidRPr="00AD6D08">
              <w:rPr>
                <w:rFonts w:ascii="宋体" w:hAnsi="宋体" w:cs="”“Times New Roman”“" w:hint="eastAsia"/>
                <w:color w:val="000000"/>
                <w:sz w:val="18"/>
                <w:szCs w:val="18"/>
              </w:rPr>
              <w:t>：存在以下情形之一时：</w:t>
            </w:r>
          </w:p>
          <w:p w14:paraId="0B52B820"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a)</w:t>
            </w:r>
            <w:proofErr w:type="gramStart"/>
            <w:r w:rsidRPr="00AD6D08">
              <w:rPr>
                <w:rFonts w:ascii="宋体" w:hAnsi="宋体" w:cs="”“Times New Roman”“" w:hint="eastAsia"/>
                <w:color w:val="000000"/>
                <w:sz w:val="18"/>
                <w:szCs w:val="18"/>
              </w:rPr>
              <w:t>轿架变形导致轿底倾斜</w:t>
            </w:r>
            <w:proofErr w:type="gramEnd"/>
            <w:r w:rsidRPr="00AD6D08">
              <w:rPr>
                <w:rFonts w:ascii="宋体" w:hAnsi="宋体" w:cs="”“Times New Roman”“" w:hint="eastAsia"/>
                <w:color w:val="000000"/>
                <w:sz w:val="18"/>
                <w:szCs w:val="18"/>
              </w:rPr>
              <w:t>大于其正常位置</w:t>
            </w:r>
            <w:r w:rsidRPr="00AD6D08">
              <w:rPr>
                <w:rFonts w:ascii="宋体" w:hAnsi="宋体" w:cs="”“Times New Roman”“"/>
                <w:color w:val="000000"/>
                <w:sz w:val="18"/>
                <w:szCs w:val="18"/>
              </w:rPr>
              <w:t>5%</w:t>
            </w:r>
            <w:r w:rsidRPr="00AD6D08">
              <w:rPr>
                <w:rFonts w:ascii="宋体" w:hAnsi="宋体" w:cs="”“Times New Roman”“" w:hint="eastAsia"/>
                <w:color w:val="000000"/>
                <w:sz w:val="18"/>
                <w:szCs w:val="18"/>
              </w:rPr>
              <w:t>，井道内表面与轿厢地坎、轿门框或滑动轿门的最近门口边缘的水平距离大于</w:t>
            </w:r>
            <w:r w:rsidRPr="00AD6D08">
              <w:rPr>
                <w:rFonts w:ascii="宋体" w:hAnsi="宋体" w:cs="”“Times New Roman”“"/>
                <w:color w:val="000000"/>
                <w:sz w:val="18"/>
                <w:szCs w:val="18"/>
              </w:rPr>
              <w:t xml:space="preserve"> 0.15m</w:t>
            </w:r>
            <w:r w:rsidRPr="00AD6D08">
              <w:rPr>
                <w:rFonts w:ascii="宋体" w:hAnsi="宋体" w:cs="”“Times New Roman”“" w:hint="eastAsia"/>
                <w:color w:val="000000"/>
                <w:sz w:val="18"/>
                <w:szCs w:val="18"/>
              </w:rPr>
              <w:t>；</w:t>
            </w:r>
          </w:p>
          <w:p w14:paraId="7F6E699B"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 xml:space="preserve">b) </w:t>
            </w:r>
            <w:proofErr w:type="gramStart"/>
            <w:r w:rsidRPr="00AD6D08">
              <w:rPr>
                <w:rFonts w:ascii="宋体" w:hAnsi="宋体" w:cs="”“Times New Roman”“" w:hint="eastAsia"/>
                <w:color w:val="000000"/>
                <w:sz w:val="18"/>
                <w:szCs w:val="18"/>
              </w:rPr>
              <w:t>轿架严重</w:t>
            </w:r>
            <w:proofErr w:type="gramEnd"/>
            <w:r w:rsidRPr="00AD6D08">
              <w:rPr>
                <w:rFonts w:ascii="宋体" w:hAnsi="宋体" w:cs="”“Times New Roman”“" w:hint="eastAsia"/>
                <w:color w:val="000000"/>
                <w:sz w:val="18"/>
                <w:szCs w:val="18"/>
              </w:rPr>
              <w:t>变形，</w:t>
            </w:r>
            <w:proofErr w:type="gramStart"/>
            <w:r w:rsidRPr="00AD6D08">
              <w:rPr>
                <w:rFonts w:ascii="宋体" w:hAnsi="宋体" w:cs="”“Times New Roman”“" w:hint="eastAsia"/>
                <w:color w:val="000000"/>
                <w:sz w:val="18"/>
                <w:szCs w:val="18"/>
              </w:rPr>
              <w:t>导致导靴或</w:t>
            </w:r>
            <w:proofErr w:type="gramEnd"/>
            <w:r w:rsidRPr="00AD6D08">
              <w:rPr>
                <w:rFonts w:ascii="宋体" w:hAnsi="宋体" w:cs="”“Times New Roman”“" w:hint="eastAsia"/>
                <w:color w:val="000000"/>
                <w:sz w:val="18"/>
                <w:szCs w:val="18"/>
              </w:rPr>
              <w:t>安全</w:t>
            </w:r>
            <w:proofErr w:type="gramStart"/>
            <w:r w:rsidRPr="00AD6D08">
              <w:rPr>
                <w:rFonts w:ascii="宋体" w:hAnsi="宋体" w:cs="”“Times New Roman”“" w:hint="eastAsia"/>
                <w:color w:val="000000"/>
                <w:sz w:val="18"/>
                <w:szCs w:val="18"/>
              </w:rPr>
              <w:t>钳</w:t>
            </w:r>
            <w:proofErr w:type="gramEnd"/>
            <w:r w:rsidRPr="00AD6D08">
              <w:rPr>
                <w:rFonts w:ascii="宋体" w:hAnsi="宋体" w:cs="”“Times New Roman”“" w:hint="eastAsia"/>
                <w:color w:val="000000"/>
                <w:sz w:val="18"/>
                <w:szCs w:val="18"/>
              </w:rPr>
              <w:t>不能正常工作；</w:t>
            </w:r>
          </w:p>
          <w:p w14:paraId="49D6522C"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 xml:space="preserve">c) </w:t>
            </w:r>
            <w:proofErr w:type="gramStart"/>
            <w:r w:rsidRPr="00AD6D08">
              <w:rPr>
                <w:rFonts w:ascii="宋体" w:hAnsi="宋体" w:cs="”“Times New Roman”“" w:hint="eastAsia"/>
                <w:color w:val="000000"/>
                <w:sz w:val="18"/>
                <w:szCs w:val="18"/>
              </w:rPr>
              <w:t>轿架出现</w:t>
            </w:r>
            <w:proofErr w:type="gramEnd"/>
            <w:r w:rsidRPr="00AD6D08">
              <w:rPr>
                <w:rFonts w:ascii="宋体" w:hAnsi="宋体" w:cs="”“Times New Roman”“" w:hint="eastAsia"/>
                <w:color w:val="000000"/>
                <w:sz w:val="18"/>
                <w:szCs w:val="18"/>
              </w:rPr>
              <w:t>脱焊或材料开裂，影响电梯安全运行；</w:t>
            </w:r>
          </w:p>
          <w:p w14:paraId="3E1B4D5B" w14:textId="77777777" w:rsidR="00A56957" w:rsidRPr="00AD6D08" w:rsidRDefault="00A56957" w:rsidP="008A5C09">
            <w:pPr>
              <w:widowControl/>
              <w:rPr>
                <w:rFonts w:ascii="宋体" w:hAnsi="宋体" w:cs="”“Times New Roman”“"/>
                <w:color w:val="000000"/>
                <w:sz w:val="18"/>
                <w:szCs w:val="18"/>
              </w:rPr>
            </w:pPr>
            <w:r w:rsidRPr="00AD6D08">
              <w:rPr>
                <w:rFonts w:ascii="宋体" w:hAnsi="宋体" w:cs="”“Times New Roman”“"/>
                <w:color w:val="000000"/>
                <w:sz w:val="18"/>
                <w:szCs w:val="18"/>
              </w:rPr>
              <w:t xml:space="preserve">d) </w:t>
            </w:r>
            <w:proofErr w:type="gramStart"/>
            <w:r w:rsidRPr="00AD6D08">
              <w:rPr>
                <w:rFonts w:ascii="宋体" w:hAnsi="宋体" w:cs="”“Times New Roman”“" w:hint="eastAsia"/>
                <w:color w:val="000000"/>
                <w:sz w:val="18"/>
                <w:szCs w:val="18"/>
              </w:rPr>
              <w:t>轿架严重</w:t>
            </w:r>
            <w:proofErr w:type="gramEnd"/>
            <w:r w:rsidRPr="00AD6D08">
              <w:rPr>
                <w:rFonts w:ascii="宋体" w:hAnsi="宋体" w:cs="”“Times New Roman”“" w:hint="eastAsia"/>
                <w:color w:val="000000"/>
                <w:sz w:val="18"/>
                <w:szCs w:val="18"/>
              </w:rPr>
              <w:t>腐蚀</w:t>
            </w:r>
          </w:p>
        </w:tc>
        <w:tc>
          <w:tcPr>
            <w:tcW w:w="770" w:type="dxa"/>
            <w:vMerge/>
            <w:shd w:val="clear" w:color="auto" w:fill="auto"/>
            <w:vAlign w:val="center"/>
          </w:tcPr>
          <w:p w14:paraId="38738110"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422B16F5"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0A1C8E2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C</w:t>
            </w:r>
          </w:p>
        </w:tc>
        <w:tc>
          <w:tcPr>
            <w:tcW w:w="703" w:type="dxa"/>
            <w:shd w:val="clear" w:color="auto" w:fill="auto"/>
            <w:vAlign w:val="center"/>
          </w:tcPr>
          <w:p w14:paraId="0486E74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Ⅰ</w:t>
            </w:r>
          </w:p>
        </w:tc>
      </w:tr>
      <w:tr w:rsidR="00A56957" w:rsidRPr="00AD6D08" w14:paraId="7562C85F" w14:textId="77777777" w:rsidTr="00895223">
        <w:trPr>
          <w:cantSplit/>
          <w:trHeight w:val="288"/>
        </w:trPr>
        <w:tc>
          <w:tcPr>
            <w:tcW w:w="696" w:type="dxa"/>
            <w:vMerge w:val="restart"/>
            <w:shd w:val="clear" w:color="auto" w:fill="auto"/>
            <w:vAlign w:val="center"/>
          </w:tcPr>
          <w:p w14:paraId="16ADF3F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5.3</w:t>
            </w:r>
          </w:p>
        </w:tc>
        <w:tc>
          <w:tcPr>
            <w:tcW w:w="1211" w:type="dxa"/>
            <w:vMerge w:val="restart"/>
            <w:shd w:val="clear" w:color="auto" w:fill="auto"/>
            <w:vAlign w:val="center"/>
          </w:tcPr>
          <w:p w14:paraId="2A7642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轿壁、轿顶和</w:t>
            </w:r>
            <w:proofErr w:type="gramStart"/>
            <w:r w:rsidRPr="00AD6D08">
              <w:rPr>
                <w:rFonts w:ascii="宋体" w:hAnsi="宋体" w:cs="”“Times New Roman”“" w:hint="eastAsia"/>
                <w:color w:val="000000"/>
                <w:sz w:val="18"/>
                <w:szCs w:val="18"/>
              </w:rPr>
              <w:t>轿底</w:t>
            </w:r>
            <w:proofErr w:type="gramEnd"/>
            <w:r w:rsidRPr="00AD6D08">
              <w:rPr>
                <w:rFonts w:ascii="宋体" w:hAnsi="宋体" w:cs="”“Times New Roman”“" w:hint="eastAsia"/>
                <w:color w:val="000000"/>
                <w:sz w:val="18"/>
                <w:szCs w:val="18"/>
              </w:rPr>
              <w:t>变形</w:t>
            </w:r>
          </w:p>
        </w:tc>
        <w:tc>
          <w:tcPr>
            <w:tcW w:w="4120" w:type="dxa"/>
            <w:shd w:val="clear" w:color="auto" w:fill="auto"/>
            <w:noWrap/>
            <w:vAlign w:val="center"/>
          </w:tcPr>
          <w:p w14:paraId="15EA78D1"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w:t>
            </w:r>
            <w:proofErr w:type="gramStart"/>
            <w:r w:rsidRPr="00AD6D08">
              <w:rPr>
                <w:rFonts w:ascii="宋体" w:hAnsi="宋体" w:cs="”“Times New Roman”“" w:hint="eastAsia"/>
                <w:color w:val="000000"/>
                <w:sz w:val="18"/>
                <w:szCs w:val="18"/>
              </w:rPr>
              <w:t>轿底未</w:t>
            </w:r>
            <w:proofErr w:type="gramEnd"/>
            <w:r w:rsidRPr="00AD6D08">
              <w:rPr>
                <w:rFonts w:ascii="宋体" w:hAnsi="宋体" w:cs="”“Times New Roman”“" w:hint="eastAsia"/>
                <w:color w:val="000000"/>
                <w:sz w:val="18"/>
                <w:szCs w:val="18"/>
              </w:rPr>
              <w:t>出现明显变形、开裂、锈蚀或穿孔，玻璃轿壁、轿顶未出现可见裂纹</w:t>
            </w:r>
          </w:p>
        </w:tc>
        <w:tc>
          <w:tcPr>
            <w:tcW w:w="770" w:type="dxa"/>
            <w:vMerge w:val="restart"/>
            <w:shd w:val="clear" w:color="auto" w:fill="auto"/>
            <w:vAlign w:val="center"/>
          </w:tcPr>
          <w:p w14:paraId="5F29B9F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5ECF78D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2</w:t>
            </w:r>
          </w:p>
        </w:tc>
        <w:tc>
          <w:tcPr>
            <w:tcW w:w="771" w:type="dxa"/>
            <w:shd w:val="clear" w:color="auto" w:fill="auto"/>
            <w:vAlign w:val="center"/>
          </w:tcPr>
          <w:p w14:paraId="585AC61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2D6E23D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54600971" w14:textId="77777777" w:rsidTr="00895223">
        <w:trPr>
          <w:cantSplit/>
          <w:trHeight w:val="288"/>
        </w:trPr>
        <w:tc>
          <w:tcPr>
            <w:tcW w:w="696" w:type="dxa"/>
            <w:vMerge/>
            <w:shd w:val="clear" w:color="auto" w:fill="auto"/>
            <w:vAlign w:val="center"/>
          </w:tcPr>
          <w:p w14:paraId="69ADE4B6"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4F2C123A"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68C41B6D"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Lc</w:t>
            </w:r>
            <w:r w:rsidRPr="00AD6D08">
              <w:rPr>
                <w:rFonts w:ascii="宋体" w:hAnsi="宋体" w:cs="”“Times New Roman”“" w:hint="eastAsia"/>
                <w:color w:val="000000"/>
                <w:sz w:val="18"/>
                <w:szCs w:val="18"/>
              </w:rPr>
              <w:t>：</w:t>
            </w:r>
            <w:proofErr w:type="gramStart"/>
            <w:r w:rsidRPr="00AD6D08">
              <w:rPr>
                <w:rFonts w:ascii="宋体" w:hAnsi="宋体" w:cs="”“Times New Roman”“" w:hint="eastAsia"/>
                <w:color w:val="000000"/>
                <w:sz w:val="18"/>
                <w:szCs w:val="18"/>
              </w:rPr>
              <w:t>轿底严重</w:t>
            </w:r>
            <w:proofErr w:type="gramEnd"/>
            <w:r w:rsidRPr="00AD6D08">
              <w:rPr>
                <w:rFonts w:ascii="宋体" w:hAnsi="宋体" w:cs="”“Times New Roman”“" w:hint="eastAsia"/>
                <w:color w:val="000000"/>
                <w:sz w:val="18"/>
                <w:szCs w:val="18"/>
              </w:rPr>
              <w:t>变形、开裂、锈蚀或穿孔，玻璃轿壁、轿顶出现裂纹</w:t>
            </w:r>
          </w:p>
        </w:tc>
        <w:tc>
          <w:tcPr>
            <w:tcW w:w="770" w:type="dxa"/>
            <w:vMerge/>
            <w:shd w:val="clear" w:color="auto" w:fill="auto"/>
            <w:vAlign w:val="center"/>
          </w:tcPr>
          <w:p w14:paraId="465D1511"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7BFDF94D"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5951EDC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C</w:t>
            </w:r>
          </w:p>
        </w:tc>
        <w:tc>
          <w:tcPr>
            <w:tcW w:w="703" w:type="dxa"/>
            <w:shd w:val="clear" w:color="auto" w:fill="auto"/>
            <w:vAlign w:val="center"/>
          </w:tcPr>
          <w:p w14:paraId="371C51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Ⅰ</w:t>
            </w:r>
          </w:p>
        </w:tc>
      </w:tr>
      <w:tr w:rsidR="00A56957" w:rsidRPr="00AD6D08" w14:paraId="1F87CE59" w14:textId="77777777" w:rsidTr="00895223">
        <w:trPr>
          <w:cantSplit/>
          <w:trHeight w:val="288"/>
        </w:trPr>
        <w:tc>
          <w:tcPr>
            <w:tcW w:w="696" w:type="dxa"/>
            <w:vMerge w:val="restart"/>
            <w:shd w:val="clear" w:color="auto" w:fill="auto"/>
            <w:vAlign w:val="center"/>
          </w:tcPr>
          <w:p w14:paraId="03571A5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5.4</w:t>
            </w:r>
          </w:p>
        </w:tc>
        <w:tc>
          <w:tcPr>
            <w:tcW w:w="1211" w:type="dxa"/>
            <w:vMerge w:val="restart"/>
            <w:shd w:val="clear" w:color="auto" w:fill="auto"/>
            <w:vAlign w:val="center"/>
          </w:tcPr>
          <w:p w14:paraId="3F99E00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轿厢吊顶固定</w:t>
            </w:r>
          </w:p>
        </w:tc>
        <w:tc>
          <w:tcPr>
            <w:tcW w:w="4120" w:type="dxa"/>
            <w:shd w:val="clear" w:color="auto" w:fill="auto"/>
            <w:noWrap/>
            <w:vAlign w:val="center"/>
          </w:tcPr>
          <w:p w14:paraId="0D3472BE"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：轿厢吊顶的装饰固定良好</w:t>
            </w:r>
          </w:p>
        </w:tc>
        <w:tc>
          <w:tcPr>
            <w:tcW w:w="770" w:type="dxa"/>
            <w:vMerge w:val="restart"/>
            <w:shd w:val="clear" w:color="auto" w:fill="auto"/>
            <w:vAlign w:val="center"/>
          </w:tcPr>
          <w:p w14:paraId="3022A2B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3BC9091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2</w:t>
            </w:r>
          </w:p>
        </w:tc>
        <w:tc>
          <w:tcPr>
            <w:tcW w:w="771" w:type="dxa"/>
            <w:shd w:val="clear" w:color="auto" w:fill="auto"/>
            <w:vAlign w:val="center"/>
          </w:tcPr>
          <w:p w14:paraId="2A6EA38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71853D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45C89670" w14:textId="77777777" w:rsidTr="00895223">
        <w:trPr>
          <w:cantSplit/>
          <w:trHeight w:val="288"/>
        </w:trPr>
        <w:tc>
          <w:tcPr>
            <w:tcW w:w="696" w:type="dxa"/>
            <w:vMerge/>
            <w:shd w:val="clear" w:color="auto" w:fill="auto"/>
            <w:vAlign w:val="center"/>
          </w:tcPr>
          <w:p w14:paraId="3803E368"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837D3AB"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60BFF427"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：轿厢吊顶的装饰固定结构破损，出现跌落风险</w:t>
            </w:r>
          </w:p>
        </w:tc>
        <w:tc>
          <w:tcPr>
            <w:tcW w:w="770" w:type="dxa"/>
            <w:vMerge/>
            <w:shd w:val="clear" w:color="auto" w:fill="auto"/>
            <w:vAlign w:val="center"/>
          </w:tcPr>
          <w:p w14:paraId="3F065C60"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7212B167"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522CB7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C</w:t>
            </w:r>
          </w:p>
        </w:tc>
        <w:tc>
          <w:tcPr>
            <w:tcW w:w="703" w:type="dxa"/>
            <w:shd w:val="clear" w:color="auto" w:fill="auto"/>
            <w:vAlign w:val="center"/>
          </w:tcPr>
          <w:p w14:paraId="187B1B0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Ⅰ</w:t>
            </w:r>
          </w:p>
        </w:tc>
      </w:tr>
      <w:tr w:rsidR="00A56957" w:rsidRPr="00AD6D08" w14:paraId="4982CC8E" w14:textId="77777777" w:rsidTr="00895223">
        <w:trPr>
          <w:cantSplit/>
          <w:trHeight w:val="288"/>
        </w:trPr>
        <w:tc>
          <w:tcPr>
            <w:tcW w:w="696" w:type="dxa"/>
            <w:vMerge w:val="restart"/>
            <w:shd w:val="clear" w:color="auto" w:fill="auto"/>
            <w:vAlign w:val="center"/>
          </w:tcPr>
          <w:p w14:paraId="3B4017B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5.5</w:t>
            </w:r>
          </w:p>
        </w:tc>
        <w:tc>
          <w:tcPr>
            <w:tcW w:w="1211" w:type="dxa"/>
            <w:vMerge w:val="restart"/>
            <w:shd w:val="clear" w:color="auto" w:fill="auto"/>
            <w:vAlign w:val="center"/>
          </w:tcPr>
          <w:p w14:paraId="24D97BF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轿厢护脚板</w:t>
            </w:r>
          </w:p>
        </w:tc>
        <w:tc>
          <w:tcPr>
            <w:tcW w:w="4120" w:type="dxa"/>
            <w:shd w:val="clear" w:color="auto" w:fill="auto"/>
            <w:noWrap/>
            <w:vAlign w:val="center"/>
          </w:tcPr>
          <w:p w14:paraId="4675F2C6"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La</w:t>
            </w:r>
            <w:r w:rsidRPr="00AD6D08">
              <w:rPr>
                <w:rFonts w:ascii="宋体" w:hAnsi="宋体" w:cs="”“Times New Roman”“" w:hint="eastAsia"/>
                <w:color w:val="000000"/>
                <w:sz w:val="18"/>
                <w:szCs w:val="18"/>
              </w:rPr>
              <w:t>：护脚板固定可靠，未出现明显锈蚀</w:t>
            </w:r>
          </w:p>
        </w:tc>
        <w:tc>
          <w:tcPr>
            <w:tcW w:w="770" w:type="dxa"/>
            <w:vMerge w:val="restart"/>
            <w:shd w:val="clear" w:color="auto" w:fill="auto"/>
            <w:vAlign w:val="center"/>
          </w:tcPr>
          <w:p w14:paraId="35EF5E5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3B01E8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1</w:t>
            </w:r>
          </w:p>
        </w:tc>
        <w:tc>
          <w:tcPr>
            <w:tcW w:w="771" w:type="dxa"/>
            <w:shd w:val="clear" w:color="auto" w:fill="auto"/>
            <w:vAlign w:val="center"/>
          </w:tcPr>
          <w:p w14:paraId="533C5F0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4E16533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7EB7BB0D" w14:textId="77777777" w:rsidTr="00895223">
        <w:trPr>
          <w:cantSplit/>
          <w:trHeight w:val="288"/>
        </w:trPr>
        <w:tc>
          <w:tcPr>
            <w:tcW w:w="696" w:type="dxa"/>
            <w:vMerge/>
            <w:shd w:val="clear" w:color="auto" w:fill="auto"/>
            <w:vAlign w:val="center"/>
          </w:tcPr>
          <w:p w14:paraId="39EE352F"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27B1E80"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484DC07C" w14:textId="77777777" w:rsidR="00A56957" w:rsidRPr="00AD6D08" w:rsidRDefault="00A56957" w:rsidP="008A5C09">
            <w:pPr>
              <w:rPr>
                <w:rFonts w:ascii="宋体" w:hAnsi="宋体" w:cs="”“Times New Roman”“"/>
                <w:color w:val="000000"/>
                <w:spacing w:val="-12"/>
                <w:sz w:val="18"/>
                <w:szCs w:val="18"/>
              </w:rPr>
            </w:pPr>
            <w:r w:rsidRPr="00AD6D08">
              <w:rPr>
                <w:rFonts w:ascii="宋体" w:hAnsi="宋体" w:cs="”“Times New Roman”“"/>
                <w:color w:val="000000"/>
                <w:sz w:val="18"/>
                <w:szCs w:val="18"/>
              </w:rPr>
              <w:t>Lc</w:t>
            </w:r>
            <w:r w:rsidRPr="00AD6D08">
              <w:rPr>
                <w:rFonts w:ascii="宋体" w:hAnsi="宋体" w:cs="”“Times New Roman”“" w:hint="eastAsia"/>
                <w:color w:val="000000"/>
                <w:sz w:val="18"/>
                <w:szCs w:val="18"/>
              </w:rPr>
              <w:t>：护脚板固定松动，或出现严重锈蚀</w:t>
            </w:r>
          </w:p>
        </w:tc>
        <w:tc>
          <w:tcPr>
            <w:tcW w:w="770" w:type="dxa"/>
            <w:vMerge/>
            <w:shd w:val="clear" w:color="auto" w:fill="auto"/>
            <w:vAlign w:val="center"/>
          </w:tcPr>
          <w:p w14:paraId="69DE206D"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098EDC1A"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489E978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E</w:t>
            </w:r>
          </w:p>
        </w:tc>
        <w:tc>
          <w:tcPr>
            <w:tcW w:w="703" w:type="dxa"/>
            <w:shd w:val="clear" w:color="auto" w:fill="auto"/>
            <w:vAlign w:val="center"/>
          </w:tcPr>
          <w:p w14:paraId="0727035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Ⅱ</w:t>
            </w:r>
          </w:p>
        </w:tc>
      </w:tr>
    </w:tbl>
    <w:p w14:paraId="698FE67E" w14:textId="77777777" w:rsidR="001D476C" w:rsidRDefault="001D476C" w:rsidP="001D476C">
      <w:pPr>
        <w:pStyle w:val="affffb"/>
        <w:ind w:firstLine="420"/>
      </w:pPr>
      <w:bookmarkStart w:id="95" w:name="_Toc164380732"/>
      <w:bookmarkStart w:id="96" w:name="_Toc164380911"/>
    </w:p>
    <w:p w14:paraId="508A6AE1" w14:textId="77777777" w:rsidR="001D476C" w:rsidRDefault="001D476C">
      <w:pPr>
        <w:widowControl/>
        <w:adjustRightInd/>
        <w:spacing w:line="240" w:lineRule="auto"/>
        <w:jc w:val="left"/>
        <w:rPr>
          <w:rFonts w:ascii="黑体" w:eastAsia="黑体" w:hAnsi="Times New Roman"/>
          <w:kern w:val="21"/>
          <w:szCs w:val="20"/>
        </w:rPr>
      </w:pPr>
      <w:r>
        <w:br w:type="page"/>
      </w:r>
    </w:p>
    <w:p w14:paraId="69332449" w14:textId="77777777" w:rsidR="00A56957" w:rsidRPr="00AD6D08" w:rsidRDefault="00A56957" w:rsidP="00895223">
      <w:pPr>
        <w:pStyle w:val="aff4"/>
        <w:spacing w:before="156" w:after="156"/>
      </w:pPr>
      <w:bookmarkStart w:id="97" w:name="_Toc164415625"/>
      <w:r w:rsidRPr="00AD6D08">
        <w:rPr>
          <w:rFonts w:hint="eastAsia"/>
        </w:rPr>
        <w:lastRenderedPageBreak/>
        <w:t>对重（平衡重）</w:t>
      </w:r>
      <w:bookmarkEnd w:id="95"/>
      <w:bookmarkEnd w:id="96"/>
      <w:bookmarkEnd w:id="97"/>
    </w:p>
    <w:p w14:paraId="6A03E998" w14:textId="77777777" w:rsidR="00A56957" w:rsidRPr="00AD6D08" w:rsidRDefault="00A56957" w:rsidP="001D476C">
      <w:pPr>
        <w:pStyle w:val="affffb"/>
        <w:ind w:firstLine="420"/>
      </w:pPr>
      <w:r w:rsidRPr="00AD6D08">
        <w:rPr>
          <w:rFonts w:hint="eastAsia"/>
        </w:rPr>
        <w:t>对重（平衡重）的评价应包含表</w:t>
      </w:r>
      <w:r w:rsidRPr="00AD6D08">
        <w:t>A.</w:t>
      </w:r>
      <w:r w:rsidRPr="00AD6D08">
        <w:rPr>
          <w:rFonts w:hint="eastAsia"/>
        </w:rPr>
        <w:t>6的内容。</w:t>
      </w:r>
    </w:p>
    <w:p w14:paraId="33256DB2" w14:textId="77777777" w:rsidR="00A56957" w:rsidRPr="00AD6D08" w:rsidRDefault="001D476C" w:rsidP="001D476C">
      <w:pPr>
        <w:pStyle w:val="aff"/>
        <w:spacing w:before="156" w:after="156"/>
      </w:pPr>
      <w:r>
        <w:rPr>
          <w:rFonts w:hint="eastAsia"/>
        </w:rPr>
        <w:t xml:space="preserve">  </w:t>
      </w:r>
      <w:r w:rsidR="00A56957" w:rsidRPr="00AD6D08">
        <w:rPr>
          <w:rFonts w:hint="eastAsia"/>
        </w:rPr>
        <w:t>对重（平衡重）评价内容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1ED5F646" w14:textId="77777777" w:rsidTr="001D476C">
        <w:trPr>
          <w:cantSplit/>
          <w:trHeight w:val="288"/>
          <w:tblHeader/>
        </w:trPr>
        <w:tc>
          <w:tcPr>
            <w:tcW w:w="696" w:type="dxa"/>
            <w:vMerge w:val="restart"/>
            <w:shd w:val="clear" w:color="auto" w:fill="auto"/>
            <w:vAlign w:val="center"/>
          </w:tcPr>
          <w:p w14:paraId="3DEE1AB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728371C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120" w:type="dxa"/>
            <w:vMerge w:val="restart"/>
            <w:shd w:val="clear" w:color="auto" w:fill="auto"/>
            <w:vAlign w:val="center"/>
          </w:tcPr>
          <w:p w14:paraId="37B20D2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015" w:type="dxa"/>
            <w:gridSpan w:val="4"/>
            <w:shd w:val="clear" w:color="auto" w:fill="auto"/>
            <w:vAlign w:val="center"/>
          </w:tcPr>
          <w:p w14:paraId="44AF943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361E1221" w14:textId="77777777" w:rsidTr="001D476C">
        <w:trPr>
          <w:cantSplit/>
          <w:trHeight w:val="288"/>
          <w:tblHeader/>
        </w:trPr>
        <w:tc>
          <w:tcPr>
            <w:tcW w:w="696" w:type="dxa"/>
            <w:vMerge/>
            <w:shd w:val="clear" w:color="auto" w:fill="auto"/>
            <w:vAlign w:val="center"/>
          </w:tcPr>
          <w:p w14:paraId="11558B50" w14:textId="77777777" w:rsidR="00A56957" w:rsidRPr="00AD6D08" w:rsidRDefault="00A56957" w:rsidP="008A5C09">
            <w:pPr>
              <w:widowControl/>
              <w:jc w:val="center"/>
              <w:rPr>
                <w:rFonts w:ascii="宋体" w:hAnsi="宋体" w:cs="宋体"/>
                <w:b/>
                <w:color w:val="000000"/>
                <w:sz w:val="18"/>
                <w:szCs w:val="18"/>
              </w:rPr>
            </w:pPr>
          </w:p>
        </w:tc>
        <w:tc>
          <w:tcPr>
            <w:tcW w:w="1211" w:type="dxa"/>
            <w:vMerge/>
            <w:shd w:val="clear" w:color="auto" w:fill="auto"/>
            <w:vAlign w:val="center"/>
          </w:tcPr>
          <w:p w14:paraId="19CE322A" w14:textId="77777777" w:rsidR="00A56957" w:rsidRPr="00AD6D08" w:rsidRDefault="00A56957" w:rsidP="008A5C09">
            <w:pPr>
              <w:widowControl/>
              <w:jc w:val="center"/>
              <w:rPr>
                <w:rFonts w:ascii="宋体" w:hAnsi="宋体" w:cs="宋体"/>
                <w:b/>
                <w:color w:val="000000"/>
                <w:sz w:val="18"/>
                <w:szCs w:val="18"/>
              </w:rPr>
            </w:pPr>
          </w:p>
        </w:tc>
        <w:tc>
          <w:tcPr>
            <w:tcW w:w="4120" w:type="dxa"/>
            <w:vMerge/>
            <w:shd w:val="clear" w:color="auto" w:fill="auto"/>
            <w:vAlign w:val="center"/>
          </w:tcPr>
          <w:p w14:paraId="16672E48" w14:textId="77777777" w:rsidR="00A56957" w:rsidRPr="00AD6D08" w:rsidRDefault="00A56957" w:rsidP="008A5C09">
            <w:pPr>
              <w:widowControl/>
              <w:jc w:val="center"/>
              <w:rPr>
                <w:rFonts w:ascii="宋体" w:hAnsi="宋体" w:cs="宋体"/>
                <w:b/>
                <w:color w:val="000000"/>
                <w:sz w:val="18"/>
                <w:szCs w:val="18"/>
              </w:rPr>
            </w:pPr>
          </w:p>
        </w:tc>
        <w:tc>
          <w:tcPr>
            <w:tcW w:w="770" w:type="dxa"/>
            <w:shd w:val="clear" w:color="auto" w:fill="auto"/>
            <w:vAlign w:val="center"/>
          </w:tcPr>
          <w:p w14:paraId="0F673C6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71" w:type="dxa"/>
            <w:shd w:val="clear" w:color="auto" w:fill="auto"/>
            <w:vAlign w:val="center"/>
          </w:tcPr>
          <w:p w14:paraId="0684F06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71" w:type="dxa"/>
            <w:shd w:val="clear" w:color="auto" w:fill="auto"/>
            <w:vAlign w:val="center"/>
          </w:tcPr>
          <w:p w14:paraId="3507164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6BEE757C"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1A0763CC" w14:textId="77777777" w:rsidTr="001D476C">
        <w:trPr>
          <w:cantSplit/>
          <w:trHeight w:val="288"/>
        </w:trPr>
        <w:tc>
          <w:tcPr>
            <w:tcW w:w="696" w:type="dxa"/>
            <w:vMerge w:val="restart"/>
            <w:shd w:val="clear" w:color="auto" w:fill="auto"/>
            <w:vAlign w:val="center"/>
          </w:tcPr>
          <w:p w14:paraId="3AAA4E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6.1</w:t>
            </w:r>
          </w:p>
        </w:tc>
        <w:tc>
          <w:tcPr>
            <w:tcW w:w="1211" w:type="dxa"/>
            <w:vMerge w:val="restart"/>
            <w:shd w:val="clear" w:color="auto" w:fill="auto"/>
            <w:vAlign w:val="center"/>
          </w:tcPr>
          <w:p w14:paraId="3280852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对重架（平衡重）</w:t>
            </w:r>
          </w:p>
        </w:tc>
        <w:tc>
          <w:tcPr>
            <w:tcW w:w="4120" w:type="dxa"/>
            <w:shd w:val="clear" w:color="auto" w:fill="auto"/>
            <w:noWrap/>
            <w:vAlign w:val="center"/>
          </w:tcPr>
          <w:p w14:paraId="07806FB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：对重装置结构完好</w:t>
            </w:r>
          </w:p>
        </w:tc>
        <w:tc>
          <w:tcPr>
            <w:tcW w:w="770" w:type="dxa"/>
            <w:vMerge w:val="restart"/>
            <w:shd w:val="clear" w:color="auto" w:fill="auto"/>
            <w:vAlign w:val="center"/>
          </w:tcPr>
          <w:p w14:paraId="6549F3A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61152E6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1</w:t>
            </w:r>
          </w:p>
        </w:tc>
        <w:tc>
          <w:tcPr>
            <w:tcW w:w="771" w:type="dxa"/>
            <w:shd w:val="clear" w:color="auto" w:fill="auto"/>
            <w:vAlign w:val="center"/>
          </w:tcPr>
          <w:p w14:paraId="04A1EC0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52E799E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Ⅲ</w:t>
            </w:r>
          </w:p>
        </w:tc>
      </w:tr>
      <w:tr w:rsidR="00A56957" w:rsidRPr="00AD6D08" w14:paraId="01FEC6D3" w14:textId="77777777" w:rsidTr="001D476C">
        <w:trPr>
          <w:cantSplit/>
          <w:trHeight w:val="288"/>
        </w:trPr>
        <w:tc>
          <w:tcPr>
            <w:tcW w:w="696" w:type="dxa"/>
            <w:vMerge/>
            <w:shd w:val="clear" w:color="auto" w:fill="auto"/>
            <w:vAlign w:val="center"/>
          </w:tcPr>
          <w:p w14:paraId="288C43C8"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28110BC0"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30FC922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：存在以下情形之一时：</w:t>
            </w:r>
          </w:p>
          <w:p w14:paraId="647FADF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 xml:space="preserve">a) </w:t>
            </w:r>
            <w:r w:rsidRPr="00AD6D08">
              <w:rPr>
                <w:rFonts w:ascii="宋体" w:hAnsi="宋体" w:cs="宋体" w:hint="eastAsia"/>
                <w:color w:val="000000"/>
                <w:sz w:val="18"/>
                <w:szCs w:val="18"/>
              </w:rPr>
              <w:t>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proofErr w:type="gramStart"/>
            <w:r w:rsidRPr="00AD6D08">
              <w:rPr>
                <w:rFonts w:ascii="宋体" w:hAnsi="宋体" w:cs="宋体" w:hint="eastAsia"/>
                <w:color w:val="000000"/>
                <w:sz w:val="18"/>
                <w:szCs w:val="18"/>
              </w:rPr>
              <w:t>架出现</w:t>
            </w:r>
            <w:proofErr w:type="gramEnd"/>
            <w:r w:rsidRPr="00AD6D08">
              <w:rPr>
                <w:rFonts w:ascii="宋体" w:hAnsi="宋体" w:cs="宋体" w:hint="eastAsia"/>
                <w:color w:val="000000"/>
                <w:sz w:val="18"/>
                <w:szCs w:val="18"/>
              </w:rPr>
              <w:t>严重变形</w:t>
            </w:r>
            <w:r w:rsidRPr="00AD6D08">
              <w:rPr>
                <w:rFonts w:ascii="宋体" w:hAnsi="宋体" w:cs="宋体"/>
                <w:color w:val="000000"/>
                <w:sz w:val="18"/>
                <w:szCs w:val="18"/>
              </w:rPr>
              <w:t>,</w:t>
            </w:r>
            <w:proofErr w:type="gramStart"/>
            <w:r w:rsidRPr="00AD6D08">
              <w:rPr>
                <w:rFonts w:ascii="宋体" w:hAnsi="宋体" w:cs="宋体" w:hint="eastAsia"/>
                <w:color w:val="000000"/>
                <w:sz w:val="18"/>
                <w:szCs w:val="18"/>
              </w:rPr>
              <w:t>导致导靴或</w:t>
            </w:r>
            <w:proofErr w:type="gramEnd"/>
            <w:r w:rsidRPr="00AD6D08">
              <w:rPr>
                <w:rFonts w:ascii="宋体" w:hAnsi="宋体" w:cs="宋体" w:hint="eastAsia"/>
                <w:color w:val="000000"/>
                <w:sz w:val="18"/>
                <w:szCs w:val="18"/>
              </w:rPr>
              <w:t>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r w:rsidRPr="00AD6D08">
              <w:rPr>
                <w:rFonts w:ascii="宋体" w:hAnsi="宋体" w:cs="宋体" w:hint="eastAsia"/>
                <w:color w:val="000000"/>
                <w:sz w:val="18"/>
                <w:szCs w:val="18"/>
              </w:rPr>
              <w:t>安全</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不能正常工作；</w:t>
            </w:r>
          </w:p>
          <w:p w14:paraId="1142E29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b)</w:t>
            </w:r>
            <w:r w:rsidRPr="00AD6D08" w:rsidDel="0000435B">
              <w:rPr>
                <w:rFonts w:ascii="宋体" w:hAnsi="宋体" w:cs="宋体"/>
                <w:color w:val="000000"/>
                <w:sz w:val="18"/>
                <w:szCs w:val="18"/>
              </w:rPr>
              <w:t xml:space="preserve"> </w:t>
            </w:r>
            <w:r w:rsidRPr="00AD6D08">
              <w:rPr>
                <w:rFonts w:ascii="宋体" w:hAnsi="宋体" w:cs="宋体" w:hint="eastAsia"/>
                <w:color w:val="000000"/>
                <w:sz w:val="18"/>
                <w:szCs w:val="18"/>
              </w:rPr>
              <w:t>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r w:rsidRPr="00AD6D08">
              <w:rPr>
                <w:rFonts w:ascii="宋体" w:hAnsi="宋体" w:cs="宋体" w:hint="eastAsia"/>
                <w:color w:val="000000"/>
                <w:sz w:val="18"/>
                <w:szCs w:val="18"/>
              </w:rPr>
              <w:t>架直梁、底部横梁发生变形</w:t>
            </w:r>
            <w:r w:rsidRPr="00AD6D08">
              <w:rPr>
                <w:rFonts w:ascii="宋体" w:hAnsi="宋体" w:cs="宋体"/>
                <w:color w:val="000000"/>
                <w:sz w:val="18"/>
                <w:szCs w:val="18"/>
              </w:rPr>
              <w:t>,</w:t>
            </w:r>
            <w:r w:rsidRPr="00AD6D08">
              <w:rPr>
                <w:rFonts w:ascii="宋体" w:hAnsi="宋体" w:cs="宋体" w:hint="eastAsia"/>
                <w:color w:val="000000"/>
                <w:sz w:val="18"/>
                <w:szCs w:val="18"/>
              </w:rPr>
              <w:t>不能保证对重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r w:rsidRPr="00AD6D08">
              <w:rPr>
                <w:rFonts w:ascii="宋体" w:hAnsi="宋体" w:cs="宋体" w:hint="eastAsia"/>
                <w:color w:val="000000"/>
                <w:sz w:val="18"/>
                <w:szCs w:val="18"/>
              </w:rPr>
              <w:t>块在对重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r w:rsidRPr="00AD6D08">
              <w:rPr>
                <w:rFonts w:ascii="宋体" w:hAnsi="宋体" w:cs="宋体" w:hint="eastAsia"/>
                <w:color w:val="000000"/>
                <w:sz w:val="18"/>
                <w:szCs w:val="18"/>
              </w:rPr>
              <w:t>架内的可靠固定；</w:t>
            </w:r>
          </w:p>
          <w:p w14:paraId="4DFB4AE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c)</w:t>
            </w:r>
            <w:r w:rsidRPr="00AD6D08">
              <w:rPr>
                <w:rFonts w:ascii="宋体" w:hAnsi="宋体" w:cs="宋体" w:hint="eastAsia"/>
                <w:color w:val="000000"/>
                <w:sz w:val="18"/>
                <w:szCs w:val="18"/>
              </w:rPr>
              <w:t>对重</w:t>
            </w:r>
            <w:r w:rsidRPr="00AD6D08">
              <w:rPr>
                <w:rFonts w:ascii="宋体" w:hAnsi="宋体" w:cs="宋体"/>
                <w:color w:val="000000"/>
                <w:sz w:val="18"/>
                <w:szCs w:val="18"/>
              </w:rPr>
              <w:t>(</w:t>
            </w:r>
            <w:r w:rsidRPr="00AD6D08">
              <w:rPr>
                <w:rFonts w:ascii="宋体" w:hAnsi="宋体" w:cs="宋体" w:hint="eastAsia"/>
                <w:color w:val="000000"/>
                <w:sz w:val="18"/>
                <w:szCs w:val="18"/>
              </w:rPr>
              <w:t>平衡重</w:t>
            </w:r>
            <w:r w:rsidRPr="00AD6D08">
              <w:rPr>
                <w:rFonts w:ascii="宋体" w:hAnsi="宋体" w:cs="宋体"/>
                <w:color w:val="000000"/>
                <w:sz w:val="18"/>
                <w:szCs w:val="18"/>
              </w:rPr>
              <w:t>)</w:t>
            </w:r>
            <w:proofErr w:type="gramStart"/>
            <w:r w:rsidRPr="00AD6D08">
              <w:rPr>
                <w:rFonts w:ascii="宋体" w:hAnsi="宋体" w:cs="宋体" w:hint="eastAsia"/>
                <w:color w:val="000000"/>
                <w:sz w:val="18"/>
                <w:szCs w:val="18"/>
              </w:rPr>
              <w:t>架严重</w:t>
            </w:r>
            <w:proofErr w:type="gramEnd"/>
            <w:r w:rsidRPr="00AD6D08">
              <w:rPr>
                <w:rFonts w:ascii="宋体" w:hAnsi="宋体" w:cs="宋体" w:hint="eastAsia"/>
                <w:color w:val="000000"/>
                <w:sz w:val="18"/>
                <w:szCs w:val="18"/>
              </w:rPr>
              <w:t>锈蚀</w:t>
            </w:r>
          </w:p>
        </w:tc>
        <w:tc>
          <w:tcPr>
            <w:tcW w:w="770" w:type="dxa"/>
            <w:vMerge/>
            <w:shd w:val="clear" w:color="auto" w:fill="auto"/>
            <w:vAlign w:val="center"/>
          </w:tcPr>
          <w:p w14:paraId="3C74E1B9"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6B044853"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1E579B5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color w:val="000000"/>
                <w:sz w:val="18"/>
                <w:szCs w:val="18"/>
              </w:rPr>
              <w:t>B</w:t>
            </w:r>
          </w:p>
        </w:tc>
        <w:tc>
          <w:tcPr>
            <w:tcW w:w="703" w:type="dxa"/>
            <w:shd w:val="clear" w:color="auto" w:fill="auto"/>
            <w:vAlign w:val="center"/>
          </w:tcPr>
          <w:p w14:paraId="21EFA7A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Times New Roman”“" w:hint="eastAsia"/>
                <w:color w:val="000000"/>
                <w:sz w:val="18"/>
                <w:szCs w:val="18"/>
              </w:rPr>
              <w:t>Ⅰ</w:t>
            </w:r>
          </w:p>
        </w:tc>
      </w:tr>
      <w:tr w:rsidR="00A56957" w:rsidRPr="00AD6D08" w14:paraId="1CB60503" w14:textId="77777777" w:rsidTr="001D476C">
        <w:trPr>
          <w:cantSplit/>
          <w:trHeight w:val="288"/>
        </w:trPr>
        <w:tc>
          <w:tcPr>
            <w:tcW w:w="696" w:type="dxa"/>
            <w:vMerge w:val="restart"/>
            <w:shd w:val="clear" w:color="auto" w:fill="auto"/>
            <w:vAlign w:val="center"/>
          </w:tcPr>
          <w:p w14:paraId="261E3F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6.2</w:t>
            </w:r>
          </w:p>
        </w:tc>
        <w:tc>
          <w:tcPr>
            <w:tcW w:w="1211" w:type="dxa"/>
            <w:vMerge w:val="restart"/>
            <w:shd w:val="clear" w:color="auto" w:fill="auto"/>
            <w:vAlign w:val="center"/>
          </w:tcPr>
          <w:p w14:paraId="717244F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对重块</w:t>
            </w:r>
          </w:p>
        </w:tc>
        <w:tc>
          <w:tcPr>
            <w:tcW w:w="4120" w:type="dxa"/>
            <w:shd w:val="clear" w:color="auto" w:fill="auto"/>
            <w:noWrap/>
            <w:vAlign w:val="center"/>
          </w:tcPr>
          <w:p w14:paraId="47CC37E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对重块未出现</w:t>
            </w:r>
            <w:proofErr w:type="gramEnd"/>
            <w:r w:rsidRPr="00AD6D08">
              <w:rPr>
                <w:rFonts w:ascii="宋体" w:hAnsi="宋体" w:cs="宋体" w:hint="eastAsia"/>
                <w:color w:val="000000"/>
                <w:sz w:val="18"/>
                <w:szCs w:val="18"/>
              </w:rPr>
              <w:t>开裂、严重变形或断裂；对重块外包材料未出现破损</w:t>
            </w:r>
          </w:p>
        </w:tc>
        <w:tc>
          <w:tcPr>
            <w:tcW w:w="770" w:type="dxa"/>
            <w:vMerge w:val="restart"/>
            <w:shd w:val="clear" w:color="auto" w:fill="auto"/>
            <w:vAlign w:val="center"/>
          </w:tcPr>
          <w:p w14:paraId="00889AAB"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13A24321"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3</w:t>
            </w:r>
          </w:p>
        </w:tc>
        <w:tc>
          <w:tcPr>
            <w:tcW w:w="771" w:type="dxa"/>
            <w:shd w:val="clear" w:color="auto" w:fill="auto"/>
            <w:vAlign w:val="center"/>
          </w:tcPr>
          <w:p w14:paraId="52F5F486"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40B28C1D"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Ⅲ</w:t>
            </w:r>
          </w:p>
        </w:tc>
      </w:tr>
      <w:tr w:rsidR="00A56957" w:rsidRPr="00AD6D08" w14:paraId="52AE9A12" w14:textId="77777777" w:rsidTr="001D476C">
        <w:trPr>
          <w:cantSplit/>
          <w:trHeight w:val="288"/>
        </w:trPr>
        <w:tc>
          <w:tcPr>
            <w:tcW w:w="696" w:type="dxa"/>
            <w:vMerge/>
            <w:shd w:val="clear" w:color="auto" w:fill="auto"/>
            <w:vAlign w:val="center"/>
          </w:tcPr>
          <w:p w14:paraId="0DEAFAB7"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AA101EB"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5DD35A2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：对重块出现开裂、严重变形或断裂；对重块外包材料出现破损且内部材质可能向外泄露</w:t>
            </w:r>
          </w:p>
        </w:tc>
        <w:tc>
          <w:tcPr>
            <w:tcW w:w="770" w:type="dxa"/>
            <w:vMerge/>
            <w:shd w:val="clear" w:color="auto" w:fill="auto"/>
            <w:vAlign w:val="center"/>
          </w:tcPr>
          <w:p w14:paraId="103581F4" w14:textId="77777777" w:rsidR="00A56957" w:rsidRPr="00AD6D08" w:rsidRDefault="00A56957" w:rsidP="008A5C09">
            <w:pPr>
              <w:widowControl/>
              <w:jc w:val="center"/>
              <w:rPr>
                <w:rFonts w:ascii="宋体" w:hAnsi="宋体" w:cs="”“Times New Roman”“"/>
                <w:color w:val="000000"/>
                <w:sz w:val="18"/>
                <w:szCs w:val="18"/>
              </w:rPr>
            </w:pPr>
          </w:p>
        </w:tc>
        <w:tc>
          <w:tcPr>
            <w:tcW w:w="771" w:type="dxa"/>
            <w:vMerge/>
            <w:shd w:val="clear" w:color="auto" w:fill="auto"/>
            <w:vAlign w:val="center"/>
          </w:tcPr>
          <w:p w14:paraId="6FC71892" w14:textId="77777777" w:rsidR="00A56957" w:rsidRPr="00AD6D08" w:rsidRDefault="00A56957" w:rsidP="008A5C09">
            <w:pPr>
              <w:widowControl/>
              <w:jc w:val="center"/>
              <w:rPr>
                <w:rFonts w:ascii="宋体" w:hAnsi="宋体" w:cs="”“Times New Roman”“"/>
                <w:color w:val="000000"/>
                <w:sz w:val="18"/>
                <w:szCs w:val="18"/>
              </w:rPr>
            </w:pPr>
          </w:p>
        </w:tc>
        <w:tc>
          <w:tcPr>
            <w:tcW w:w="771" w:type="dxa"/>
            <w:shd w:val="clear" w:color="auto" w:fill="auto"/>
            <w:vAlign w:val="center"/>
          </w:tcPr>
          <w:p w14:paraId="44069C50"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D</w:t>
            </w:r>
          </w:p>
        </w:tc>
        <w:tc>
          <w:tcPr>
            <w:tcW w:w="703" w:type="dxa"/>
            <w:shd w:val="clear" w:color="auto" w:fill="auto"/>
            <w:vAlign w:val="center"/>
          </w:tcPr>
          <w:p w14:paraId="4CA78BE4"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Ⅱ</w:t>
            </w:r>
          </w:p>
        </w:tc>
      </w:tr>
      <w:tr w:rsidR="00A56957" w:rsidRPr="00AD6D08" w14:paraId="237817E4" w14:textId="77777777" w:rsidTr="001D476C">
        <w:trPr>
          <w:cantSplit/>
          <w:trHeight w:val="288"/>
        </w:trPr>
        <w:tc>
          <w:tcPr>
            <w:tcW w:w="696" w:type="dxa"/>
            <w:vMerge w:val="restart"/>
            <w:shd w:val="clear" w:color="auto" w:fill="auto"/>
            <w:vAlign w:val="center"/>
          </w:tcPr>
          <w:p w14:paraId="0F59822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6.3</w:t>
            </w:r>
          </w:p>
        </w:tc>
        <w:tc>
          <w:tcPr>
            <w:tcW w:w="1211" w:type="dxa"/>
            <w:vMerge w:val="restart"/>
            <w:shd w:val="clear" w:color="auto" w:fill="auto"/>
            <w:vAlign w:val="center"/>
          </w:tcPr>
          <w:p w14:paraId="77E1DA7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底坑内的对重防护装置</w:t>
            </w:r>
          </w:p>
        </w:tc>
        <w:tc>
          <w:tcPr>
            <w:tcW w:w="4120" w:type="dxa"/>
            <w:shd w:val="clear" w:color="auto" w:fill="auto"/>
            <w:noWrap/>
            <w:vAlign w:val="center"/>
          </w:tcPr>
          <w:p w14:paraId="2E86129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：底坑内的对重防护装置完好</w:t>
            </w:r>
          </w:p>
        </w:tc>
        <w:tc>
          <w:tcPr>
            <w:tcW w:w="770" w:type="dxa"/>
            <w:vMerge w:val="restart"/>
            <w:shd w:val="clear" w:color="auto" w:fill="auto"/>
            <w:vAlign w:val="center"/>
          </w:tcPr>
          <w:p w14:paraId="688325B5"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②</w:t>
            </w:r>
          </w:p>
        </w:tc>
        <w:tc>
          <w:tcPr>
            <w:tcW w:w="771" w:type="dxa"/>
            <w:vMerge w:val="restart"/>
            <w:shd w:val="clear" w:color="auto" w:fill="auto"/>
            <w:vAlign w:val="center"/>
          </w:tcPr>
          <w:p w14:paraId="0A4A7337"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1</w:t>
            </w:r>
          </w:p>
        </w:tc>
        <w:tc>
          <w:tcPr>
            <w:tcW w:w="771" w:type="dxa"/>
            <w:shd w:val="clear" w:color="auto" w:fill="auto"/>
            <w:vAlign w:val="center"/>
          </w:tcPr>
          <w:p w14:paraId="6532AC04"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F</w:t>
            </w:r>
          </w:p>
        </w:tc>
        <w:tc>
          <w:tcPr>
            <w:tcW w:w="703" w:type="dxa"/>
            <w:shd w:val="clear" w:color="auto" w:fill="auto"/>
            <w:vAlign w:val="center"/>
          </w:tcPr>
          <w:p w14:paraId="63FE07A4"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Ⅲ</w:t>
            </w:r>
          </w:p>
        </w:tc>
      </w:tr>
      <w:tr w:rsidR="00A56957" w:rsidRPr="00AD6D08" w14:paraId="44009B02" w14:textId="77777777" w:rsidTr="001D476C">
        <w:trPr>
          <w:cantSplit/>
          <w:trHeight w:val="288"/>
        </w:trPr>
        <w:tc>
          <w:tcPr>
            <w:tcW w:w="696" w:type="dxa"/>
            <w:vMerge/>
            <w:shd w:val="clear" w:color="auto" w:fill="auto"/>
            <w:vAlign w:val="center"/>
          </w:tcPr>
          <w:p w14:paraId="51393C3A"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1BC851F7" w14:textId="77777777" w:rsidR="00A56957" w:rsidRPr="00AD6D08" w:rsidRDefault="00A56957" w:rsidP="008A5C09">
            <w:pPr>
              <w:widowControl/>
              <w:jc w:val="center"/>
              <w:rPr>
                <w:rFonts w:ascii="宋体" w:hAnsi="宋体" w:cs="宋体"/>
                <w:color w:val="000000"/>
                <w:sz w:val="18"/>
                <w:szCs w:val="18"/>
              </w:rPr>
            </w:pPr>
          </w:p>
        </w:tc>
        <w:tc>
          <w:tcPr>
            <w:tcW w:w="4120" w:type="dxa"/>
            <w:shd w:val="clear" w:color="auto" w:fill="auto"/>
            <w:noWrap/>
            <w:vAlign w:val="center"/>
          </w:tcPr>
          <w:p w14:paraId="6EFD42D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：底坑内的对重防护装置缺失或破损</w:t>
            </w:r>
            <w:r w:rsidRPr="00AD6D08">
              <w:rPr>
                <w:rFonts w:ascii="宋体" w:hAnsi="宋体" w:cs="宋体"/>
                <w:color w:val="000000"/>
                <w:sz w:val="18"/>
                <w:szCs w:val="18"/>
              </w:rPr>
              <w:t xml:space="preserve"> </w:t>
            </w:r>
          </w:p>
        </w:tc>
        <w:tc>
          <w:tcPr>
            <w:tcW w:w="770" w:type="dxa"/>
            <w:vMerge/>
            <w:shd w:val="clear" w:color="auto" w:fill="auto"/>
            <w:vAlign w:val="center"/>
          </w:tcPr>
          <w:p w14:paraId="04FA8209" w14:textId="77777777" w:rsidR="00A56957" w:rsidRPr="00AD6D08" w:rsidRDefault="00A56957" w:rsidP="008A5C09">
            <w:pPr>
              <w:widowControl/>
              <w:jc w:val="center"/>
              <w:rPr>
                <w:rFonts w:ascii="宋体" w:hAnsi="宋体" w:cs="宋体"/>
                <w:color w:val="000000"/>
                <w:sz w:val="18"/>
                <w:szCs w:val="18"/>
              </w:rPr>
            </w:pPr>
          </w:p>
        </w:tc>
        <w:tc>
          <w:tcPr>
            <w:tcW w:w="771" w:type="dxa"/>
            <w:vMerge/>
            <w:shd w:val="clear" w:color="auto" w:fill="auto"/>
            <w:vAlign w:val="center"/>
          </w:tcPr>
          <w:p w14:paraId="195B48D9" w14:textId="77777777" w:rsidR="00A56957" w:rsidRPr="00AD6D08" w:rsidRDefault="00A56957" w:rsidP="008A5C09">
            <w:pPr>
              <w:widowControl/>
              <w:jc w:val="center"/>
              <w:rPr>
                <w:rFonts w:ascii="宋体" w:hAnsi="宋体" w:cs="宋体"/>
                <w:color w:val="000000"/>
                <w:sz w:val="18"/>
                <w:szCs w:val="18"/>
              </w:rPr>
            </w:pPr>
          </w:p>
        </w:tc>
        <w:tc>
          <w:tcPr>
            <w:tcW w:w="771" w:type="dxa"/>
            <w:shd w:val="clear" w:color="auto" w:fill="auto"/>
            <w:vAlign w:val="center"/>
          </w:tcPr>
          <w:p w14:paraId="5E065B70"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color w:val="000000"/>
                <w:sz w:val="18"/>
                <w:szCs w:val="18"/>
              </w:rPr>
              <w:t>D</w:t>
            </w:r>
          </w:p>
        </w:tc>
        <w:tc>
          <w:tcPr>
            <w:tcW w:w="703" w:type="dxa"/>
            <w:shd w:val="clear" w:color="auto" w:fill="auto"/>
            <w:vAlign w:val="center"/>
          </w:tcPr>
          <w:p w14:paraId="34EEB0C7" w14:textId="77777777" w:rsidR="00A56957" w:rsidRPr="00AD6D08" w:rsidRDefault="00A56957" w:rsidP="008A5C09">
            <w:pPr>
              <w:widowControl/>
              <w:jc w:val="center"/>
              <w:rPr>
                <w:rFonts w:ascii="宋体" w:hAnsi="宋体" w:cs="”“Times New Roman”“"/>
                <w:color w:val="000000"/>
                <w:sz w:val="18"/>
                <w:szCs w:val="18"/>
              </w:rPr>
            </w:pPr>
            <w:r w:rsidRPr="00AD6D08">
              <w:rPr>
                <w:rFonts w:ascii="宋体" w:hAnsi="宋体" w:cs="”“Times New Roman”“" w:hint="eastAsia"/>
                <w:color w:val="000000"/>
                <w:sz w:val="18"/>
                <w:szCs w:val="18"/>
              </w:rPr>
              <w:t>Ⅰ</w:t>
            </w:r>
          </w:p>
        </w:tc>
      </w:tr>
    </w:tbl>
    <w:p w14:paraId="664777F6" w14:textId="77777777" w:rsidR="001D476C" w:rsidRDefault="001D476C" w:rsidP="001D476C">
      <w:pPr>
        <w:pStyle w:val="affffb"/>
        <w:ind w:firstLine="420"/>
      </w:pPr>
      <w:bookmarkStart w:id="98" w:name="_Toc164380733"/>
      <w:bookmarkStart w:id="99" w:name="_Toc164380912"/>
    </w:p>
    <w:p w14:paraId="5ED20935" w14:textId="77777777" w:rsidR="001D476C" w:rsidRDefault="001D476C">
      <w:pPr>
        <w:widowControl/>
        <w:adjustRightInd/>
        <w:spacing w:line="240" w:lineRule="auto"/>
        <w:jc w:val="left"/>
        <w:rPr>
          <w:rFonts w:ascii="黑体" w:eastAsia="黑体" w:hAnsi="Times New Roman"/>
          <w:kern w:val="21"/>
          <w:szCs w:val="20"/>
        </w:rPr>
      </w:pPr>
      <w:r>
        <w:br w:type="page"/>
      </w:r>
    </w:p>
    <w:p w14:paraId="3AB82539" w14:textId="77777777" w:rsidR="00A56957" w:rsidRPr="00AD6D08" w:rsidRDefault="00A56957" w:rsidP="001D476C">
      <w:pPr>
        <w:pStyle w:val="aff4"/>
        <w:spacing w:before="156" w:after="156"/>
      </w:pPr>
      <w:bookmarkStart w:id="100" w:name="_Toc164415626"/>
      <w:proofErr w:type="gramStart"/>
      <w:r w:rsidRPr="00AD6D08">
        <w:rPr>
          <w:rFonts w:hint="eastAsia"/>
        </w:rPr>
        <w:lastRenderedPageBreak/>
        <w:t>层门和</w:t>
      </w:r>
      <w:proofErr w:type="gramEnd"/>
      <w:r w:rsidRPr="00AD6D08">
        <w:rPr>
          <w:rFonts w:hint="eastAsia"/>
        </w:rPr>
        <w:t>轿门装置</w:t>
      </w:r>
      <w:bookmarkEnd w:id="98"/>
      <w:bookmarkEnd w:id="99"/>
      <w:bookmarkEnd w:id="100"/>
    </w:p>
    <w:p w14:paraId="4578D5EC" w14:textId="77777777" w:rsidR="00A56957" w:rsidRPr="00AD6D08" w:rsidRDefault="00A56957" w:rsidP="001D476C">
      <w:pPr>
        <w:pStyle w:val="affffb"/>
        <w:ind w:firstLine="420"/>
      </w:pPr>
      <w:r w:rsidRPr="00AD6D08">
        <w:rPr>
          <w:rFonts w:hint="eastAsia"/>
        </w:rPr>
        <w:t>层门和轿门装置的评价应包含表</w:t>
      </w:r>
      <w:r w:rsidRPr="00AD6D08">
        <w:t>A.</w:t>
      </w:r>
      <w:r w:rsidRPr="00AD6D08">
        <w:rPr>
          <w:rFonts w:hint="eastAsia"/>
        </w:rPr>
        <w:t>7的内容。</w:t>
      </w:r>
    </w:p>
    <w:p w14:paraId="47B38CE2" w14:textId="77777777" w:rsidR="00A56957" w:rsidRPr="00AD6D08" w:rsidRDefault="00A56957" w:rsidP="001D476C">
      <w:pPr>
        <w:pStyle w:val="aff"/>
        <w:spacing w:before="156" w:after="156"/>
      </w:pPr>
      <w:r w:rsidRPr="00AD6D08">
        <w:t xml:space="preserve">  </w:t>
      </w:r>
      <w:proofErr w:type="gramStart"/>
      <w:r w:rsidRPr="00AD6D08">
        <w:rPr>
          <w:rFonts w:hint="eastAsia"/>
        </w:rPr>
        <w:t>层门和</w:t>
      </w:r>
      <w:proofErr w:type="gramEnd"/>
      <w:r w:rsidRPr="00AD6D08">
        <w:rPr>
          <w:rFonts w:hint="eastAsia"/>
        </w:rPr>
        <w:t>轿门装置评价内容</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A56957" w:rsidRPr="00AD6D08" w14:paraId="0B4563B1" w14:textId="77777777" w:rsidTr="001D476C">
        <w:trPr>
          <w:cantSplit/>
          <w:trHeight w:val="288"/>
          <w:tblHeader/>
        </w:trPr>
        <w:tc>
          <w:tcPr>
            <w:tcW w:w="719" w:type="dxa"/>
            <w:vMerge w:val="restart"/>
            <w:tcBorders>
              <w:top w:val="single" w:sz="8" w:space="0" w:color="auto"/>
              <w:left w:val="single" w:sz="8" w:space="0" w:color="auto"/>
            </w:tcBorders>
            <w:shd w:val="clear" w:color="auto" w:fill="auto"/>
            <w:vAlign w:val="center"/>
          </w:tcPr>
          <w:p w14:paraId="4E30A54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3B40585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2E8A2ED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right w:val="single" w:sz="8" w:space="0" w:color="auto"/>
            </w:tcBorders>
            <w:shd w:val="clear" w:color="auto" w:fill="auto"/>
            <w:vAlign w:val="center"/>
          </w:tcPr>
          <w:p w14:paraId="0633C62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3CC297AA" w14:textId="77777777" w:rsidTr="001D476C">
        <w:trPr>
          <w:cantSplit/>
          <w:trHeight w:val="288"/>
          <w:tblHeader/>
        </w:trPr>
        <w:tc>
          <w:tcPr>
            <w:tcW w:w="719" w:type="dxa"/>
            <w:vMerge/>
            <w:tcBorders>
              <w:left w:val="single" w:sz="8" w:space="0" w:color="auto"/>
            </w:tcBorders>
            <w:shd w:val="clear" w:color="auto" w:fill="auto"/>
            <w:vAlign w:val="center"/>
          </w:tcPr>
          <w:p w14:paraId="000E4683"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3EB3AE76" w14:textId="77777777" w:rsidR="00A56957" w:rsidRPr="00AD6D08" w:rsidRDefault="00A56957" w:rsidP="008A5C09">
            <w:pPr>
              <w:widowControl/>
              <w:jc w:val="center"/>
              <w:rPr>
                <w:rFonts w:ascii="宋体" w:hAnsi="宋体" w:cs="宋体"/>
                <w:b/>
                <w:color w:val="000000"/>
                <w:sz w:val="18"/>
                <w:szCs w:val="18"/>
              </w:rPr>
            </w:pPr>
          </w:p>
        </w:tc>
        <w:tc>
          <w:tcPr>
            <w:tcW w:w="4254" w:type="dxa"/>
            <w:vMerge/>
            <w:shd w:val="clear" w:color="auto" w:fill="auto"/>
            <w:vAlign w:val="center"/>
          </w:tcPr>
          <w:p w14:paraId="0E38B86B" w14:textId="77777777" w:rsidR="00A56957" w:rsidRPr="00AD6D08" w:rsidRDefault="00A56957" w:rsidP="008A5C09">
            <w:pPr>
              <w:widowControl/>
              <w:jc w:val="center"/>
              <w:rPr>
                <w:rFonts w:ascii="宋体" w:hAnsi="宋体" w:cs="宋体"/>
                <w:b/>
                <w:color w:val="000000"/>
                <w:sz w:val="18"/>
                <w:szCs w:val="18"/>
              </w:rPr>
            </w:pPr>
          </w:p>
        </w:tc>
        <w:tc>
          <w:tcPr>
            <w:tcW w:w="795" w:type="dxa"/>
            <w:shd w:val="clear" w:color="auto" w:fill="auto"/>
            <w:vAlign w:val="center"/>
          </w:tcPr>
          <w:p w14:paraId="31078FE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0A2953A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6E7A543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tcBorders>
              <w:right w:val="single" w:sz="8" w:space="0" w:color="auto"/>
            </w:tcBorders>
            <w:shd w:val="clear" w:color="auto" w:fill="auto"/>
            <w:vAlign w:val="center"/>
          </w:tcPr>
          <w:p w14:paraId="65FD2D6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01CBAB43" w14:textId="77777777" w:rsidTr="001D476C">
        <w:trPr>
          <w:cantSplit/>
          <w:trHeight w:val="288"/>
        </w:trPr>
        <w:tc>
          <w:tcPr>
            <w:tcW w:w="719" w:type="dxa"/>
            <w:vMerge w:val="restart"/>
            <w:tcBorders>
              <w:left w:val="single" w:sz="8" w:space="0" w:color="auto"/>
            </w:tcBorders>
            <w:shd w:val="clear" w:color="auto" w:fill="auto"/>
            <w:vAlign w:val="center"/>
          </w:tcPr>
          <w:p w14:paraId="10411BC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7.1</w:t>
            </w:r>
          </w:p>
        </w:tc>
        <w:tc>
          <w:tcPr>
            <w:tcW w:w="1250" w:type="dxa"/>
            <w:vMerge w:val="restart"/>
            <w:shd w:val="clear" w:color="auto" w:fill="auto"/>
            <w:vAlign w:val="center"/>
          </w:tcPr>
          <w:p w14:paraId="2CD3F5B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层门、轿门门扇的间隙</w:t>
            </w:r>
          </w:p>
        </w:tc>
        <w:tc>
          <w:tcPr>
            <w:tcW w:w="4254" w:type="dxa"/>
            <w:shd w:val="clear" w:color="auto" w:fill="auto"/>
            <w:noWrap/>
          </w:tcPr>
          <w:p w14:paraId="5A86457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：门扇之间的间隙不大于</w:t>
            </w:r>
            <w:r w:rsidRPr="00AD6D08">
              <w:rPr>
                <w:rFonts w:ascii="宋体" w:hAnsi="宋体" w:cs="宋体"/>
                <w:color w:val="000000"/>
                <w:sz w:val="18"/>
                <w:szCs w:val="18"/>
              </w:rPr>
              <w:t>6 mm</w:t>
            </w:r>
          </w:p>
        </w:tc>
        <w:tc>
          <w:tcPr>
            <w:tcW w:w="795" w:type="dxa"/>
            <w:vMerge w:val="restart"/>
            <w:shd w:val="clear" w:color="auto" w:fill="auto"/>
            <w:vAlign w:val="center"/>
          </w:tcPr>
          <w:p w14:paraId="6C2309B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1737BEF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3</w:t>
            </w:r>
          </w:p>
        </w:tc>
        <w:tc>
          <w:tcPr>
            <w:tcW w:w="796" w:type="dxa"/>
            <w:shd w:val="clear" w:color="auto" w:fill="auto"/>
            <w:vAlign w:val="center"/>
          </w:tcPr>
          <w:p w14:paraId="50A6DB2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E</w:t>
            </w:r>
          </w:p>
        </w:tc>
        <w:tc>
          <w:tcPr>
            <w:tcW w:w="726" w:type="dxa"/>
            <w:tcBorders>
              <w:right w:val="single" w:sz="8" w:space="0" w:color="auto"/>
            </w:tcBorders>
            <w:shd w:val="clear" w:color="auto" w:fill="auto"/>
            <w:vAlign w:val="center"/>
          </w:tcPr>
          <w:p w14:paraId="2C317E6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6A5A4D57" w14:textId="77777777" w:rsidTr="001D476C">
        <w:trPr>
          <w:cantSplit/>
          <w:trHeight w:val="288"/>
        </w:trPr>
        <w:tc>
          <w:tcPr>
            <w:tcW w:w="719" w:type="dxa"/>
            <w:vMerge/>
            <w:tcBorders>
              <w:left w:val="single" w:sz="8" w:space="0" w:color="auto"/>
            </w:tcBorders>
            <w:shd w:val="clear" w:color="auto" w:fill="auto"/>
            <w:vAlign w:val="center"/>
          </w:tcPr>
          <w:p w14:paraId="7D75DB63"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2D6E720F"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011A750E" w14:textId="77777777" w:rsidR="00A56957" w:rsidRPr="00AD6D08" w:rsidRDefault="00A56957" w:rsidP="008A5C09">
            <w:pPr>
              <w:widowControl/>
              <w:jc w:val="left"/>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：门扇之间的间隙不大于</w:t>
            </w:r>
            <w:r w:rsidRPr="00AD6D08">
              <w:rPr>
                <w:rFonts w:ascii="宋体" w:hAnsi="宋体" w:cs="宋体"/>
                <w:color w:val="000000"/>
                <w:sz w:val="18"/>
                <w:szCs w:val="18"/>
              </w:rPr>
              <w:t>10 mm</w:t>
            </w:r>
          </w:p>
        </w:tc>
        <w:tc>
          <w:tcPr>
            <w:tcW w:w="795" w:type="dxa"/>
            <w:vMerge/>
            <w:shd w:val="clear" w:color="auto" w:fill="auto"/>
            <w:vAlign w:val="center"/>
          </w:tcPr>
          <w:p w14:paraId="6F095820"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5486ACC0"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D9E212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C</w:t>
            </w:r>
          </w:p>
        </w:tc>
        <w:tc>
          <w:tcPr>
            <w:tcW w:w="726" w:type="dxa"/>
            <w:tcBorders>
              <w:right w:val="single" w:sz="8" w:space="0" w:color="auto"/>
            </w:tcBorders>
            <w:shd w:val="clear" w:color="auto" w:fill="auto"/>
            <w:vAlign w:val="center"/>
          </w:tcPr>
          <w:p w14:paraId="4669F7F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Ⅱ</w:t>
            </w:r>
          </w:p>
        </w:tc>
      </w:tr>
      <w:tr w:rsidR="00A56957" w:rsidRPr="00AD6D08" w14:paraId="4AB97F01" w14:textId="77777777" w:rsidTr="001D476C">
        <w:trPr>
          <w:cantSplit/>
          <w:trHeight w:val="288"/>
        </w:trPr>
        <w:tc>
          <w:tcPr>
            <w:tcW w:w="719" w:type="dxa"/>
            <w:vMerge/>
            <w:tcBorders>
              <w:left w:val="single" w:sz="8" w:space="0" w:color="auto"/>
            </w:tcBorders>
            <w:shd w:val="clear" w:color="auto" w:fill="auto"/>
            <w:vAlign w:val="center"/>
          </w:tcPr>
          <w:p w14:paraId="2555EC8E"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6C60D747"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5A2FBAD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：门扇之间的间隙大于</w:t>
            </w:r>
            <w:r w:rsidRPr="00AD6D08">
              <w:rPr>
                <w:rFonts w:ascii="宋体" w:hAnsi="宋体" w:cs="宋体"/>
                <w:color w:val="000000"/>
                <w:sz w:val="18"/>
                <w:szCs w:val="18"/>
              </w:rPr>
              <w:t>10 mm</w:t>
            </w:r>
          </w:p>
        </w:tc>
        <w:tc>
          <w:tcPr>
            <w:tcW w:w="795" w:type="dxa"/>
            <w:vMerge/>
            <w:shd w:val="clear" w:color="auto" w:fill="auto"/>
            <w:vAlign w:val="center"/>
          </w:tcPr>
          <w:p w14:paraId="7420F56B"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2F74061B"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11AF39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B</w:t>
            </w:r>
          </w:p>
        </w:tc>
        <w:tc>
          <w:tcPr>
            <w:tcW w:w="726" w:type="dxa"/>
            <w:tcBorders>
              <w:right w:val="single" w:sz="8" w:space="0" w:color="auto"/>
            </w:tcBorders>
            <w:shd w:val="clear" w:color="auto" w:fill="auto"/>
            <w:vAlign w:val="center"/>
          </w:tcPr>
          <w:p w14:paraId="51FF505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18FB0F0E" w14:textId="77777777" w:rsidTr="001D476C">
        <w:trPr>
          <w:cantSplit/>
          <w:trHeight w:val="288"/>
        </w:trPr>
        <w:tc>
          <w:tcPr>
            <w:tcW w:w="719" w:type="dxa"/>
            <w:vMerge w:val="restart"/>
            <w:tcBorders>
              <w:left w:val="single" w:sz="8" w:space="0" w:color="auto"/>
            </w:tcBorders>
            <w:shd w:val="clear" w:color="auto" w:fill="auto"/>
            <w:vAlign w:val="center"/>
          </w:tcPr>
          <w:p w14:paraId="494A370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7.2</w:t>
            </w:r>
          </w:p>
        </w:tc>
        <w:tc>
          <w:tcPr>
            <w:tcW w:w="1250" w:type="dxa"/>
            <w:vMerge w:val="restart"/>
            <w:shd w:val="clear" w:color="auto" w:fill="auto"/>
            <w:vAlign w:val="center"/>
          </w:tcPr>
          <w:p w14:paraId="3F2F114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地</w:t>
            </w:r>
            <w:proofErr w:type="gramStart"/>
            <w:r w:rsidRPr="00AD6D08">
              <w:rPr>
                <w:rFonts w:ascii="宋体" w:hAnsi="宋体" w:cs="宋体" w:hint="eastAsia"/>
                <w:color w:val="000000"/>
                <w:sz w:val="18"/>
                <w:szCs w:val="18"/>
              </w:rPr>
              <w:t>坎及其</w:t>
            </w:r>
            <w:proofErr w:type="gramEnd"/>
            <w:r w:rsidRPr="00AD6D08">
              <w:rPr>
                <w:rFonts w:ascii="宋体" w:hAnsi="宋体" w:cs="宋体" w:hint="eastAsia"/>
                <w:color w:val="000000"/>
                <w:sz w:val="18"/>
                <w:szCs w:val="18"/>
              </w:rPr>
              <w:t>滑槽外观</w:t>
            </w:r>
          </w:p>
        </w:tc>
        <w:tc>
          <w:tcPr>
            <w:tcW w:w="4254" w:type="dxa"/>
            <w:shd w:val="clear" w:color="auto" w:fill="auto"/>
            <w:noWrap/>
          </w:tcPr>
          <w:p w14:paraId="0BB731B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：同时满足下列条件：</w:t>
            </w:r>
          </w:p>
          <w:p w14:paraId="0DFB915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地坎外观完好，无变形，</w:t>
            </w:r>
            <w:proofErr w:type="gramStart"/>
            <w:r w:rsidRPr="00AD6D08">
              <w:rPr>
                <w:rFonts w:ascii="宋体" w:hAnsi="宋体" w:cs="宋体" w:hint="eastAsia"/>
                <w:color w:val="000000"/>
                <w:sz w:val="18"/>
                <w:szCs w:val="18"/>
              </w:rPr>
              <w:t>层门地坎与</w:t>
            </w:r>
            <w:proofErr w:type="gramEnd"/>
            <w:r w:rsidRPr="00AD6D08">
              <w:rPr>
                <w:rFonts w:ascii="宋体" w:hAnsi="宋体" w:cs="宋体" w:hint="eastAsia"/>
                <w:color w:val="000000"/>
                <w:sz w:val="18"/>
                <w:szCs w:val="18"/>
              </w:rPr>
              <w:t>轿厢地</w:t>
            </w:r>
            <w:proofErr w:type="gramStart"/>
            <w:r w:rsidRPr="00AD6D08">
              <w:rPr>
                <w:rFonts w:ascii="宋体" w:hAnsi="宋体" w:cs="宋体" w:hint="eastAsia"/>
                <w:color w:val="000000"/>
                <w:sz w:val="18"/>
                <w:szCs w:val="18"/>
              </w:rPr>
              <w:t>坎之间</w:t>
            </w:r>
            <w:proofErr w:type="gramEnd"/>
            <w:r w:rsidRPr="00AD6D08">
              <w:rPr>
                <w:rFonts w:ascii="宋体" w:hAnsi="宋体" w:cs="宋体" w:hint="eastAsia"/>
                <w:color w:val="000000"/>
                <w:sz w:val="18"/>
                <w:szCs w:val="18"/>
              </w:rPr>
              <w:t>的间隙不大于</w:t>
            </w:r>
            <w:r w:rsidRPr="00AD6D08">
              <w:rPr>
                <w:rFonts w:ascii="宋体" w:hAnsi="宋体" w:cs="宋体"/>
                <w:color w:val="000000"/>
                <w:sz w:val="18"/>
                <w:szCs w:val="18"/>
              </w:rPr>
              <w:t>35 mm；</w:t>
            </w:r>
            <w:r w:rsidRPr="00AD6D08">
              <w:rPr>
                <w:rFonts w:ascii="宋体" w:hAnsi="宋体" w:cs="宋体" w:hint="eastAsia"/>
                <w:color w:val="000000"/>
                <w:sz w:val="18"/>
                <w:szCs w:val="18"/>
              </w:rPr>
              <w:t>；</w:t>
            </w:r>
          </w:p>
          <w:p w14:paraId="0703E8F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）地坎滑槽外观完好，无变形</w:t>
            </w:r>
          </w:p>
        </w:tc>
        <w:tc>
          <w:tcPr>
            <w:tcW w:w="795" w:type="dxa"/>
            <w:vMerge w:val="restart"/>
            <w:shd w:val="clear" w:color="auto" w:fill="auto"/>
            <w:vAlign w:val="center"/>
          </w:tcPr>
          <w:p w14:paraId="3C0BFE5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3329A14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3</w:t>
            </w:r>
          </w:p>
        </w:tc>
        <w:tc>
          <w:tcPr>
            <w:tcW w:w="796" w:type="dxa"/>
            <w:shd w:val="clear" w:color="auto" w:fill="auto"/>
            <w:vAlign w:val="center"/>
          </w:tcPr>
          <w:p w14:paraId="5F1C1D4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E</w:t>
            </w:r>
          </w:p>
        </w:tc>
        <w:tc>
          <w:tcPr>
            <w:tcW w:w="726" w:type="dxa"/>
            <w:tcBorders>
              <w:right w:val="single" w:sz="8" w:space="0" w:color="auto"/>
            </w:tcBorders>
            <w:shd w:val="clear" w:color="auto" w:fill="auto"/>
            <w:vAlign w:val="center"/>
          </w:tcPr>
          <w:p w14:paraId="549CA88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30C60D19" w14:textId="77777777" w:rsidTr="001D476C">
        <w:trPr>
          <w:cantSplit/>
          <w:trHeight w:val="288"/>
        </w:trPr>
        <w:tc>
          <w:tcPr>
            <w:tcW w:w="719" w:type="dxa"/>
            <w:vMerge/>
            <w:tcBorders>
              <w:left w:val="single" w:sz="8" w:space="0" w:color="auto"/>
            </w:tcBorders>
            <w:shd w:val="clear" w:color="auto" w:fill="auto"/>
            <w:vAlign w:val="center"/>
          </w:tcPr>
          <w:p w14:paraId="727D39CA"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91EF2F1"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435AEB6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1206B9A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地坎</w:t>
            </w:r>
            <w:r w:rsidRPr="00AD6D08">
              <w:rPr>
                <w:rFonts w:ascii="等线" w:hAnsi="等线" w:cs="宋体" w:hint="eastAsia"/>
                <w:color w:val="000000"/>
                <w:sz w:val="18"/>
                <w:szCs w:val="22"/>
              </w:rPr>
              <w:t>变形，导致</w:t>
            </w:r>
            <w:proofErr w:type="gramStart"/>
            <w:r w:rsidRPr="00AD6D08">
              <w:rPr>
                <w:rFonts w:ascii="宋体" w:hAnsi="宋体" w:cs="宋体" w:hint="eastAsia"/>
                <w:color w:val="000000"/>
                <w:sz w:val="18"/>
                <w:szCs w:val="18"/>
              </w:rPr>
              <w:t>层门地坎与</w:t>
            </w:r>
            <w:proofErr w:type="gramEnd"/>
            <w:r w:rsidRPr="00AD6D08">
              <w:rPr>
                <w:rFonts w:ascii="宋体" w:hAnsi="宋体" w:cs="宋体" w:hint="eastAsia"/>
                <w:color w:val="000000"/>
                <w:sz w:val="18"/>
                <w:szCs w:val="18"/>
              </w:rPr>
              <w:t>轿厢地</w:t>
            </w:r>
            <w:proofErr w:type="gramStart"/>
            <w:r w:rsidRPr="00AD6D08">
              <w:rPr>
                <w:rFonts w:ascii="宋体" w:hAnsi="宋体" w:cs="宋体" w:hint="eastAsia"/>
                <w:color w:val="000000"/>
                <w:sz w:val="18"/>
                <w:szCs w:val="18"/>
              </w:rPr>
              <w:t>坎之间</w:t>
            </w:r>
            <w:proofErr w:type="gramEnd"/>
            <w:r w:rsidRPr="00AD6D08">
              <w:rPr>
                <w:rFonts w:ascii="宋体" w:hAnsi="宋体" w:cs="宋体" w:hint="eastAsia"/>
                <w:color w:val="000000"/>
                <w:sz w:val="18"/>
                <w:szCs w:val="18"/>
              </w:rPr>
              <w:t>的间隙大于</w:t>
            </w:r>
            <w:r w:rsidRPr="00AD6D08">
              <w:rPr>
                <w:rFonts w:ascii="宋体" w:hAnsi="宋体" w:cs="宋体"/>
                <w:color w:val="000000"/>
                <w:sz w:val="18"/>
                <w:szCs w:val="18"/>
              </w:rPr>
              <w:t>35 mm；</w:t>
            </w:r>
          </w:p>
          <w:p w14:paraId="270DC5BD" w14:textId="77777777" w:rsidR="00A56957" w:rsidRPr="00AD6D08" w:rsidRDefault="00A56957" w:rsidP="008A5C09">
            <w:pPr>
              <w:widowControl/>
              <w:jc w:val="left"/>
              <w:rPr>
                <w:rFonts w:ascii="等线" w:hAnsi="等线" w:cs="宋体"/>
                <w:color w:val="000000"/>
                <w:sz w:val="18"/>
                <w:szCs w:val="22"/>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等线" w:hAnsi="等线" w:cs="宋体" w:hint="eastAsia"/>
                <w:color w:val="000000"/>
                <w:sz w:val="18"/>
                <w:szCs w:val="22"/>
              </w:rPr>
              <w:t>地坎、断裂、开焊、严重磨损或锈蚀，</w:t>
            </w:r>
            <w:proofErr w:type="gramStart"/>
            <w:r w:rsidRPr="00AD6D08">
              <w:rPr>
                <w:rFonts w:ascii="等线" w:hAnsi="等线" w:cs="宋体" w:hint="eastAsia"/>
                <w:color w:val="000000"/>
                <w:sz w:val="18"/>
                <w:szCs w:val="22"/>
              </w:rPr>
              <w:t>影响层门和</w:t>
            </w:r>
            <w:proofErr w:type="gramEnd"/>
            <w:r w:rsidRPr="00AD6D08">
              <w:rPr>
                <w:rFonts w:ascii="等线" w:hAnsi="等线" w:cs="宋体" w:hint="eastAsia"/>
                <w:color w:val="000000"/>
                <w:sz w:val="18"/>
                <w:szCs w:val="22"/>
              </w:rPr>
              <w:t>轿门正常工作；</w:t>
            </w:r>
          </w:p>
          <w:p w14:paraId="5667BDB9" w14:textId="77777777" w:rsidR="00A56957" w:rsidRPr="00AD6D08" w:rsidRDefault="00A56957" w:rsidP="008A5C09">
            <w:pPr>
              <w:widowControl/>
              <w:jc w:val="left"/>
              <w:rPr>
                <w:rFonts w:ascii="宋体" w:hAnsi="宋体" w:cs="宋体"/>
                <w:color w:val="000000"/>
                <w:sz w:val="18"/>
                <w:szCs w:val="18"/>
              </w:rPr>
            </w:pPr>
            <w:r w:rsidRPr="00AD6D08">
              <w:rPr>
                <w:rFonts w:ascii="等线" w:hAnsi="等线" w:cs="宋体" w:hint="eastAsia"/>
                <w:color w:val="000000"/>
                <w:sz w:val="18"/>
                <w:szCs w:val="22"/>
              </w:rPr>
              <w:t>3</w:t>
            </w:r>
            <w:r w:rsidRPr="00AD6D08">
              <w:rPr>
                <w:rFonts w:ascii="等线" w:hAnsi="等线" w:cs="宋体"/>
                <w:color w:val="000000"/>
                <w:sz w:val="18"/>
                <w:szCs w:val="22"/>
              </w:rPr>
              <w:t>）</w:t>
            </w:r>
            <w:r w:rsidRPr="00AD6D08">
              <w:rPr>
                <w:rFonts w:ascii="等线" w:hAnsi="等线" w:cs="宋体" w:hint="eastAsia"/>
                <w:color w:val="000000"/>
                <w:sz w:val="18"/>
                <w:szCs w:val="22"/>
              </w:rPr>
              <w:t>地坎滑槽变形，影响门扇正常运行或导致</w:t>
            </w:r>
            <w:proofErr w:type="gramStart"/>
            <w:r w:rsidRPr="00AD6D08">
              <w:rPr>
                <w:rFonts w:ascii="等线" w:hAnsi="等线" w:cs="宋体" w:hint="eastAsia"/>
                <w:color w:val="000000"/>
                <w:sz w:val="18"/>
                <w:szCs w:val="22"/>
              </w:rPr>
              <w:t>门导靴</w:t>
            </w:r>
            <w:proofErr w:type="gramEnd"/>
            <w:r w:rsidRPr="00AD6D08">
              <w:rPr>
                <w:rFonts w:ascii="等线" w:hAnsi="等线" w:cs="宋体" w:hint="eastAsia"/>
                <w:color w:val="000000"/>
                <w:sz w:val="18"/>
                <w:szCs w:val="22"/>
              </w:rPr>
              <w:t>脱轨</w:t>
            </w:r>
          </w:p>
        </w:tc>
        <w:tc>
          <w:tcPr>
            <w:tcW w:w="795" w:type="dxa"/>
            <w:vMerge/>
            <w:shd w:val="clear" w:color="auto" w:fill="auto"/>
            <w:vAlign w:val="center"/>
          </w:tcPr>
          <w:p w14:paraId="64E648C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183140B"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CA4DFB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C</w:t>
            </w:r>
          </w:p>
        </w:tc>
        <w:tc>
          <w:tcPr>
            <w:tcW w:w="726" w:type="dxa"/>
            <w:tcBorders>
              <w:right w:val="single" w:sz="8" w:space="0" w:color="auto"/>
            </w:tcBorders>
            <w:shd w:val="clear" w:color="auto" w:fill="auto"/>
            <w:vAlign w:val="center"/>
          </w:tcPr>
          <w:p w14:paraId="6C270A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Ⅱ</w:t>
            </w:r>
          </w:p>
        </w:tc>
      </w:tr>
      <w:tr w:rsidR="00A56957" w:rsidRPr="00AD6D08" w14:paraId="120AA61C" w14:textId="77777777" w:rsidTr="001D476C">
        <w:trPr>
          <w:cantSplit/>
          <w:trHeight w:val="288"/>
        </w:trPr>
        <w:tc>
          <w:tcPr>
            <w:tcW w:w="719" w:type="dxa"/>
            <w:vMerge w:val="restart"/>
            <w:tcBorders>
              <w:left w:val="single" w:sz="8" w:space="0" w:color="auto"/>
            </w:tcBorders>
            <w:shd w:val="clear" w:color="auto" w:fill="auto"/>
            <w:vAlign w:val="center"/>
          </w:tcPr>
          <w:p w14:paraId="38F134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.3</w:t>
            </w:r>
          </w:p>
        </w:tc>
        <w:tc>
          <w:tcPr>
            <w:tcW w:w="1250" w:type="dxa"/>
            <w:vMerge w:val="restart"/>
            <w:shd w:val="clear" w:color="auto" w:fill="auto"/>
            <w:vAlign w:val="center"/>
          </w:tcPr>
          <w:p w14:paraId="186E4F9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地坎支架外观</w:t>
            </w:r>
          </w:p>
        </w:tc>
        <w:tc>
          <w:tcPr>
            <w:tcW w:w="4254" w:type="dxa"/>
            <w:shd w:val="clear" w:color="auto" w:fill="auto"/>
            <w:noWrap/>
          </w:tcPr>
          <w:p w14:paraId="5AF14E7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：地坎支架外观完好，无变形，无锈蚀</w:t>
            </w:r>
          </w:p>
        </w:tc>
        <w:tc>
          <w:tcPr>
            <w:tcW w:w="795" w:type="dxa"/>
            <w:vMerge w:val="restart"/>
            <w:shd w:val="clear" w:color="auto" w:fill="auto"/>
            <w:vAlign w:val="center"/>
          </w:tcPr>
          <w:p w14:paraId="765C24E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4800FE3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3</w:t>
            </w:r>
          </w:p>
        </w:tc>
        <w:tc>
          <w:tcPr>
            <w:tcW w:w="796" w:type="dxa"/>
            <w:shd w:val="clear" w:color="auto" w:fill="auto"/>
            <w:vAlign w:val="center"/>
          </w:tcPr>
          <w:p w14:paraId="69269D9C" w14:textId="77777777" w:rsidR="00A56957" w:rsidRPr="00AD6D08" w:rsidRDefault="00A56957" w:rsidP="008A5C09">
            <w:pPr>
              <w:widowControl/>
              <w:jc w:val="center"/>
              <w:rPr>
                <w:rFonts w:ascii="宋体" w:hAnsi="宋体" w:cs="宋体"/>
                <w:color w:val="000000"/>
                <w:sz w:val="18"/>
                <w:szCs w:val="22"/>
              </w:rPr>
            </w:pPr>
            <w:r w:rsidRPr="00AD6D08">
              <w:rPr>
                <w:rFonts w:ascii="宋体" w:hAnsi="宋体" w:cs="宋体"/>
                <w:color w:val="000000"/>
                <w:sz w:val="18"/>
                <w:szCs w:val="22"/>
              </w:rPr>
              <w:t>E</w:t>
            </w:r>
          </w:p>
        </w:tc>
        <w:tc>
          <w:tcPr>
            <w:tcW w:w="726" w:type="dxa"/>
            <w:tcBorders>
              <w:right w:val="single" w:sz="8" w:space="0" w:color="auto"/>
            </w:tcBorders>
            <w:shd w:val="clear" w:color="auto" w:fill="auto"/>
            <w:vAlign w:val="center"/>
          </w:tcPr>
          <w:p w14:paraId="09796B00" w14:textId="77777777" w:rsidR="00A56957" w:rsidRPr="00AD6D08" w:rsidRDefault="00A56957" w:rsidP="008A5C09">
            <w:pPr>
              <w:widowControl/>
              <w:jc w:val="center"/>
              <w:rPr>
                <w:rFonts w:ascii="宋体" w:hAnsi="宋体" w:cs="宋体"/>
                <w:color w:val="000000"/>
                <w:sz w:val="18"/>
                <w:szCs w:val="22"/>
              </w:rPr>
            </w:pPr>
            <w:r w:rsidRPr="00AD6D08">
              <w:rPr>
                <w:rFonts w:ascii="宋体" w:hAnsi="宋体" w:cs="宋体" w:hint="eastAsia"/>
                <w:color w:val="000000"/>
                <w:sz w:val="18"/>
                <w:szCs w:val="22"/>
              </w:rPr>
              <w:t>Ⅲ</w:t>
            </w:r>
          </w:p>
        </w:tc>
      </w:tr>
      <w:tr w:rsidR="00A56957" w:rsidRPr="00AD6D08" w14:paraId="53C7E20D" w14:textId="77777777" w:rsidTr="001D476C">
        <w:trPr>
          <w:cantSplit/>
          <w:trHeight w:val="288"/>
        </w:trPr>
        <w:tc>
          <w:tcPr>
            <w:tcW w:w="719" w:type="dxa"/>
            <w:vMerge/>
            <w:tcBorders>
              <w:left w:val="single" w:sz="8" w:space="0" w:color="auto"/>
            </w:tcBorders>
            <w:shd w:val="clear" w:color="auto" w:fill="auto"/>
            <w:vAlign w:val="center"/>
          </w:tcPr>
          <w:p w14:paraId="3D93421C"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555C0004"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45797D1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地坎支架严重变形或锈蚀</w:t>
            </w:r>
            <w:r w:rsidRPr="00AD6D08">
              <w:rPr>
                <w:rFonts w:ascii="等线" w:hAnsi="等线" w:cs="宋体" w:hint="eastAsia"/>
                <w:color w:val="000000"/>
                <w:sz w:val="18"/>
                <w:szCs w:val="22"/>
              </w:rPr>
              <w:t>,</w:t>
            </w:r>
            <w:r w:rsidRPr="00AD6D08">
              <w:rPr>
                <w:rFonts w:ascii="等线" w:hAnsi="等线" w:cs="宋体" w:hint="eastAsia"/>
                <w:color w:val="000000"/>
                <w:sz w:val="18"/>
                <w:szCs w:val="22"/>
              </w:rPr>
              <w:t>影响地</w:t>
            </w:r>
            <w:proofErr w:type="gramStart"/>
            <w:r w:rsidRPr="00AD6D08">
              <w:rPr>
                <w:rFonts w:ascii="等线" w:hAnsi="等线" w:cs="宋体" w:hint="eastAsia"/>
                <w:color w:val="000000"/>
                <w:sz w:val="18"/>
                <w:szCs w:val="22"/>
              </w:rPr>
              <w:t>坎正常</w:t>
            </w:r>
            <w:proofErr w:type="gramEnd"/>
            <w:r w:rsidRPr="00AD6D08">
              <w:rPr>
                <w:rFonts w:ascii="等线" w:hAnsi="等线" w:cs="宋体" w:hint="eastAsia"/>
                <w:color w:val="000000"/>
                <w:sz w:val="18"/>
                <w:szCs w:val="22"/>
              </w:rPr>
              <w:t>使用</w:t>
            </w:r>
          </w:p>
        </w:tc>
        <w:tc>
          <w:tcPr>
            <w:tcW w:w="795" w:type="dxa"/>
            <w:vMerge/>
            <w:shd w:val="clear" w:color="auto" w:fill="auto"/>
            <w:vAlign w:val="center"/>
          </w:tcPr>
          <w:p w14:paraId="60C164F9"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764BA16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4E7D1EA0" w14:textId="77777777" w:rsidR="00A56957" w:rsidRPr="00AD6D08" w:rsidRDefault="00A56957" w:rsidP="008A5C09">
            <w:pPr>
              <w:widowControl/>
              <w:jc w:val="center"/>
              <w:rPr>
                <w:rFonts w:ascii="宋体" w:hAnsi="宋体" w:cs="宋体"/>
                <w:color w:val="000000"/>
                <w:sz w:val="18"/>
                <w:szCs w:val="22"/>
              </w:rPr>
            </w:pPr>
            <w:r w:rsidRPr="00AD6D08">
              <w:rPr>
                <w:rFonts w:ascii="宋体" w:hAnsi="宋体" w:cs="宋体"/>
                <w:color w:val="000000"/>
                <w:sz w:val="18"/>
                <w:szCs w:val="22"/>
              </w:rPr>
              <w:t>C</w:t>
            </w:r>
          </w:p>
        </w:tc>
        <w:tc>
          <w:tcPr>
            <w:tcW w:w="726" w:type="dxa"/>
            <w:tcBorders>
              <w:right w:val="single" w:sz="8" w:space="0" w:color="auto"/>
            </w:tcBorders>
            <w:shd w:val="clear" w:color="auto" w:fill="auto"/>
            <w:vAlign w:val="center"/>
          </w:tcPr>
          <w:p w14:paraId="310CD158" w14:textId="77777777" w:rsidR="00A56957" w:rsidRPr="00AD6D08" w:rsidRDefault="00A56957" w:rsidP="008A5C09">
            <w:pPr>
              <w:widowControl/>
              <w:jc w:val="center"/>
              <w:rPr>
                <w:rFonts w:ascii="宋体" w:hAnsi="宋体" w:cs="宋体"/>
                <w:color w:val="000000"/>
                <w:sz w:val="18"/>
                <w:szCs w:val="22"/>
              </w:rPr>
            </w:pPr>
            <w:r w:rsidRPr="00AD6D08">
              <w:rPr>
                <w:rFonts w:ascii="宋体" w:hAnsi="宋体" w:cs="宋体" w:hint="eastAsia"/>
                <w:color w:val="000000"/>
                <w:sz w:val="18"/>
                <w:szCs w:val="22"/>
              </w:rPr>
              <w:t>Ⅱ</w:t>
            </w:r>
          </w:p>
        </w:tc>
      </w:tr>
      <w:tr w:rsidR="00A56957" w:rsidRPr="00AD6D08" w14:paraId="47C46880" w14:textId="77777777" w:rsidTr="001D476C">
        <w:trPr>
          <w:cantSplit/>
          <w:trHeight w:val="288"/>
        </w:trPr>
        <w:tc>
          <w:tcPr>
            <w:tcW w:w="719" w:type="dxa"/>
            <w:vMerge w:val="restart"/>
            <w:tcBorders>
              <w:left w:val="single" w:sz="8" w:space="0" w:color="auto"/>
            </w:tcBorders>
            <w:shd w:val="clear" w:color="auto" w:fill="auto"/>
            <w:vAlign w:val="center"/>
          </w:tcPr>
          <w:p w14:paraId="3637F8B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4</w:t>
            </w:r>
          </w:p>
        </w:tc>
        <w:tc>
          <w:tcPr>
            <w:tcW w:w="1250" w:type="dxa"/>
            <w:vMerge w:val="restart"/>
            <w:shd w:val="clear" w:color="auto" w:fill="auto"/>
            <w:vAlign w:val="center"/>
          </w:tcPr>
          <w:p w14:paraId="1C4C94B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层门、轿门外观</w:t>
            </w:r>
          </w:p>
        </w:tc>
        <w:tc>
          <w:tcPr>
            <w:tcW w:w="4254" w:type="dxa"/>
            <w:shd w:val="clear" w:color="auto" w:fill="auto"/>
            <w:noWrap/>
          </w:tcPr>
          <w:p w14:paraId="40F0FD7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：门扇完好，无锈蚀，无破损</w:t>
            </w:r>
          </w:p>
        </w:tc>
        <w:tc>
          <w:tcPr>
            <w:tcW w:w="795" w:type="dxa"/>
            <w:vMerge w:val="restart"/>
            <w:shd w:val="clear" w:color="auto" w:fill="auto"/>
            <w:vAlign w:val="center"/>
          </w:tcPr>
          <w:p w14:paraId="78390D7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②</w:t>
            </w:r>
          </w:p>
        </w:tc>
        <w:tc>
          <w:tcPr>
            <w:tcW w:w="796" w:type="dxa"/>
            <w:vMerge w:val="restart"/>
            <w:shd w:val="clear" w:color="auto" w:fill="auto"/>
            <w:vAlign w:val="center"/>
          </w:tcPr>
          <w:p w14:paraId="3FC7118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c>
          <w:tcPr>
            <w:tcW w:w="796" w:type="dxa"/>
            <w:shd w:val="clear" w:color="auto" w:fill="auto"/>
            <w:vAlign w:val="center"/>
          </w:tcPr>
          <w:p w14:paraId="52F967C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26" w:type="dxa"/>
            <w:tcBorders>
              <w:right w:val="single" w:sz="8" w:space="0" w:color="auto"/>
            </w:tcBorders>
            <w:shd w:val="clear" w:color="auto" w:fill="auto"/>
            <w:vAlign w:val="center"/>
          </w:tcPr>
          <w:p w14:paraId="450E118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r>
      <w:tr w:rsidR="00A56957" w:rsidRPr="00AD6D08" w14:paraId="24664467" w14:textId="77777777" w:rsidTr="001D476C">
        <w:trPr>
          <w:cantSplit/>
          <w:trHeight w:val="288"/>
        </w:trPr>
        <w:tc>
          <w:tcPr>
            <w:tcW w:w="719" w:type="dxa"/>
            <w:vMerge/>
            <w:tcBorders>
              <w:left w:val="single" w:sz="8" w:space="0" w:color="auto"/>
            </w:tcBorders>
            <w:shd w:val="clear" w:color="auto" w:fill="auto"/>
            <w:vAlign w:val="center"/>
          </w:tcPr>
          <w:p w14:paraId="54E9D043"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28E78B69"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55DBF24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门扇严重锈蚀穿孔、破损穿孔、裂纹或出现锋利锐边，或加强筋脱落</w:t>
            </w:r>
          </w:p>
        </w:tc>
        <w:tc>
          <w:tcPr>
            <w:tcW w:w="795" w:type="dxa"/>
            <w:vMerge/>
            <w:shd w:val="clear" w:color="auto" w:fill="auto"/>
            <w:vAlign w:val="center"/>
          </w:tcPr>
          <w:p w14:paraId="71EAF51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5DC98F5B"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88D76C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D</w:t>
            </w:r>
          </w:p>
        </w:tc>
        <w:tc>
          <w:tcPr>
            <w:tcW w:w="726" w:type="dxa"/>
            <w:tcBorders>
              <w:right w:val="single" w:sz="8" w:space="0" w:color="auto"/>
            </w:tcBorders>
            <w:shd w:val="clear" w:color="auto" w:fill="auto"/>
            <w:vAlign w:val="center"/>
          </w:tcPr>
          <w:p w14:paraId="0613105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p>
        </w:tc>
      </w:tr>
      <w:tr w:rsidR="00A56957" w:rsidRPr="00AD6D08" w14:paraId="1DB0EC98" w14:textId="77777777" w:rsidTr="001D476C">
        <w:trPr>
          <w:cantSplit/>
          <w:trHeight w:val="288"/>
        </w:trPr>
        <w:tc>
          <w:tcPr>
            <w:tcW w:w="719" w:type="dxa"/>
            <w:vMerge w:val="restart"/>
            <w:tcBorders>
              <w:left w:val="single" w:sz="8" w:space="0" w:color="auto"/>
            </w:tcBorders>
            <w:shd w:val="clear" w:color="auto" w:fill="auto"/>
            <w:vAlign w:val="center"/>
          </w:tcPr>
          <w:p w14:paraId="025AEDC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5</w:t>
            </w:r>
          </w:p>
        </w:tc>
        <w:tc>
          <w:tcPr>
            <w:tcW w:w="1250" w:type="dxa"/>
            <w:vMerge w:val="restart"/>
            <w:shd w:val="clear" w:color="auto" w:fill="auto"/>
            <w:vAlign w:val="center"/>
          </w:tcPr>
          <w:p w14:paraId="755F996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层门、轿门机械强度</w:t>
            </w:r>
          </w:p>
        </w:tc>
        <w:tc>
          <w:tcPr>
            <w:tcW w:w="4254" w:type="dxa"/>
            <w:shd w:val="clear" w:color="auto" w:fill="auto"/>
            <w:noWrap/>
          </w:tcPr>
          <w:p w14:paraId="6F8D805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：门在锁住位置时，用</w:t>
            </w:r>
            <w:r w:rsidRPr="00AD6D08">
              <w:rPr>
                <w:rFonts w:ascii="宋体" w:hAnsi="宋体" w:cs="宋体"/>
                <w:color w:val="000000"/>
                <w:sz w:val="18"/>
                <w:szCs w:val="18"/>
              </w:rPr>
              <w:t>300 N</w:t>
            </w:r>
            <w:r w:rsidRPr="00AD6D08">
              <w:rPr>
                <w:rFonts w:ascii="宋体" w:hAnsi="宋体" w:cs="宋体" w:hint="eastAsia"/>
                <w:color w:val="000000"/>
                <w:sz w:val="18"/>
                <w:szCs w:val="18"/>
              </w:rPr>
              <w:t>的力垂直作用在门扇任意位置，且作用力均布在</w:t>
            </w:r>
            <w:r w:rsidRPr="00AD6D08">
              <w:rPr>
                <w:rFonts w:ascii="宋体" w:hAnsi="宋体" w:cs="宋体"/>
                <w:color w:val="000000"/>
                <w:sz w:val="18"/>
                <w:szCs w:val="18"/>
              </w:rPr>
              <w:t>5 cm</w:t>
            </w:r>
            <w:r w:rsidRPr="00AD6D08">
              <w:rPr>
                <w:rFonts w:ascii="宋体" w:hAnsi="宋体" w:cs="宋体"/>
                <w:color w:val="000000"/>
                <w:sz w:val="18"/>
                <w:szCs w:val="18"/>
                <w:vertAlign w:val="superscript"/>
              </w:rPr>
              <w:t>2</w:t>
            </w:r>
            <w:r w:rsidRPr="00AD6D08">
              <w:rPr>
                <w:rFonts w:ascii="宋体" w:hAnsi="宋体" w:cs="宋体" w:hint="eastAsia"/>
                <w:color w:val="000000"/>
                <w:sz w:val="18"/>
                <w:szCs w:val="18"/>
              </w:rPr>
              <w:t>范围内，门扇弹性变形不大于</w:t>
            </w:r>
            <w:r w:rsidRPr="00AD6D08">
              <w:rPr>
                <w:rFonts w:ascii="宋体" w:hAnsi="宋体" w:cs="宋体"/>
                <w:color w:val="000000"/>
                <w:sz w:val="18"/>
                <w:szCs w:val="18"/>
              </w:rPr>
              <w:t>15 mm</w:t>
            </w:r>
            <w:r w:rsidRPr="00AD6D08">
              <w:rPr>
                <w:rFonts w:ascii="宋体" w:hAnsi="宋体" w:cs="宋体" w:hint="eastAsia"/>
                <w:color w:val="000000"/>
                <w:sz w:val="18"/>
                <w:szCs w:val="18"/>
              </w:rPr>
              <w:t>，无永久变形，且不影响门的启闭</w:t>
            </w:r>
          </w:p>
        </w:tc>
        <w:tc>
          <w:tcPr>
            <w:tcW w:w="795" w:type="dxa"/>
            <w:vMerge w:val="restart"/>
            <w:shd w:val="clear" w:color="auto" w:fill="auto"/>
            <w:vAlign w:val="center"/>
          </w:tcPr>
          <w:p w14:paraId="2280FAF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p>
        </w:tc>
        <w:tc>
          <w:tcPr>
            <w:tcW w:w="796" w:type="dxa"/>
            <w:shd w:val="clear" w:color="auto" w:fill="auto"/>
            <w:vAlign w:val="center"/>
          </w:tcPr>
          <w:p w14:paraId="4929D27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F</w:t>
            </w:r>
          </w:p>
        </w:tc>
        <w:tc>
          <w:tcPr>
            <w:tcW w:w="796" w:type="dxa"/>
            <w:shd w:val="clear" w:color="auto" w:fill="auto"/>
            <w:vAlign w:val="center"/>
          </w:tcPr>
          <w:p w14:paraId="647B0FA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Ⅲ</w:t>
            </w:r>
          </w:p>
        </w:tc>
        <w:tc>
          <w:tcPr>
            <w:tcW w:w="726" w:type="dxa"/>
            <w:tcBorders>
              <w:right w:val="single" w:sz="8" w:space="0" w:color="auto"/>
            </w:tcBorders>
            <w:shd w:val="clear" w:color="auto" w:fill="auto"/>
            <w:vAlign w:val="center"/>
          </w:tcPr>
          <w:p w14:paraId="6014EC0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22"/>
              </w:rPr>
              <w:t>1</w:t>
            </w:r>
          </w:p>
        </w:tc>
      </w:tr>
      <w:tr w:rsidR="00A56957" w:rsidRPr="00AD6D08" w14:paraId="03CC8318" w14:textId="77777777" w:rsidTr="001D476C">
        <w:trPr>
          <w:cantSplit/>
          <w:trHeight w:val="288"/>
        </w:trPr>
        <w:tc>
          <w:tcPr>
            <w:tcW w:w="719" w:type="dxa"/>
            <w:vMerge/>
            <w:tcBorders>
              <w:left w:val="single" w:sz="8" w:space="0" w:color="auto"/>
            </w:tcBorders>
            <w:shd w:val="clear" w:color="auto" w:fill="auto"/>
            <w:vAlign w:val="center"/>
          </w:tcPr>
          <w:p w14:paraId="27714156"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3EE449F9"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56F6A51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：门扇严重变形，或未能提供相关型式试验证书</w:t>
            </w:r>
          </w:p>
        </w:tc>
        <w:tc>
          <w:tcPr>
            <w:tcW w:w="795" w:type="dxa"/>
            <w:vMerge/>
            <w:shd w:val="clear" w:color="auto" w:fill="auto"/>
            <w:vAlign w:val="center"/>
          </w:tcPr>
          <w:p w14:paraId="4F28D9DE" w14:textId="77777777" w:rsidR="00A56957" w:rsidRPr="00AD6D08" w:rsidRDefault="00A56957" w:rsidP="008A5C09">
            <w:pPr>
              <w:jc w:val="center"/>
              <w:rPr>
                <w:rFonts w:ascii="宋体" w:eastAsia="仿宋_GB2312" w:hAnsi="宋体"/>
                <w:color w:val="000000"/>
                <w:szCs w:val="18"/>
                <w:lang w:val="zh-CN"/>
              </w:rPr>
            </w:pPr>
          </w:p>
        </w:tc>
        <w:tc>
          <w:tcPr>
            <w:tcW w:w="796" w:type="dxa"/>
            <w:shd w:val="clear" w:color="auto" w:fill="auto"/>
            <w:vAlign w:val="center"/>
          </w:tcPr>
          <w:p w14:paraId="6D3B0A6A" w14:textId="77777777" w:rsidR="00A56957" w:rsidRPr="00AD6D08" w:rsidRDefault="00A56957" w:rsidP="008A5C09">
            <w:pPr>
              <w:jc w:val="center"/>
              <w:rPr>
                <w:rFonts w:ascii="宋体" w:eastAsia="仿宋_GB2312" w:hAnsi="宋体"/>
                <w:color w:val="000000"/>
                <w:szCs w:val="18"/>
                <w:lang w:val="zh-CN" w:eastAsia="en-US"/>
              </w:rPr>
            </w:pPr>
            <w:r w:rsidRPr="00AD6D08">
              <w:rPr>
                <w:rFonts w:ascii="宋体" w:hAnsi="宋体"/>
                <w:color w:val="000000"/>
                <w:lang w:val="zh-CN" w:eastAsia="en-US"/>
              </w:rPr>
              <w:t>C</w:t>
            </w:r>
          </w:p>
        </w:tc>
        <w:tc>
          <w:tcPr>
            <w:tcW w:w="796" w:type="dxa"/>
            <w:shd w:val="clear" w:color="auto" w:fill="auto"/>
            <w:vAlign w:val="center"/>
          </w:tcPr>
          <w:p w14:paraId="0D0B6C8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22"/>
              </w:rPr>
              <w:t>Ⅰ</w:t>
            </w:r>
            <w:r w:rsidRPr="00AD6D08">
              <w:rPr>
                <w:rFonts w:ascii="等线" w:hAnsi="等线" w:cs="宋体" w:hint="eastAsia"/>
                <w:color w:val="000000"/>
                <w:sz w:val="18"/>
                <w:szCs w:val="22"/>
              </w:rPr>
              <w:t>※</w:t>
            </w:r>
          </w:p>
        </w:tc>
        <w:tc>
          <w:tcPr>
            <w:tcW w:w="726" w:type="dxa"/>
            <w:tcBorders>
              <w:right w:val="single" w:sz="8" w:space="0" w:color="auto"/>
            </w:tcBorders>
            <w:shd w:val="clear" w:color="auto" w:fill="auto"/>
            <w:vAlign w:val="center"/>
          </w:tcPr>
          <w:p w14:paraId="0A4E9591" w14:textId="77777777" w:rsidR="00A56957" w:rsidRPr="00AD6D08" w:rsidRDefault="00A56957" w:rsidP="008A5C09">
            <w:pPr>
              <w:widowControl/>
              <w:jc w:val="center"/>
              <w:rPr>
                <w:rFonts w:ascii="宋体" w:hAnsi="宋体" w:cs="宋体"/>
                <w:color w:val="000000"/>
                <w:sz w:val="18"/>
                <w:szCs w:val="18"/>
              </w:rPr>
            </w:pPr>
          </w:p>
        </w:tc>
      </w:tr>
      <w:tr w:rsidR="00A56957" w:rsidRPr="00AD6D08" w14:paraId="0A7B38CD" w14:textId="77777777" w:rsidTr="001D476C">
        <w:trPr>
          <w:cantSplit/>
          <w:trHeight w:val="288"/>
        </w:trPr>
        <w:tc>
          <w:tcPr>
            <w:tcW w:w="719" w:type="dxa"/>
            <w:tcBorders>
              <w:left w:val="single" w:sz="8" w:space="0" w:color="auto"/>
            </w:tcBorders>
            <w:shd w:val="clear" w:color="auto" w:fill="auto"/>
            <w:vAlign w:val="center"/>
          </w:tcPr>
          <w:p w14:paraId="57CDD1A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6</w:t>
            </w:r>
          </w:p>
        </w:tc>
        <w:tc>
          <w:tcPr>
            <w:tcW w:w="1250" w:type="dxa"/>
            <w:shd w:val="clear" w:color="auto" w:fill="auto"/>
            <w:vAlign w:val="center"/>
          </w:tcPr>
          <w:p w14:paraId="0DF125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门机性能</w:t>
            </w:r>
          </w:p>
        </w:tc>
        <w:tc>
          <w:tcPr>
            <w:tcW w:w="4254" w:type="dxa"/>
            <w:shd w:val="clear" w:color="auto" w:fill="auto"/>
            <w:noWrap/>
          </w:tcPr>
          <w:p w14:paraId="77290EB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：门机工作可靠</w:t>
            </w:r>
          </w:p>
        </w:tc>
        <w:tc>
          <w:tcPr>
            <w:tcW w:w="795" w:type="dxa"/>
            <w:shd w:val="clear" w:color="auto" w:fill="auto"/>
            <w:vAlign w:val="center"/>
          </w:tcPr>
          <w:p w14:paraId="7D266C2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②</w:t>
            </w:r>
            <w:r w:rsidR="001D476C" w:rsidRPr="001D476C">
              <w:rPr>
                <w:rFonts w:ascii="宋体" w:hAnsi="宋体" w:cs="宋体"/>
                <w:color w:val="000000"/>
                <w:sz w:val="18"/>
                <w:szCs w:val="18"/>
                <w:vertAlign w:val="superscript"/>
              </w:rPr>
              <w:t>a</w:t>
            </w:r>
          </w:p>
        </w:tc>
        <w:tc>
          <w:tcPr>
            <w:tcW w:w="796" w:type="dxa"/>
            <w:shd w:val="clear" w:color="auto" w:fill="auto"/>
            <w:vAlign w:val="center"/>
          </w:tcPr>
          <w:p w14:paraId="460F0C5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4</w:t>
            </w:r>
          </w:p>
        </w:tc>
        <w:tc>
          <w:tcPr>
            <w:tcW w:w="796" w:type="dxa"/>
            <w:shd w:val="clear" w:color="auto" w:fill="auto"/>
            <w:vAlign w:val="center"/>
          </w:tcPr>
          <w:p w14:paraId="4A589A0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tcBorders>
              <w:right w:val="single" w:sz="8" w:space="0" w:color="auto"/>
            </w:tcBorders>
            <w:shd w:val="clear" w:color="auto" w:fill="auto"/>
            <w:vAlign w:val="center"/>
          </w:tcPr>
          <w:p w14:paraId="4418E7A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bl>
    <w:p w14:paraId="343EC91F" w14:textId="77777777" w:rsidR="001D476C" w:rsidRPr="001D476C" w:rsidRDefault="001D476C" w:rsidP="00AE112E">
      <w:pPr>
        <w:pStyle w:val="affffb"/>
        <w:pageBreakBefore/>
        <w:spacing w:beforeLines="50" w:before="156" w:afterLines="50" w:after="156"/>
        <w:ind w:firstLineChars="0" w:firstLine="0"/>
        <w:jc w:val="center"/>
        <w:rPr>
          <w:rFonts w:ascii="黑体" w:eastAsia="黑体" w:hAnsi="黑体"/>
        </w:rPr>
      </w:pPr>
      <w:r w:rsidRPr="001D476C">
        <w:rPr>
          <w:rFonts w:ascii="黑体" w:eastAsia="黑体" w:hAnsi="黑体" w:hint="eastAsia"/>
        </w:rPr>
        <w:lastRenderedPageBreak/>
        <w:t>表A.7  层门和轿门装置评价内容</w:t>
      </w:r>
      <w:r w:rsidRPr="001D476C">
        <w:rPr>
          <w:rFonts w:hAnsi="宋体" w:hint="eastAsia"/>
        </w:rPr>
        <w:t>（续）</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1250"/>
        <w:gridCol w:w="4254"/>
        <w:gridCol w:w="795"/>
        <w:gridCol w:w="796"/>
        <w:gridCol w:w="796"/>
        <w:gridCol w:w="726"/>
      </w:tblGrid>
      <w:tr w:rsidR="001D476C" w:rsidRPr="00AD6D08" w14:paraId="3917D984" w14:textId="77777777" w:rsidTr="001D476C">
        <w:trPr>
          <w:cantSplit/>
          <w:trHeight w:val="288"/>
          <w:tblHeader/>
        </w:trPr>
        <w:tc>
          <w:tcPr>
            <w:tcW w:w="719" w:type="dxa"/>
            <w:vMerge w:val="restart"/>
            <w:tcBorders>
              <w:top w:val="single" w:sz="8" w:space="0" w:color="auto"/>
              <w:left w:val="single" w:sz="8" w:space="0" w:color="auto"/>
            </w:tcBorders>
            <w:shd w:val="clear" w:color="auto" w:fill="auto"/>
            <w:vAlign w:val="center"/>
          </w:tcPr>
          <w:p w14:paraId="67B66A06"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tcBorders>
              <w:top w:val="single" w:sz="8" w:space="0" w:color="auto"/>
            </w:tcBorders>
            <w:shd w:val="clear" w:color="auto" w:fill="auto"/>
            <w:vAlign w:val="center"/>
          </w:tcPr>
          <w:p w14:paraId="5C0E581F"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54" w:type="dxa"/>
            <w:vMerge w:val="restart"/>
            <w:tcBorders>
              <w:top w:val="single" w:sz="8" w:space="0" w:color="auto"/>
            </w:tcBorders>
            <w:shd w:val="clear" w:color="auto" w:fill="auto"/>
            <w:vAlign w:val="center"/>
          </w:tcPr>
          <w:p w14:paraId="2D578557"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13" w:type="dxa"/>
            <w:gridSpan w:val="4"/>
            <w:tcBorders>
              <w:top w:val="single" w:sz="8" w:space="0" w:color="auto"/>
              <w:right w:val="single" w:sz="8" w:space="0" w:color="auto"/>
            </w:tcBorders>
            <w:shd w:val="clear" w:color="auto" w:fill="auto"/>
            <w:vAlign w:val="center"/>
          </w:tcPr>
          <w:p w14:paraId="11A3198C"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1D476C" w:rsidRPr="00AD6D08" w14:paraId="611FC189" w14:textId="77777777" w:rsidTr="001D476C">
        <w:trPr>
          <w:cantSplit/>
          <w:trHeight w:val="288"/>
          <w:tblHeader/>
        </w:trPr>
        <w:tc>
          <w:tcPr>
            <w:tcW w:w="719" w:type="dxa"/>
            <w:vMerge/>
            <w:tcBorders>
              <w:left w:val="single" w:sz="8" w:space="0" w:color="auto"/>
            </w:tcBorders>
            <w:shd w:val="clear" w:color="auto" w:fill="auto"/>
            <w:vAlign w:val="center"/>
          </w:tcPr>
          <w:p w14:paraId="630065A2" w14:textId="77777777" w:rsidR="001D476C" w:rsidRPr="00AD6D08" w:rsidRDefault="001D476C" w:rsidP="008A5C09">
            <w:pPr>
              <w:widowControl/>
              <w:jc w:val="center"/>
              <w:rPr>
                <w:rFonts w:ascii="宋体" w:hAnsi="宋体" w:cs="宋体"/>
                <w:b/>
                <w:color w:val="000000"/>
                <w:sz w:val="18"/>
                <w:szCs w:val="18"/>
              </w:rPr>
            </w:pPr>
          </w:p>
        </w:tc>
        <w:tc>
          <w:tcPr>
            <w:tcW w:w="1250" w:type="dxa"/>
            <w:vMerge/>
            <w:shd w:val="clear" w:color="auto" w:fill="auto"/>
            <w:vAlign w:val="center"/>
          </w:tcPr>
          <w:p w14:paraId="2147D909" w14:textId="77777777" w:rsidR="001D476C" w:rsidRPr="00AD6D08" w:rsidRDefault="001D476C" w:rsidP="008A5C09">
            <w:pPr>
              <w:widowControl/>
              <w:jc w:val="center"/>
              <w:rPr>
                <w:rFonts w:ascii="宋体" w:hAnsi="宋体" w:cs="宋体"/>
                <w:b/>
                <w:color w:val="000000"/>
                <w:sz w:val="18"/>
                <w:szCs w:val="18"/>
              </w:rPr>
            </w:pPr>
          </w:p>
        </w:tc>
        <w:tc>
          <w:tcPr>
            <w:tcW w:w="4254" w:type="dxa"/>
            <w:vMerge/>
            <w:shd w:val="clear" w:color="auto" w:fill="auto"/>
            <w:vAlign w:val="center"/>
          </w:tcPr>
          <w:p w14:paraId="5C5DF84C" w14:textId="77777777" w:rsidR="001D476C" w:rsidRPr="00AD6D08" w:rsidRDefault="001D476C" w:rsidP="008A5C09">
            <w:pPr>
              <w:widowControl/>
              <w:jc w:val="center"/>
              <w:rPr>
                <w:rFonts w:ascii="宋体" w:hAnsi="宋体" w:cs="宋体"/>
                <w:b/>
                <w:color w:val="000000"/>
                <w:sz w:val="18"/>
                <w:szCs w:val="18"/>
              </w:rPr>
            </w:pPr>
          </w:p>
        </w:tc>
        <w:tc>
          <w:tcPr>
            <w:tcW w:w="795" w:type="dxa"/>
            <w:shd w:val="clear" w:color="auto" w:fill="auto"/>
            <w:vAlign w:val="center"/>
          </w:tcPr>
          <w:p w14:paraId="1C0B6722"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6" w:type="dxa"/>
            <w:shd w:val="clear" w:color="auto" w:fill="auto"/>
            <w:vAlign w:val="center"/>
          </w:tcPr>
          <w:p w14:paraId="7C804FED"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6" w:type="dxa"/>
            <w:shd w:val="clear" w:color="auto" w:fill="auto"/>
            <w:vAlign w:val="center"/>
          </w:tcPr>
          <w:p w14:paraId="6187295D"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tcBorders>
              <w:right w:val="single" w:sz="8" w:space="0" w:color="auto"/>
            </w:tcBorders>
            <w:shd w:val="clear" w:color="auto" w:fill="auto"/>
            <w:vAlign w:val="center"/>
          </w:tcPr>
          <w:p w14:paraId="194AAEC7" w14:textId="77777777" w:rsidR="001D476C" w:rsidRPr="00AD6D08" w:rsidRDefault="001D476C"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19556EF" w14:textId="77777777" w:rsidTr="001D476C">
        <w:trPr>
          <w:cantSplit/>
          <w:trHeight w:val="288"/>
        </w:trPr>
        <w:tc>
          <w:tcPr>
            <w:tcW w:w="719" w:type="dxa"/>
            <w:tcBorders>
              <w:left w:val="single" w:sz="8" w:space="0" w:color="auto"/>
            </w:tcBorders>
            <w:shd w:val="clear" w:color="auto" w:fill="auto"/>
            <w:vAlign w:val="center"/>
          </w:tcPr>
          <w:p w14:paraId="1A509C48" w14:textId="77777777" w:rsidR="00A56957" w:rsidRPr="00AD6D08" w:rsidRDefault="00A56957" w:rsidP="008A5C09">
            <w:pPr>
              <w:widowControl/>
              <w:jc w:val="center"/>
              <w:rPr>
                <w:rFonts w:ascii="宋体" w:hAnsi="宋体" w:cs="宋体"/>
                <w:color w:val="000000"/>
                <w:sz w:val="18"/>
                <w:szCs w:val="18"/>
              </w:rPr>
            </w:pPr>
          </w:p>
        </w:tc>
        <w:tc>
          <w:tcPr>
            <w:tcW w:w="1250" w:type="dxa"/>
            <w:shd w:val="clear" w:color="auto" w:fill="auto"/>
            <w:vAlign w:val="center"/>
          </w:tcPr>
          <w:p w14:paraId="21884522"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vAlign w:val="center"/>
          </w:tcPr>
          <w:p w14:paraId="03D0EE1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：门机工作不正常</w:t>
            </w:r>
          </w:p>
        </w:tc>
        <w:tc>
          <w:tcPr>
            <w:tcW w:w="795" w:type="dxa"/>
            <w:shd w:val="clear" w:color="auto" w:fill="auto"/>
            <w:vAlign w:val="center"/>
          </w:tcPr>
          <w:p w14:paraId="0149A4F2"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0149962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7F133A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tcBorders>
              <w:right w:val="single" w:sz="8" w:space="0" w:color="auto"/>
            </w:tcBorders>
            <w:shd w:val="clear" w:color="auto" w:fill="auto"/>
            <w:vAlign w:val="center"/>
          </w:tcPr>
          <w:p w14:paraId="1FB36E2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r w:rsidRPr="00AD6D08">
              <w:rPr>
                <w:rFonts w:ascii="宋体" w:hAnsi="宋体" w:cs="宋体"/>
                <w:color w:val="000000"/>
                <w:sz w:val="18"/>
                <w:szCs w:val="18"/>
              </w:rPr>
              <w:t>/</w:t>
            </w:r>
            <w:r w:rsidRPr="00AD6D08">
              <w:rPr>
                <w:rFonts w:ascii="宋体" w:hAnsi="宋体" w:cs="宋体" w:hint="eastAsia"/>
                <w:color w:val="000000"/>
                <w:sz w:val="18"/>
                <w:szCs w:val="18"/>
              </w:rPr>
              <w:t>Ⅱ</w:t>
            </w:r>
          </w:p>
        </w:tc>
      </w:tr>
      <w:tr w:rsidR="00A56957" w:rsidRPr="00AD6D08" w14:paraId="20F9DC6F" w14:textId="77777777" w:rsidTr="001D476C">
        <w:trPr>
          <w:cantSplit/>
          <w:trHeight w:val="288"/>
        </w:trPr>
        <w:tc>
          <w:tcPr>
            <w:tcW w:w="719" w:type="dxa"/>
            <w:vMerge w:val="restart"/>
            <w:tcBorders>
              <w:left w:val="single" w:sz="8" w:space="0" w:color="auto"/>
            </w:tcBorders>
            <w:shd w:val="clear" w:color="auto" w:fill="auto"/>
            <w:vAlign w:val="center"/>
          </w:tcPr>
          <w:p w14:paraId="1934F25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7</w:t>
            </w:r>
          </w:p>
        </w:tc>
        <w:tc>
          <w:tcPr>
            <w:tcW w:w="1250" w:type="dxa"/>
            <w:vMerge w:val="restart"/>
            <w:shd w:val="clear" w:color="auto" w:fill="auto"/>
            <w:vAlign w:val="center"/>
          </w:tcPr>
          <w:p w14:paraId="1F4162C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门保持装置与地坎啮合深度（见注</w:t>
            </w:r>
            <w:r w:rsidRPr="00AD6D08">
              <w:rPr>
                <w:rFonts w:ascii="宋体" w:hAnsi="宋体" w:cs="宋体"/>
                <w:color w:val="000000"/>
                <w:sz w:val="18"/>
                <w:szCs w:val="18"/>
              </w:rPr>
              <w:t>2</w:t>
            </w:r>
            <w:r w:rsidRPr="00AD6D08">
              <w:rPr>
                <w:rFonts w:ascii="宋体" w:hAnsi="宋体" w:cs="宋体" w:hint="eastAsia"/>
                <w:color w:val="000000"/>
                <w:sz w:val="18"/>
                <w:szCs w:val="18"/>
              </w:rPr>
              <w:t>）</w:t>
            </w:r>
          </w:p>
        </w:tc>
        <w:tc>
          <w:tcPr>
            <w:tcW w:w="4254" w:type="dxa"/>
            <w:shd w:val="clear" w:color="auto" w:fill="auto"/>
            <w:noWrap/>
          </w:tcPr>
          <w:p w14:paraId="2A76183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：啮合深度不小于制造单位设计值，或不小于地坎槽深度的</w:t>
            </w:r>
            <w:r w:rsidRPr="00AD6D08">
              <w:rPr>
                <w:rFonts w:ascii="宋体" w:hAnsi="宋体" w:cs="宋体"/>
                <w:color w:val="000000"/>
                <w:sz w:val="18"/>
                <w:szCs w:val="18"/>
              </w:rPr>
              <w:t>75%</w:t>
            </w:r>
          </w:p>
        </w:tc>
        <w:tc>
          <w:tcPr>
            <w:tcW w:w="795" w:type="dxa"/>
            <w:vMerge w:val="restart"/>
            <w:shd w:val="clear" w:color="auto" w:fill="auto"/>
            <w:vAlign w:val="center"/>
          </w:tcPr>
          <w:p w14:paraId="0F8D011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2F6F2E1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5747E95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tcBorders>
              <w:right w:val="single" w:sz="8" w:space="0" w:color="auto"/>
            </w:tcBorders>
            <w:shd w:val="clear" w:color="auto" w:fill="auto"/>
            <w:vAlign w:val="center"/>
          </w:tcPr>
          <w:p w14:paraId="7CCEB4C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369E63C" w14:textId="77777777" w:rsidTr="001D476C">
        <w:trPr>
          <w:cantSplit/>
          <w:trHeight w:val="288"/>
        </w:trPr>
        <w:tc>
          <w:tcPr>
            <w:tcW w:w="719" w:type="dxa"/>
            <w:vMerge/>
            <w:tcBorders>
              <w:left w:val="single" w:sz="8" w:space="0" w:color="auto"/>
            </w:tcBorders>
            <w:shd w:val="clear" w:color="auto" w:fill="auto"/>
            <w:vAlign w:val="center"/>
          </w:tcPr>
          <w:p w14:paraId="2C8A5356"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51ABC8E2"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46465A3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：啮合深度小于制造单位设计值，无制造单位设计值的，小于地坎槽深度的</w:t>
            </w:r>
            <w:r w:rsidRPr="00AD6D08">
              <w:rPr>
                <w:rFonts w:ascii="宋体" w:hAnsi="宋体" w:cs="宋体"/>
                <w:color w:val="000000"/>
                <w:sz w:val="18"/>
                <w:szCs w:val="18"/>
              </w:rPr>
              <w:t>75%</w:t>
            </w:r>
          </w:p>
        </w:tc>
        <w:tc>
          <w:tcPr>
            <w:tcW w:w="795" w:type="dxa"/>
            <w:vMerge/>
            <w:shd w:val="clear" w:color="auto" w:fill="auto"/>
            <w:vAlign w:val="center"/>
          </w:tcPr>
          <w:p w14:paraId="1400FC0E"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4D25E69"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157C93E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tcBorders>
              <w:right w:val="single" w:sz="8" w:space="0" w:color="auto"/>
            </w:tcBorders>
            <w:shd w:val="clear" w:color="auto" w:fill="auto"/>
            <w:vAlign w:val="center"/>
          </w:tcPr>
          <w:p w14:paraId="6742A9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88D96E8" w14:textId="77777777" w:rsidTr="001D476C">
        <w:trPr>
          <w:cantSplit/>
          <w:trHeight w:val="288"/>
        </w:trPr>
        <w:tc>
          <w:tcPr>
            <w:tcW w:w="719" w:type="dxa"/>
            <w:vMerge/>
            <w:tcBorders>
              <w:left w:val="single" w:sz="8" w:space="0" w:color="auto"/>
            </w:tcBorders>
            <w:shd w:val="clear" w:color="auto" w:fill="auto"/>
            <w:vAlign w:val="center"/>
          </w:tcPr>
          <w:p w14:paraId="10B22B0C"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E2A150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4F753A5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：未</w:t>
            </w:r>
            <w:proofErr w:type="gramStart"/>
            <w:r w:rsidRPr="00AD6D08">
              <w:rPr>
                <w:rFonts w:ascii="宋体" w:hAnsi="宋体" w:cs="宋体" w:hint="eastAsia"/>
                <w:color w:val="000000"/>
                <w:sz w:val="18"/>
                <w:szCs w:val="18"/>
              </w:rPr>
              <w:t>设置层门保持</w:t>
            </w:r>
            <w:proofErr w:type="gramEnd"/>
            <w:r w:rsidRPr="00AD6D08">
              <w:rPr>
                <w:rFonts w:ascii="宋体" w:hAnsi="宋体" w:cs="宋体" w:hint="eastAsia"/>
                <w:color w:val="000000"/>
                <w:sz w:val="18"/>
                <w:szCs w:val="18"/>
              </w:rPr>
              <w:t>装置</w:t>
            </w:r>
          </w:p>
        </w:tc>
        <w:tc>
          <w:tcPr>
            <w:tcW w:w="795" w:type="dxa"/>
            <w:vMerge/>
            <w:shd w:val="clear" w:color="auto" w:fill="auto"/>
            <w:vAlign w:val="center"/>
          </w:tcPr>
          <w:p w14:paraId="5F4C9138"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176BFB38"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2491601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tcBorders>
              <w:right w:val="single" w:sz="8" w:space="0" w:color="auto"/>
            </w:tcBorders>
            <w:shd w:val="clear" w:color="auto" w:fill="auto"/>
            <w:vAlign w:val="center"/>
          </w:tcPr>
          <w:p w14:paraId="781F6C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r w:rsidRPr="00AD6D08">
              <w:rPr>
                <w:rFonts w:ascii="等线" w:hAnsi="等线" w:cs="宋体" w:hint="eastAsia"/>
                <w:color w:val="000000"/>
                <w:sz w:val="18"/>
                <w:szCs w:val="18"/>
              </w:rPr>
              <w:t>※</w:t>
            </w:r>
          </w:p>
        </w:tc>
      </w:tr>
      <w:tr w:rsidR="00A56957" w:rsidRPr="00AD6D08" w14:paraId="0C209BC8" w14:textId="77777777" w:rsidTr="001D476C">
        <w:trPr>
          <w:cantSplit/>
          <w:trHeight w:val="288"/>
        </w:trPr>
        <w:tc>
          <w:tcPr>
            <w:tcW w:w="719" w:type="dxa"/>
            <w:vMerge w:val="restart"/>
            <w:tcBorders>
              <w:left w:val="single" w:sz="8" w:space="0" w:color="auto"/>
            </w:tcBorders>
            <w:shd w:val="clear" w:color="auto" w:fill="auto"/>
            <w:vAlign w:val="center"/>
          </w:tcPr>
          <w:p w14:paraId="1AE342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8</w:t>
            </w:r>
          </w:p>
        </w:tc>
        <w:tc>
          <w:tcPr>
            <w:tcW w:w="1250" w:type="dxa"/>
            <w:vMerge w:val="restart"/>
            <w:shd w:val="clear" w:color="auto" w:fill="auto"/>
            <w:vAlign w:val="center"/>
          </w:tcPr>
          <w:p w14:paraId="1B6EE13D"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层门地</w:t>
            </w:r>
            <w:proofErr w:type="gramEnd"/>
            <w:r w:rsidRPr="00AD6D08">
              <w:rPr>
                <w:rFonts w:ascii="宋体" w:hAnsi="宋体" w:cs="宋体" w:hint="eastAsia"/>
                <w:color w:val="000000"/>
                <w:sz w:val="18"/>
                <w:szCs w:val="18"/>
              </w:rPr>
              <w:t>坎</w:t>
            </w:r>
          </w:p>
        </w:tc>
        <w:tc>
          <w:tcPr>
            <w:tcW w:w="4254" w:type="dxa"/>
            <w:shd w:val="clear" w:color="auto" w:fill="auto"/>
            <w:noWrap/>
          </w:tcPr>
          <w:p w14:paraId="07C3A4A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地坎未出现</w:t>
            </w:r>
            <w:proofErr w:type="gramEnd"/>
            <w:r w:rsidRPr="00AD6D08">
              <w:rPr>
                <w:rFonts w:ascii="宋体" w:hAnsi="宋体" w:cs="宋体" w:hint="eastAsia"/>
                <w:color w:val="000000"/>
                <w:sz w:val="18"/>
                <w:szCs w:val="18"/>
              </w:rPr>
              <w:t>断裂、开焊、严重磨损或腐蚀，地坎滑槽未见明显变形</w:t>
            </w:r>
          </w:p>
        </w:tc>
        <w:tc>
          <w:tcPr>
            <w:tcW w:w="795" w:type="dxa"/>
            <w:vMerge w:val="restart"/>
            <w:shd w:val="clear" w:color="auto" w:fill="auto"/>
            <w:vAlign w:val="center"/>
          </w:tcPr>
          <w:p w14:paraId="7791273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169A1C7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314286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tcBorders>
              <w:right w:val="single" w:sz="8" w:space="0" w:color="auto"/>
            </w:tcBorders>
            <w:shd w:val="clear" w:color="auto" w:fill="auto"/>
            <w:vAlign w:val="center"/>
          </w:tcPr>
          <w:p w14:paraId="6025259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0A3A86B" w14:textId="77777777" w:rsidTr="001D476C">
        <w:trPr>
          <w:cantSplit/>
          <w:trHeight w:val="288"/>
        </w:trPr>
        <w:tc>
          <w:tcPr>
            <w:tcW w:w="719" w:type="dxa"/>
            <w:vMerge/>
            <w:tcBorders>
              <w:left w:val="single" w:sz="8" w:space="0" w:color="auto"/>
            </w:tcBorders>
            <w:shd w:val="clear" w:color="auto" w:fill="auto"/>
            <w:vAlign w:val="center"/>
          </w:tcPr>
          <w:p w14:paraId="5A04ED6B"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0A1510B2"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652E229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：地</w:t>
            </w:r>
            <w:proofErr w:type="gramStart"/>
            <w:r w:rsidRPr="00AD6D08">
              <w:rPr>
                <w:rFonts w:ascii="宋体" w:hAnsi="宋体" w:cs="宋体" w:hint="eastAsia"/>
                <w:color w:val="000000"/>
                <w:sz w:val="18"/>
                <w:szCs w:val="18"/>
              </w:rPr>
              <w:t>坎出现</w:t>
            </w:r>
            <w:proofErr w:type="gramEnd"/>
            <w:r w:rsidRPr="00AD6D08">
              <w:rPr>
                <w:rFonts w:ascii="宋体" w:hAnsi="宋体" w:cs="宋体" w:hint="eastAsia"/>
                <w:color w:val="000000"/>
                <w:sz w:val="18"/>
                <w:szCs w:val="18"/>
              </w:rPr>
              <w:t>断裂、开焊、严重磨损或腐蚀，或地坎滑槽变形，影响门扇正常运行或导致</w:t>
            </w:r>
            <w:proofErr w:type="gramStart"/>
            <w:r w:rsidRPr="00AD6D08">
              <w:rPr>
                <w:rFonts w:ascii="宋体" w:hAnsi="宋体" w:cs="宋体" w:hint="eastAsia"/>
                <w:color w:val="000000"/>
                <w:sz w:val="18"/>
                <w:szCs w:val="18"/>
              </w:rPr>
              <w:t>门导靴</w:t>
            </w:r>
            <w:proofErr w:type="gramEnd"/>
            <w:r w:rsidRPr="00AD6D08">
              <w:rPr>
                <w:rFonts w:ascii="宋体" w:hAnsi="宋体" w:cs="宋体" w:hint="eastAsia"/>
                <w:color w:val="000000"/>
                <w:sz w:val="18"/>
                <w:szCs w:val="18"/>
              </w:rPr>
              <w:t>脱轨</w:t>
            </w:r>
          </w:p>
        </w:tc>
        <w:tc>
          <w:tcPr>
            <w:tcW w:w="795" w:type="dxa"/>
            <w:vMerge/>
            <w:shd w:val="clear" w:color="auto" w:fill="auto"/>
            <w:vAlign w:val="center"/>
          </w:tcPr>
          <w:p w14:paraId="35F15E29"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7B60EEF"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6E67979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tcBorders>
              <w:right w:val="single" w:sz="8" w:space="0" w:color="auto"/>
            </w:tcBorders>
            <w:shd w:val="clear" w:color="auto" w:fill="auto"/>
            <w:vAlign w:val="center"/>
          </w:tcPr>
          <w:p w14:paraId="172FD2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61E42FF" w14:textId="77777777" w:rsidTr="001D476C">
        <w:trPr>
          <w:cantSplit/>
          <w:trHeight w:val="288"/>
        </w:trPr>
        <w:tc>
          <w:tcPr>
            <w:tcW w:w="719" w:type="dxa"/>
            <w:vMerge w:val="restart"/>
            <w:tcBorders>
              <w:left w:val="single" w:sz="8" w:space="0" w:color="auto"/>
            </w:tcBorders>
            <w:shd w:val="clear" w:color="auto" w:fill="auto"/>
            <w:vAlign w:val="center"/>
          </w:tcPr>
          <w:p w14:paraId="4180DF8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9</w:t>
            </w:r>
          </w:p>
        </w:tc>
        <w:tc>
          <w:tcPr>
            <w:tcW w:w="1250" w:type="dxa"/>
            <w:vMerge w:val="restart"/>
            <w:shd w:val="clear" w:color="auto" w:fill="auto"/>
            <w:vAlign w:val="center"/>
          </w:tcPr>
          <w:p w14:paraId="080CCD1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导向装置、保持装置、门悬挂装置</w:t>
            </w:r>
          </w:p>
        </w:tc>
        <w:tc>
          <w:tcPr>
            <w:tcW w:w="4254" w:type="dxa"/>
            <w:shd w:val="clear" w:color="auto" w:fill="auto"/>
            <w:noWrap/>
          </w:tcPr>
          <w:p w14:paraId="6E23921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固定可靠，未出现明显变形、磨损、锈蚀等缺陷</w:t>
            </w:r>
          </w:p>
        </w:tc>
        <w:tc>
          <w:tcPr>
            <w:tcW w:w="795" w:type="dxa"/>
            <w:vMerge w:val="restart"/>
            <w:shd w:val="clear" w:color="auto" w:fill="auto"/>
            <w:vAlign w:val="center"/>
          </w:tcPr>
          <w:p w14:paraId="65A752F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5F25CD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4844D64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tcBorders>
              <w:right w:val="single" w:sz="8" w:space="0" w:color="auto"/>
            </w:tcBorders>
            <w:shd w:val="clear" w:color="auto" w:fill="auto"/>
            <w:vAlign w:val="center"/>
          </w:tcPr>
          <w:p w14:paraId="13DE66E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7D9A041" w14:textId="77777777" w:rsidTr="001D476C">
        <w:trPr>
          <w:cantSplit/>
          <w:trHeight w:val="288"/>
        </w:trPr>
        <w:tc>
          <w:tcPr>
            <w:tcW w:w="719" w:type="dxa"/>
            <w:vMerge/>
            <w:tcBorders>
              <w:left w:val="single" w:sz="8" w:space="0" w:color="auto"/>
            </w:tcBorders>
            <w:shd w:val="clear" w:color="auto" w:fill="auto"/>
            <w:vAlign w:val="center"/>
          </w:tcPr>
          <w:p w14:paraId="61FD0860"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3373F9D"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399043B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6E82FA4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有裂纹或活动部件不灵活；</w:t>
            </w:r>
          </w:p>
          <w:p w14:paraId="31C963F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严重磨损、变形或脱焊；</w:t>
            </w:r>
          </w:p>
          <w:p w14:paraId="160CEEA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导向装置与导向结构出现导向严重阻滞、配合异位，或导向过程异常声响且无法修复；</w:t>
            </w:r>
          </w:p>
          <w:p w14:paraId="092C09B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保持装置出现严重锈蚀、磨损或变形，或保持结构出现配合异位，无法满足设计啮合尺寸要求</w:t>
            </w:r>
          </w:p>
        </w:tc>
        <w:tc>
          <w:tcPr>
            <w:tcW w:w="795" w:type="dxa"/>
            <w:vMerge/>
            <w:shd w:val="clear" w:color="auto" w:fill="auto"/>
            <w:vAlign w:val="center"/>
          </w:tcPr>
          <w:p w14:paraId="797D2F74"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52927903"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58395C4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tcBorders>
              <w:right w:val="single" w:sz="8" w:space="0" w:color="auto"/>
            </w:tcBorders>
            <w:shd w:val="clear" w:color="auto" w:fill="auto"/>
            <w:vAlign w:val="center"/>
          </w:tcPr>
          <w:p w14:paraId="2B96EB9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39EA1C5" w14:textId="77777777" w:rsidTr="001D476C">
        <w:trPr>
          <w:cantSplit/>
          <w:trHeight w:val="288"/>
        </w:trPr>
        <w:tc>
          <w:tcPr>
            <w:tcW w:w="719" w:type="dxa"/>
            <w:vMerge w:val="restart"/>
            <w:tcBorders>
              <w:left w:val="single" w:sz="8" w:space="0" w:color="auto"/>
            </w:tcBorders>
            <w:shd w:val="clear" w:color="auto" w:fill="auto"/>
            <w:vAlign w:val="center"/>
          </w:tcPr>
          <w:p w14:paraId="52E5BC9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10</w:t>
            </w:r>
          </w:p>
        </w:tc>
        <w:tc>
          <w:tcPr>
            <w:tcW w:w="1250" w:type="dxa"/>
            <w:vMerge w:val="restart"/>
            <w:shd w:val="clear" w:color="auto" w:fill="auto"/>
            <w:vAlign w:val="center"/>
          </w:tcPr>
          <w:p w14:paraId="528205E3"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层门的</w:t>
            </w:r>
            <w:proofErr w:type="gramEnd"/>
            <w:r w:rsidRPr="00AD6D08">
              <w:rPr>
                <w:rFonts w:ascii="宋体" w:hAnsi="宋体" w:cs="宋体" w:hint="eastAsia"/>
                <w:color w:val="000000"/>
                <w:sz w:val="18"/>
                <w:szCs w:val="18"/>
              </w:rPr>
              <w:t>自动关闭装置</w:t>
            </w:r>
          </w:p>
        </w:tc>
        <w:tc>
          <w:tcPr>
            <w:tcW w:w="4254" w:type="dxa"/>
            <w:shd w:val="clear" w:color="auto" w:fill="auto"/>
            <w:noWrap/>
          </w:tcPr>
          <w:p w14:paraId="6128C56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：自</w:t>
            </w:r>
            <w:proofErr w:type="gramStart"/>
            <w:r w:rsidRPr="00AD6D08">
              <w:rPr>
                <w:rFonts w:ascii="宋体" w:hAnsi="宋体" w:cs="宋体" w:hint="eastAsia"/>
                <w:color w:val="000000"/>
                <w:sz w:val="18"/>
                <w:szCs w:val="18"/>
              </w:rPr>
              <w:t>闭功能</w:t>
            </w:r>
            <w:proofErr w:type="gramEnd"/>
            <w:r w:rsidRPr="00AD6D08">
              <w:rPr>
                <w:rFonts w:ascii="宋体" w:hAnsi="宋体" w:cs="宋体" w:hint="eastAsia"/>
                <w:color w:val="000000"/>
                <w:sz w:val="18"/>
                <w:szCs w:val="18"/>
              </w:rPr>
              <w:t>可靠、有效</w:t>
            </w:r>
          </w:p>
        </w:tc>
        <w:tc>
          <w:tcPr>
            <w:tcW w:w="795" w:type="dxa"/>
            <w:vMerge w:val="restart"/>
            <w:shd w:val="clear" w:color="auto" w:fill="auto"/>
            <w:vAlign w:val="center"/>
          </w:tcPr>
          <w:p w14:paraId="742A0ED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0C88CCD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772803F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tcBorders>
              <w:right w:val="single" w:sz="8" w:space="0" w:color="auto"/>
            </w:tcBorders>
            <w:shd w:val="clear" w:color="auto" w:fill="auto"/>
            <w:vAlign w:val="center"/>
          </w:tcPr>
          <w:p w14:paraId="552BFD3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7949E3B" w14:textId="77777777" w:rsidTr="001D476C">
        <w:trPr>
          <w:cantSplit/>
          <w:trHeight w:val="288"/>
        </w:trPr>
        <w:tc>
          <w:tcPr>
            <w:tcW w:w="719" w:type="dxa"/>
            <w:vMerge/>
            <w:tcBorders>
              <w:left w:val="single" w:sz="8" w:space="0" w:color="auto"/>
            </w:tcBorders>
            <w:shd w:val="clear" w:color="auto" w:fill="auto"/>
            <w:vAlign w:val="center"/>
          </w:tcPr>
          <w:p w14:paraId="47B0B42B"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60FCB8E6"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5A4E433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：自</w:t>
            </w:r>
            <w:proofErr w:type="gramStart"/>
            <w:r w:rsidRPr="00AD6D08">
              <w:rPr>
                <w:rFonts w:ascii="宋体" w:hAnsi="宋体" w:cs="宋体" w:hint="eastAsia"/>
                <w:color w:val="000000"/>
                <w:sz w:val="18"/>
                <w:szCs w:val="18"/>
              </w:rPr>
              <w:t>闭功能</w:t>
            </w:r>
            <w:proofErr w:type="gramEnd"/>
            <w:r w:rsidRPr="00AD6D08">
              <w:rPr>
                <w:rFonts w:ascii="宋体" w:hAnsi="宋体" w:cs="宋体" w:hint="eastAsia"/>
                <w:color w:val="000000"/>
                <w:sz w:val="18"/>
                <w:szCs w:val="18"/>
              </w:rPr>
              <w:t>无效或不可靠</w:t>
            </w:r>
          </w:p>
        </w:tc>
        <w:tc>
          <w:tcPr>
            <w:tcW w:w="795" w:type="dxa"/>
            <w:vMerge/>
            <w:shd w:val="clear" w:color="auto" w:fill="auto"/>
            <w:vAlign w:val="center"/>
          </w:tcPr>
          <w:p w14:paraId="07768CC0"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6A025273"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7622088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tcBorders>
              <w:right w:val="single" w:sz="8" w:space="0" w:color="auto"/>
            </w:tcBorders>
            <w:shd w:val="clear" w:color="auto" w:fill="auto"/>
            <w:vAlign w:val="center"/>
          </w:tcPr>
          <w:p w14:paraId="12ADFB7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4B1ED1FF" w14:textId="77777777" w:rsidTr="001D476C">
        <w:trPr>
          <w:cantSplit/>
          <w:trHeight w:val="288"/>
        </w:trPr>
        <w:tc>
          <w:tcPr>
            <w:tcW w:w="719" w:type="dxa"/>
            <w:vMerge w:val="restart"/>
            <w:tcBorders>
              <w:left w:val="single" w:sz="8" w:space="0" w:color="auto"/>
            </w:tcBorders>
            <w:shd w:val="clear" w:color="auto" w:fill="auto"/>
            <w:vAlign w:val="center"/>
          </w:tcPr>
          <w:p w14:paraId="5B87186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7.1</w:t>
            </w:r>
            <w:r w:rsidRPr="00AD6D08">
              <w:rPr>
                <w:rFonts w:ascii="宋体" w:hAnsi="宋体" w:cs="宋体"/>
                <w:color w:val="000000"/>
                <w:sz w:val="18"/>
                <w:szCs w:val="18"/>
              </w:rPr>
              <w:t>1</w:t>
            </w:r>
          </w:p>
        </w:tc>
        <w:tc>
          <w:tcPr>
            <w:tcW w:w="1250" w:type="dxa"/>
            <w:vMerge w:val="restart"/>
            <w:shd w:val="clear" w:color="auto" w:fill="auto"/>
            <w:vAlign w:val="center"/>
          </w:tcPr>
          <w:p w14:paraId="68BFC82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自动门防止夹人装置</w:t>
            </w:r>
          </w:p>
        </w:tc>
        <w:tc>
          <w:tcPr>
            <w:tcW w:w="4254" w:type="dxa"/>
            <w:shd w:val="clear" w:color="auto" w:fill="auto"/>
            <w:noWrap/>
          </w:tcPr>
          <w:p w14:paraId="206EB53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：防夹人装置功能有效</w:t>
            </w:r>
          </w:p>
        </w:tc>
        <w:tc>
          <w:tcPr>
            <w:tcW w:w="795" w:type="dxa"/>
            <w:vMerge w:val="restart"/>
            <w:shd w:val="clear" w:color="auto" w:fill="auto"/>
            <w:vAlign w:val="center"/>
          </w:tcPr>
          <w:p w14:paraId="522A130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3328176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96" w:type="dxa"/>
            <w:shd w:val="clear" w:color="auto" w:fill="auto"/>
            <w:vAlign w:val="center"/>
          </w:tcPr>
          <w:p w14:paraId="2415D4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26" w:type="dxa"/>
            <w:tcBorders>
              <w:right w:val="single" w:sz="8" w:space="0" w:color="auto"/>
            </w:tcBorders>
            <w:shd w:val="clear" w:color="auto" w:fill="auto"/>
            <w:vAlign w:val="center"/>
          </w:tcPr>
          <w:p w14:paraId="7482706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27D0B9A" w14:textId="77777777" w:rsidTr="001D476C">
        <w:trPr>
          <w:cantSplit/>
          <w:trHeight w:val="288"/>
        </w:trPr>
        <w:tc>
          <w:tcPr>
            <w:tcW w:w="719" w:type="dxa"/>
            <w:vMerge/>
            <w:tcBorders>
              <w:left w:val="single" w:sz="8" w:space="0" w:color="auto"/>
            </w:tcBorders>
            <w:shd w:val="clear" w:color="auto" w:fill="auto"/>
            <w:vAlign w:val="center"/>
          </w:tcPr>
          <w:p w14:paraId="786AEE7D"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394C1CDC"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37FBE9A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：防夹人装置功能失效</w:t>
            </w:r>
          </w:p>
        </w:tc>
        <w:tc>
          <w:tcPr>
            <w:tcW w:w="795" w:type="dxa"/>
            <w:vMerge/>
            <w:shd w:val="clear" w:color="auto" w:fill="auto"/>
            <w:vAlign w:val="center"/>
          </w:tcPr>
          <w:p w14:paraId="5640962C"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6CDE749"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242E921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726" w:type="dxa"/>
            <w:tcBorders>
              <w:right w:val="single" w:sz="8" w:space="0" w:color="auto"/>
            </w:tcBorders>
            <w:shd w:val="clear" w:color="auto" w:fill="auto"/>
            <w:vAlign w:val="center"/>
          </w:tcPr>
          <w:p w14:paraId="29A6790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582DFFD5" w14:textId="77777777" w:rsidTr="001D476C">
        <w:trPr>
          <w:cantSplit/>
          <w:trHeight w:val="288"/>
        </w:trPr>
        <w:tc>
          <w:tcPr>
            <w:tcW w:w="719" w:type="dxa"/>
            <w:vMerge w:val="restart"/>
            <w:tcBorders>
              <w:left w:val="single" w:sz="8" w:space="0" w:color="auto"/>
            </w:tcBorders>
            <w:shd w:val="clear" w:color="auto" w:fill="auto"/>
            <w:vAlign w:val="center"/>
          </w:tcPr>
          <w:p w14:paraId="423316E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.12</w:t>
            </w:r>
          </w:p>
        </w:tc>
        <w:tc>
          <w:tcPr>
            <w:tcW w:w="1250" w:type="dxa"/>
            <w:vMerge w:val="restart"/>
            <w:shd w:val="clear" w:color="auto" w:fill="auto"/>
            <w:vAlign w:val="center"/>
          </w:tcPr>
          <w:p w14:paraId="3D02241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轿门开门限制装置设置</w:t>
            </w:r>
          </w:p>
        </w:tc>
        <w:tc>
          <w:tcPr>
            <w:tcW w:w="4254" w:type="dxa"/>
            <w:shd w:val="clear" w:color="auto" w:fill="auto"/>
            <w:noWrap/>
          </w:tcPr>
          <w:p w14:paraId="162F321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：设置轿门开门限制装置功能</w:t>
            </w:r>
          </w:p>
        </w:tc>
        <w:tc>
          <w:tcPr>
            <w:tcW w:w="795" w:type="dxa"/>
            <w:vMerge w:val="restart"/>
            <w:shd w:val="clear" w:color="auto" w:fill="auto"/>
            <w:vAlign w:val="center"/>
          </w:tcPr>
          <w:p w14:paraId="2BA25F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0F319B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7D227FD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tcBorders>
              <w:right w:val="single" w:sz="8" w:space="0" w:color="auto"/>
            </w:tcBorders>
            <w:shd w:val="clear" w:color="auto" w:fill="auto"/>
            <w:vAlign w:val="center"/>
          </w:tcPr>
          <w:p w14:paraId="2F90919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6CAA1E8" w14:textId="77777777" w:rsidTr="001D476C">
        <w:trPr>
          <w:cantSplit/>
          <w:trHeight w:val="288"/>
        </w:trPr>
        <w:tc>
          <w:tcPr>
            <w:tcW w:w="719" w:type="dxa"/>
            <w:vMerge/>
            <w:tcBorders>
              <w:left w:val="single" w:sz="8" w:space="0" w:color="auto"/>
            </w:tcBorders>
            <w:shd w:val="clear" w:color="auto" w:fill="auto"/>
            <w:vAlign w:val="center"/>
          </w:tcPr>
          <w:p w14:paraId="77BC6E22"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12DA13CD" w14:textId="77777777" w:rsidR="00A56957" w:rsidRPr="00AD6D08" w:rsidRDefault="00A56957" w:rsidP="008A5C09">
            <w:pPr>
              <w:widowControl/>
              <w:jc w:val="center"/>
              <w:rPr>
                <w:rFonts w:ascii="宋体" w:hAnsi="宋体" w:cs="宋体"/>
                <w:color w:val="000000"/>
                <w:sz w:val="18"/>
                <w:szCs w:val="18"/>
              </w:rPr>
            </w:pPr>
          </w:p>
        </w:tc>
        <w:tc>
          <w:tcPr>
            <w:tcW w:w="4254" w:type="dxa"/>
            <w:shd w:val="clear" w:color="auto" w:fill="auto"/>
            <w:noWrap/>
          </w:tcPr>
          <w:p w14:paraId="5336664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：未设置轿门开门限制装置</w:t>
            </w:r>
          </w:p>
        </w:tc>
        <w:tc>
          <w:tcPr>
            <w:tcW w:w="795" w:type="dxa"/>
            <w:vMerge/>
            <w:shd w:val="clear" w:color="auto" w:fill="auto"/>
            <w:vAlign w:val="center"/>
          </w:tcPr>
          <w:p w14:paraId="68FEA495" w14:textId="77777777" w:rsidR="00A56957" w:rsidRPr="00AD6D08" w:rsidRDefault="00A56957" w:rsidP="008A5C09">
            <w:pPr>
              <w:widowControl/>
              <w:jc w:val="center"/>
              <w:rPr>
                <w:rFonts w:ascii="宋体" w:hAnsi="宋体" w:cs="宋体"/>
                <w:color w:val="000000"/>
                <w:sz w:val="18"/>
                <w:szCs w:val="18"/>
              </w:rPr>
            </w:pPr>
          </w:p>
        </w:tc>
        <w:tc>
          <w:tcPr>
            <w:tcW w:w="796" w:type="dxa"/>
            <w:vMerge/>
            <w:shd w:val="clear" w:color="auto" w:fill="auto"/>
            <w:vAlign w:val="center"/>
          </w:tcPr>
          <w:p w14:paraId="0BFCCC76" w14:textId="77777777" w:rsidR="00A56957" w:rsidRPr="00AD6D08" w:rsidRDefault="00A56957" w:rsidP="008A5C09">
            <w:pPr>
              <w:widowControl/>
              <w:jc w:val="center"/>
              <w:rPr>
                <w:rFonts w:ascii="宋体" w:hAnsi="宋体" w:cs="宋体"/>
                <w:color w:val="000000"/>
                <w:sz w:val="18"/>
                <w:szCs w:val="18"/>
              </w:rPr>
            </w:pPr>
          </w:p>
        </w:tc>
        <w:tc>
          <w:tcPr>
            <w:tcW w:w="796" w:type="dxa"/>
            <w:shd w:val="clear" w:color="auto" w:fill="auto"/>
            <w:vAlign w:val="center"/>
          </w:tcPr>
          <w:p w14:paraId="7C3C86A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tcBorders>
              <w:right w:val="single" w:sz="8" w:space="0" w:color="auto"/>
            </w:tcBorders>
            <w:shd w:val="clear" w:color="auto" w:fill="auto"/>
            <w:vAlign w:val="center"/>
          </w:tcPr>
          <w:p w14:paraId="3906D94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448D729D" w14:textId="77777777" w:rsidTr="001D476C">
        <w:trPr>
          <w:cantSplit/>
          <w:trHeight w:val="288"/>
        </w:trPr>
        <w:tc>
          <w:tcPr>
            <w:tcW w:w="719" w:type="dxa"/>
            <w:vMerge w:val="restart"/>
            <w:tcBorders>
              <w:left w:val="single" w:sz="8" w:space="0" w:color="auto"/>
            </w:tcBorders>
            <w:shd w:val="clear" w:color="auto" w:fill="auto"/>
            <w:vAlign w:val="center"/>
          </w:tcPr>
          <w:p w14:paraId="36B219B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7.1</w:t>
            </w:r>
            <w:r w:rsidRPr="00AD6D08">
              <w:rPr>
                <w:rFonts w:ascii="宋体" w:hAnsi="宋体" w:cs="宋体"/>
                <w:color w:val="000000"/>
                <w:sz w:val="18"/>
                <w:szCs w:val="18"/>
              </w:rPr>
              <w:t>3</w:t>
            </w:r>
          </w:p>
        </w:tc>
        <w:tc>
          <w:tcPr>
            <w:tcW w:w="1250" w:type="dxa"/>
            <w:vMerge w:val="restart"/>
            <w:shd w:val="clear" w:color="auto" w:fill="auto"/>
            <w:vAlign w:val="center"/>
          </w:tcPr>
          <w:p w14:paraId="6990A86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轿门开门限制装置功能（如有）</w:t>
            </w:r>
          </w:p>
        </w:tc>
        <w:tc>
          <w:tcPr>
            <w:tcW w:w="4254" w:type="dxa"/>
            <w:shd w:val="clear" w:color="auto" w:fill="auto"/>
            <w:noWrap/>
          </w:tcPr>
          <w:p w14:paraId="6D98DF4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：轿门开门限制装置功能有效</w:t>
            </w:r>
          </w:p>
        </w:tc>
        <w:tc>
          <w:tcPr>
            <w:tcW w:w="795" w:type="dxa"/>
            <w:vMerge w:val="restart"/>
            <w:shd w:val="clear" w:color="auto" w:fill="auto"/>
            <w:vAlign w:val="center"/>
          </w:tcPr>
          <w:p w14:paraId="1CBB075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6" w:type="dxa"/>
            <w:vMerge w:val="restart"/>
            <w:shd w:val="clear" w:color="auto" w:fill="auto"/>
            <w:vAlign w:val="center"/>
          </w:tcPr>
          <w:p w14:paraId="4E15F01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6" w:type="dxa"/>
            <w:shd w:val="clear" w:color="auto" w:fill="auto"/>
            <w:vAlign w:val="center"/>
          </w:tcPr>
          <w:p w14:paraId="3AA7BD5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tcBorders>
              <w:right w:val="single" w:sz="8" w:space="0" w:color="auto"/>
            </w:tcBorders>
            <w:shd w:val="clear" w:color="auto" w:fill="auto"/>
            <w:vAlign w:val="center"/>
          </w:tcPr>
          <w:p w14:paraId="5018053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AE5B9DA" w14:textId="77777777" w:rsidTr="001D476C">
        <w:trPr>
          <w:cantSplit/>
          <w:trHeight w:val="288"/>
        </w:trPr>
        <w:tc>
          <w:tcPr>
            <w:tcW w:w="719" w:type="dxa"/>
            <w:vMerge/>
            <w:tcBorders>
              <w:left w:val="single" w:sz="8" w:space="0" w:color="auto"/>
              <w:bottom w:val="single" w:sz="8" w:space="0" w:color="auto"/>
            </w:tcBorders>
            <w:shd w:val="clear" w:color="auto" w:fill="auto"/>
            <w:vAlign w:val="center"/>
          </w:tcPr>
          <w:p w14:paraId="0172C423" w14:textId="77777777" w:rsidR="00A56957" w:rsidRPr="00AD6D08" w:rsidRDefault="00A56957" w:rsidP="008A5C09">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2ADB10B0" w14:textId="77777777" w:rsidR="00A56957" w:rsidRPr="00AD6D08" w:rsidRDefault="00A56957" w:rsidP="008A5C09">
            <w:pPr>
              <w:widowControl/>
              <w:jc w:val="center"/>
              <w:rPr>
                <w:rFonts w:ascii="宋体" w:hAnsi="宋体" w:cs="宋体"/>
                <w:color w:val="000000"/>
                <w:sz w:val="18"/>
                <w:szCs w:val="18"/>
              </w:rPr>
            </w:pPr>
          </w:p>
        </w:tc>
        <w:tc>
          <w:tcPr>
            <w:tcW w:w="4254" w:type="dxa"/>
            <w:tcBorders>
              <w:bottom w:val="single" w:sz="8" w:space="0" w:color="auto"/>
            </w:tcBorders>
            <w:shd w:val="clear" w:color="auto" w:fill="auto"/>
            <w:noWrap/>
          </w:tcPr>
          <w:p w14:paraId="311BFC9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：轿门开门限制装置功能失效</w:t>
            </w:r>
          </w:p>
        </w:tc>
        <w:tc>
          <w:tcPr>
            <w:tcW w:w="795" w:type="dxa"/>
            <w:vMerge/>
            <w:tcBorders>
              <w:bottom w:val="single" w:sz="8" w:space="0" w:color="auto"/>
            </w:tcBorders>
            <w:shd w:val="clear" w:color="auto" w:fill="auto"/>
            <w:vAlign w:val="center"/>
          </w:tcPr>
          <w:p w14:paraId="19B60B3B" w14:textId="77777777" w:rsidR="00A56957" w:rsidRPr="00AD6D08" w:rsidRDefault="00A56957" w:rsidP="008A5C09">
            <w:pPr>
              <w:widowControl/>
              <w:jc w:val="center"/>
              <w:rPr>
                <w:rFonts w:ascii="宋体" w:hAnsi="宋体" w:cs="宋体"/>
                <w:color w:val="000000"/>
                <w:sz w:val="18"/>
                <w:szCs w:val="18"/>
              </w:rPr>
            </w:pPr>
          </w:p>
        </w:tc>
        <w:tc>
          <w:tcPr>
            <w:tcW w:w="796" w:type="dxa"/>
            <w:vMerge/>
            <w:tcBorders>
              <w:bottom w:val="single" w:sz="8" w:space="0" w:color="auto"/>
            </w:tcBorders>
            <w:shd w:val="clear" w:color="auto" w:fill="auto"/>
            <w:vAlign w:val="center"/>
          </w:tcPr>
          <w:p w14:paraId="77D99482" w14:textId="77777777" w:rsidR="00A56957" w:rsidRPr="00AD6D08" w:rsidRDefault="00A56957" w:rsidP="008A5C09">
            <w:pPr>
              <w:widowControl/>
              <w:jc w:val="center"/>
              <w:rPr>
                <w:rFonts w:ascii="宋体" w:hAnsi="宋体" w:cs="宋体"/>
                <w:color w:val="000000"/>
                <w:sz w:val="18"/>
                <w:szCs w:val="18"/>
              </w:rPr>
            </w:pPr>
          </w:p>
        </w:tc>
        <w:tc>
          <w:tcPr>
            <w:tcW w:w="796" w:type="dxa"/>
            <w:tcBorders>
              <w:bottom w:val="single" w:sz="8" w:space="0" w:color="auto"/>
            </w:tcBorders>
            <w:shd w:val="clear" w:color="auto" w:fill="auto"/>
            <w:vAlign w:val="center"/>
          </w:tcPr>
          <w:p w14:paraId="71233F0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tcBorders>
              <w:bottom w:val="single" w:sz="8" w:space="0" w:color="auto"/>
              <w:right w:val="single" w:sz="8" w:space="0" w:color="auto"/>
            </w:tcBorders>
            <w:shd w:val="clear" w:color="auto" w:fill="auto"/>
            <w:vAlign w:val="center"/>
          </w:tcPr>
          <w:p w14:paraId="703561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1D476C" w:rsidRPr="00AD6D08" w14:paraId="2CDB2AD6" w14:textId="77777777" w:rsidTr="001D476C">
        <w:trPr>
          <w:cantSplit/>
          <w:trHeight w:val="288"/>
        </w:trPr>
        <w:tc>
          <w:tcPr>
            <w:tcW w:w="933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A17C486" w14:textId="77777777" w:rsidR="001D476C" w:rsidRPr="00AD6D08" w:rsidRDefault="001D476C" w:rsidP="001D476C">
            <w:pPr>
              <w:pStyle w:val="af4"/>
              <w:numPr>
                <w:ilvl w:val="0"/>
                <w:numId w:val="0"/>
              </w:numPr>
              <w:ind w:left="420"/>
            </w:pPr>
            <w:r w:rsidRPr="001D476C">
              <w:rPr>
                <w:highlight w:val="lightGray"/>
                <w:vertAlign w:val="superscript"/>
              </w:rPr>
              <w:t>a</w:t>
            </w:r>
            <w:r w:rsidR="00D51B2E">
              <w:rPr>
                <w:rFonts w:hint="eastAsia"/>
              </w:rPr>
              <w:t xml:space="preserve"> </w:t>
            </w:r>
            <w:r>
              <w:rPr>
                <w:rFonts w:hint="eastAsia"/>
              </w:rPr>
              <w:t>①是指有相应自监测，②是指无自监测。</w:t>
            </w:r>
          </w:p>
        </w:tc>
      </w:tr>
    </w:tbl>
    <w:p w14:paraId="6F072BA1" w14:textId="77777777" w:rsidR="00A56957" w:rsidRPr="00AD6D08" w:rsidRDefault="00A56957" w:rsidP="001D476C">
      <w:pPr>
        <w:pStyle w:val="aff4"/>
        <w:spacing w:before="156" w:after="156"/>
      </w:pPr>
      <w:bookmarkStart w:id="101" w:name="_Toc164380734"/>
      <w:bookmarkStart w:id="102" w:name="_Toc164380913"/>
      <w:bookmarkStart w:id="103" w:name="_Toc164415627"/>
      <w:r w:rsidRPr="00AD6D08">
        <w:rPr>
          <w:rFonts w:hint="eastAsia"/>
        </w:rPr>
        <w:lastRenderedPageBreak/>
        <w:t>门锁装置</w:t>
      </w:r>
      <w:bookmarkEnd w:id="101"/>
      <w:bookmarkEnd w:id="102"/>
      <w:bookmarkEnd w:id="103"/>
    </w:p>
    <w:p w14:paraId="0121C22B" w14:textId="77777777" w:rsidR="00A56957" w:rsidRPr="00AD6D08" w:rsidRDefault="00A56957" w:rsidP="001D476C">
      <w:pPr>
        <w:pStyle w:val="affffb"/>
        <w:ind w:firstLine="420"/>
      </w:pPr>
      <w:r w:rsidRPr="00AD6D08">
        <w:rPr>
          <w:rFonts w:hint="eastAsia"/>
        </w:rPr>
        <w:t>门锁装置的评价应包含表</w:t>
      </w:r>
      <w:r w:rsidRPr="00AD6D08">
        <w:t>A.</w:t>
      </w:r>
      <w:r w:rsidRPr="00AD6D08">
        <w:rPr>
          <w:rFonts w:hint="eastAsia"/>
        </w:rPr>
        <w:t>8的内容。</w:t>
      </w:r>
    </w:p>
    <w:p w14:paraId="072296B5" w14:textId="77777777" w:rsidR="00A56957" w:rsidRPr="00AD6D08" w:rsidRDefault="00A56957" w:rsidP="001D476C">
      <w:pPr>
        <w:pStyle w:val="aff"/>
        <w:spacing w:before="156" w:after="156"/>
      </w:pPr>
      <w:r w:rsidRPr="00AD6D08">
        <w:rPr>
          <w:rFonts w:hint="eastAsia"/>
        </w:rPr>
        <w:t>门锁装置评价内容</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1249"/>
        <w:gridCol w:w="4249"/>
        <w:gridCol w:w="794"/>
        <w:gridCol w:w="795"/>
        <w:gridCol w:w="795"/>
        <w:gridCol w:w="725"/>
      </w:tblGrid>
      <w:tr w:rsidR="00A56957" w:rsidRPr="00AD6D08" w14:paraId="25E5A1B3" w14:textId="77777777" w:rsidTr="001D476C">
        <w:trPr>
          <w:cantSplit/>
          <w:trHeight w:val="288"/>
          <w:tblHeader/>
        </w:trPr>
        <w:tc>
          <w:tcPr>
            <w:tcW w:w="719" w:type="dxa"/>
            <w:vMerge w:val="restart"/>
            <w:shd w:val="clear" w:color="auto" w:fill="auto"/>
            <w:vAlign w:val="center"/>
          </w:tcPr>
          <w:p w14:paraId="54FC623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49" w:type="dxa"/>
            <w:vMerge w:val="restart"/>
            <w:shd w:val="clear" w:color="auto" w:fill="auto"/>
            <w:vAlign w:val="center"/>
          </w:tcPr>
          <w:p w14:paraId="7151A43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249" w:type="dxa"/>
            <w:vMerge w:val="restart"/>
            <w:shd w:val="clear" w:color="auto" w:fill="auto"/>
            <w:vAlign w:val="center"/>
          </w:tcPr>
          <w:p w14:paraId="6417049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09" w:type="dxa"/>
            <w:gridSpan w:val="4"/>
            <w:shd w:val="clear" w:color="auto" w:fill="auto"/>
            <w:vAlign w:val="center"/>
          </w:tcPr>
          <w:p w14:paraId="6216F5E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2829C73B" w14:textId="77777777" w:rsidTr="001D476C">
        <w:trPr>
          <w:cantSplit/>
          <w:trHeight w:val="288"/>
          <w:tblHeader/>
        </w:trPr>
        <w:tc>
          <w:tcPr>
            <w:tcW w:w="719" w:type="dxa"/>
            <w:vMerge/>
            <w:vAlign w:val="center"/>
          </w:tcPr>
          <w:p w14:paraId="75791BA1" w14:textId="77777777" w:rsidR="00A56957" w:rsidRPr="00AD6D08" w:rsidRDefault="00A56957" w:rsidP="008A5C09">
            <w:pPr>
              <w:widowControl/>
              <w:jc w:val="center"/>
              <w:rPr>
                <w:rFonts w:ascii="宋体" w:hAnsi="宋体" w:cs="宋体"/>
                <w:b/>
                <w:color w:val="000000"/>
                <w:sz w:val="18"/>
                <w:szCs w:val="18"/>
              </w:rPr>
            </w:pPr>
          </w:p>
        </w:tc>
        <w:tc>
          <w:tcPr>
            <w:tcW w:w="1249" w:type="dxa"/>
            <w:vMerge/>
            <w:vAlign w:val="center"/>
          </w:tcPr>
          <w:p w14:paraId="4225D3E4" w14:textId="77777777" w:rsidR="00A56957" w:rsidRPr="00AD6D08" w:rsidRDefault="00A56957" w:rsidP="008A5C09">
            <w:pPr>
              <w:widowControl/>
              <w:jc w:val="center"/>
              <w:rPr>
                <w:rFonts w:ascii="宋体" w:hAnsi="宋体" w:cs="宋体"/>
                <w:b/>
                <w:color w:val="000000"/>
                <w:sz w:val="18"/>
                <w:szCs w:val="18"/>
              </w:rPr>
            </w:pPr>
          </w:p>
        </w:tc>
        <w:tc>
          <w:tcPr>
            <w:tcW w:w="4249" w:type="dxa"/>
            <w:vMerge/>
            <w:vAlign w:val="center"/>
          </w:tcPr>
          <w:p w14:paraId="403EBAF4" w14:textId="77777777" w:rsidR="00A56957" w:rsidRPr="00AD6D08" w:rsidRDefault="00A56957" w:rsidP="008A5C09">
            <w:pPr>
              <w:widowControl/>
              <w:jc w:val="center"/>
              <w:rPr>
                <w:rFonts w:ascii="宋体" w:hAnsi="宋体" w:cs="宋体"/>
                <w:b/>
                <w:color w:val="000000"/>
                <w:sz w:val="18"/>
                <w:szCs w:val="18"/>
              </w:rPr>
            </w:pPr>
          </w:p>
        </w:tc>
        <w:tc>
          <w:tcPr>
            <w:tcW w:w="794" w:type="dxa"/>
            <w:shd w:val="clear" w:color="auto" w:fill="auto"/>
            <w:vAlign w:val="center"/>
          </w:tcPr>
          <w:p w14:paraId="4196F66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95" w:type="dxa"/>
            <w:shd w:val="clear" w:color="auto" w:fill="auto"/>
            <w:vAlign w:val="center"/>
          </w:tcPr>
          <w:p w14:paraId="5777F6D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95" w:type="dxa"/>
            <w:shd w:val="clear" w:color="auto" w:fill="auto"/>
            <w:vAlign w:val="center"/>
          </w:tcPr>
          <w:p w14:paraId="3045174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5" w:type="dxa"/>
            <w:shd w:val="clear" w:color="auto" w:fill="auto"/>
            <w:vAlign w:val="center"/>
          </w:tcPr>
          <w:p w14:paraId="659BE19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68697432" w14:textId="77777777" w:rsidTr="001D476C">
        <w:trPr>
          <w:cantSplit/>
          <w:trHeight w:val="288"/>
        </w:trPr>
        <w:tc>
          <w:tcPr>
            <w:tcW w:w="719" w:type="dxa"/>
            <w:vMerge w:val="restart"/>
            <w:shd w:val="clear" w:color="auto" w:fill="auto"/>
            <w:vAlign w:val="center"/>
          </w:tcPr>
          <w:p w14:paraId="65CCDB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8.1</w:t>
            </w:r>
          </w:p>
        </w:tc>
        <w:tc>
          <w:tcPr>
            <w:tcW w:w="1249" w:type="dxa"/>
            <w:vMerge w:val="restart"/>
            <w:shd w:val="clear" w:color="auto" w:fill="auto"/>
            <w:vAlign w:val="center"/>
          </w:tcPr>
          <w:p w14:paraId="7F0BD3B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啮合深度</w:t>
            </w:r>
          </w:p>
        </w:tc>
        <w:tc>
          <w:tcPr>
            <w:tcW w:w="4249" w:type="dxa"/>
            <w:shd w:val="clear" w:color="auto" w:fill="auto"/>
            <w:noWrap/>
          </w:tcPr>
          <w:p w14:paraId="03C721B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：啮合深度不小于</w:t>
            </w:r>
            <w:r w:rsidRPr="00AD6D08">
              <w:rPr>
                <w:rFonts w:ascii="宋体" w:hAnsi="宋体" w:cs="宋体"/>
                <w:color w:val="000000"/>
                <w:sz w:val="18"/>
                <w:szCs w:val="18"/>
              </w:rPr>
              <w:t>7 mm</w:t>
            </w:r>
          </w:p>
        </w:tc>
        <w:tc>
          <w:tcPr>
            <w:tcW w:w="794" w:type="dxa"/>
            <w:vMerge w:val="restart"/>
            <w:shd w:val="clear" w:color="auto" w:fill="auto"/>
            <w:vAlign w:val="center"/>
          </w:tcPr>
          <w:p w14:paraId="0965A03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95" w:type="dxa"/>
            <w:vMerge w:val="restart"/>
            <w:shd w:val="clear" w:color="auto" w:fill="auto"/>
            <w:vAlign w:val="center"/>
          </w:tcPr>
          <w:p w14:paraId="1AC0D2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5" w:type="dxa"/>
            <w:shd w:val="clear" w:color="auto" w:fill="auto"/>
            <w:vAlign w:val="center"/>
          </w:tcPr>
          <w:p w14:paraId="7248DAA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5" w:type="dxa"/>
            <w:shd w:val="clear" w:color="auto" w:fill="auto"/>
            <w:vAlign w:val="center"/>
          </w:tcPr>
          <w:p w14:paraId="6FFA17A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F0DCFE1" w14:textId="77777777" w:rsidTr="001D476C">
        <w:trPr>
          <w:cantSplit/>
          <w:trHeight w:val="288"/>
        </w:trPr>
        <w:tc>
          <w:tcPr>
            <w:tcW w:w="719" w:type="dxa"/>
            <w:vMerge/>
            <w:shd w:val="clear" w:color="auto" w:fill="auto"/>
            <w:vAlign w:val="center"/>
          </w:tcPr>
          <w:p w14:paraId="309B93FB" w14:textId="77777777" w:rsidR="00A56957" w:rsidRPr="00AD6D08" w:rsidRDefault="00A56957" w:rsidP="008A5C09">
            <w:pPr>
              <w:widowControl/>
              <w:jc w:val="center"/>
              <w:rPr>
                <w:rFonts w:ascii="宋体" w:hAnsi="宋体" w:cs="宋体"/>
                <w:color w:val="000000"/>
                <w:sz w:val="18"/>
                <w:szCs w:val="18"/>
              </w:rPr>
            </w:pPr>
          </w:p>
        </w:tc>
        <w:tc>
          <w:tcPr>
            <w:tcW w:w="1249" w:type="dxa"/>
            <w:vMerge/>
            <w:shd w:val="clear" w:color="auto" w:fill="auto"/>
            <w:vAlign w:val="center"/>
          </w:tcPr>
          <w:p w14:paraId="5B88DAA6" w14:textId="77777777" w:rsidR="00A56957" w:rsidRPr="00AD6D08" w:rsidRDefault="00A56957" w:rsidP="008A5C09">
            <w:pPr>
              <w:widowControl/>
              <w:jc w:val="center"/>
              <w:rPr>
                <w:rFonts w:ascii="宋体" w:hAnsi="宋体" w:cs="宋体"/>
                <w:color w:val="000000"/>
                <w:sz w:val="18"/>
                <w:szCs w:val="18"/>
              </w:rPr>
            </w:pPr>
          </w:p>
        </w:tc>
        <w:tc>
          <w:tcPr>
            <w:tcW w:w="4249" w:type="dxa"/>
            <w:shd w:val="clear" w:color="auto" w:fill="auto"/>
            <w:noWrap/>
          </w:tcPr>
          <w:p w14:paraId="2C3903A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：啮合深度小于</w:t>
            </w:r>
            <w:r w:rsidRPr="00AD6D08">
              <w:rPr>
                <w:rFonts w:ascii="宋体" w:hAnsi="宋体" w:cs="宋体"/>
                <w:color w:val="000000"/>
                <w:sz w:val="18"/>
                <w:szCs w:val="18"/>
              </w:rPr>
              <w:t>7 mm</w:t>
            </w:r>
          </w:p>
        </w:tc>
        <w:tc>
          <w:tcPr>
            <w:tcW w:w="794" w:type="dxa"/>
            <w:vMerge/>
            <w:shd w:val="clear" w:color="auto" w:fill="auto"/>
            <w:vAlign w:val="center"/>
          </w:tcPr>
          <w:p w14:paraId="224EB082" w14:textId="77777777" w:rsidR="00A56957" w:rsidRPr="00AD6D08" w:rsidRDefault="00A56957" w:rsidP="008A5C09">
            <w:pPr>
              <w:widowControl/>
              <w:jc w:val="center"/>
              <w:rPr>
                <w:rFonts w:ascii="宋体" w:hAnsi="宋体" w:cs="宋体"/>
                <w:color w:val="000000"/>
                <w:sz w:val="18"/>
                <w:szCs w:val="18"/>
              </w:rPr>
            </w:pPr>
          </w:p>
        </w:tc>
        <w:tc>
          <w:tcPr>
            <w:tcW w:w="795" w:type="dxa"/>
            <w:vMerge/>
            <w:shd w:val="clear" w:color="auto" w:fill="auto"/>
            <w:vAlign w:val="center"/>
          </w:tcPr>
          <w:p w14:paraId="3FD62898" w14:textId="77777777" w:rsidR="00A56957" w:rsidRPr="00AD6D08" w:rsidRDefault="00A56957" w:rsidP="008A5C09">
            <w:pPr>
              <w:widowControl/>
              <w:jc w:val="center"/>
              <w:rPr>
                <w:rFonts w:ascii="宋体" w:hAnsi="宋体" w:cs="宋体"/>
                <w:color w:val="000000"/>
                <w:sz w:val="18"/>
                <w:szCs w:val="18"/>
              </w:rPr>
            </w:pPr>
          </w:p>
        </w:tc>
        <w:tc>
          <w:tcPr>
            <w:tcW w:w="795" w:type="dxa"/>
            <w:shd w:val="clear" w:color="auto" w:fill="auto"/>
            <w:vAlign w:val="center"/>
          </w:tcPr>
          <w:p w14:paraId="15E01FF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5" w:type="dxa"/>
            <w:shd w:val="clear" w:color="auto" w:fill="auto"/>
            <w:vAlign w:val="center"/>
          </w:tcPr>
          <w:p w14:paraId="523825C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2F304D3F" w14:textId="77777777" w:rsidTr="001D476C">
        <w:trPr>
          <w:cantSplit/>
          <w:trHeight w:val="288"/>
        </w:trPr>
        <w:tc>
          <w:tcPr>
            <w:tcW w:w="719" w:type="dxa"/>
            <w:vMerge w:val="restart"/>
            <w:shd w:val="clear" w:color="auto" w:fill="auto"/>
            <w:vAlign w:val="center"/>
          </w:tcPr>
          <w:p w14:paraId="5FECD85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8.2</w:t>
            </w:r>
          </w:p>
        </w:tc>
        <w:tc>
          <w:tcPr>
            <w:tcW w:w="1249" w:type="dxa"/>
            <w:vMerge w:val="restart"/>
            <w:shd w:val="clear" w:color="auto" w:fill="auto"/>
            <w:vAlign w:val="center"/>
          </w:tcPr>
          <w:p w14:paraId="1C35114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锁紧验证的电气安全装置</w:t>
            </w:r>
          </w:p>
        </w:tc>
        <w:tc>
          <w:tcPr>
            <w:tcW w:w="4249" w:type="dxa"/>
            <w:shd w:val="clear" w:color="auto" w:fill="auto"/>
            <w:noWrap/>
          </w:tcPr>
          <w:p w14:paraId="3AE55C3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：电气安全装置完好，功能有效</w:t>
            </w:r>
          </w:p>
        </w:tc>
        <w:tc>
          <w:tcPr>
            <w:tcW w:w="794" w:type="dxa"/>
            <w:vMerge w:val="restart"/>
            <w:shd w:val="clear" w:color="auto" w:fill="auto"/>
            <w:vAlign w:val="center"/>
          </w:tcPr>
          <w:p w14:paraId="0C0F680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②</w:t>
            </w:r>
            <w:r w:rsidR="001D476C" w:rsidRPr="001D476C">
              <w:rPr>
                <w:rFonts w:ascii="宋体" w:hAnsi="宋体" w:cs="宋体"/>
                <w:color w:val="000000"/>
                <w:sz w:val="18"/>
                <w:szCs w:val="18"/>
                <w:vertAlign w:val="superscript"/>
              </w:rPr>
              <w:t>a</w:t>
            </w:r>
          </w:p>
        </w:tc>
        <w:tc>
          <w:tcPr>
            <w:tcW w:w="795" w:type="dxa"/>
            <w:vMerge w:val="restart"/>
            <w:shd w:val="clear" w:color="auto" w:fill="auto"/>
            <w:vAlign w:val="center"/>
          </w:tcPr>
          <w:p w14:paraId="461670F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95" w:type="dxa"/>
            <w:shd w:val="clear" w:color="auto" w:fill="auto"/>
            <w:vAlign w:val="center"/>
          </w:tcPr>
          <w:p w14:paraId="65F7A15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5" w:type="dxa"/>
            <w:shd w:val="clear" w:color="auto" w:fill="auto"/>
            <w:vAlign w:val="center"/>
          </w:tcPr>
          <w:p w14:paraId="67F4A37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C083B2B" w14:textId="77777777" w:rsidTr="001D476C">
        <w:trPr>
          <w:cantSplit/>
          <w:trHeight w:val="288"/>
        </w:trPr>
        <w:tc>
          <w:tcPr>
            <w:tcW w:w="719" w:type="dxa"/>
            <w:vMerge/>
            <w:tcBorders>
              <w:bottom w:val="single" w:sz="8" w:space="0" w:color="auto"/>
            </w:tcBorders>
            <w:shd w:val="clear" w:color="auto" w:fill="auto"/>
            <w:vAlign w:val="center"/>
          </w:tcPr>
          <w:p w14:paraId="6B104020" w14:textId="77777777" w:rsidR="00A56957" w:rsidRPr="00AD6D08" w:rsidRDefault="00A56957" w:rsidP="008A5C09">
            <w:pPr>
              <w:widowControl/>
              <w:jc w:val="center"/>
              <w:rPr>
                <w:rFonts w:ascii="宋体" w:hAnsi="宋体" w:cs="宋体"/>
                <w:color w:val="000000"/>
                <w:sz w:val="18"/>
                <w:szCs w:val="18"/>
              </w:rPr>
            </w:pPr>
          </w:p>
        </w:tc>
        <w:tc>
          <w:tcPr>
            <w:tcW w:w="1249" w:type="dxa"/>
            <w:vMerge/>
            <w:tcBorders>
              <w:bottom w:val="single" w:sz="8" w:space="0" w:color="auto"/>
            </w:tcBorders>
            <w:shd w:val="clear" w:color="auto" w:fill="auto"/>
            <w:vAlign w:val="center"/>
          </w:tcPr>
          <w:p w14:paraId="69790E73" w14:textId="77777777" w:rsidR="00A56957" w:rsidRPr="00AD6D08" w:rsidRDefault="00A56957" w:rsidP="008A5C09">
            <w:pPr>
              <w:widowControl/>
              <w:jc w:val="center"/>
              <w:rPr>
                <w:rFonts w:ascii="宋体" w:hAnsi="宋体" w:cs="宋体"/>
                <w:color w:val="000000"/>
                <w:sz w:val="18"/>
                <w:szCs w:val="18"/>
              </w:rPr>
            </w:pPr>
          </w:p>
        </w:tc>
        <w:tc>
          <w:tcPr>
            <w:tcW w:w="4249" w:type="dxa"/>
            <w:tcBorders>
              <w:bottom w:val="single" w:sz="8" w:space="0" w:color="auto"/>
            </w:tcBorders>
            <w:shd w:val="clear" w:color="auto" w:fill="auto"/>
            <w:noWrap/>
          </w:tcPr>
          <w:p w14:paraId="642C314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：电气安全装置功能失效，或出现可能影响功能的破损。</w:t>
            </w:r>
          </w:p>
        </w:tc>
        <w:tc>
          <w:tcPr>
            <w:tcW w:w="794" w:type="dxa"/>
            <w:vMerge/>
            <w:tcBorders>
              <w:bottom w:val="single" w:sz="8" w:space="0" w:color="auto"/>
            </w:tcBorders>
            <w:shd w:val="clear" w:color="auto" w:fill="auto"/>
            <w:vAlign w:val="center"/>
          </w:tcPr>
          <w:p w14:paraId="0E6C943F" w14:textId="77777777" w:rsidR="00A56957" w:rsidRPr="00AD6D08" w:rsidRDefault="00A56957" w:rsidP="008A5C09">
            <w:pPr>
              <w:widowControl/>
              <w:jc w:val="center"/>
              <w:rPr>
                <w:rFonts w:ascii="宋体" w:hAnsi="宋体" w:cs="宋体"/>
                <w:color w:val="000000"/>
                <w:sz w:val="18"/>
                <w:szCs w:val="18"/>
              </w:rPr>
            </w:pPr>
          </w:p>
        </w:tc>
        <w:tc>
          <w:tcPr>
            <w:tcW w:w="795" w:type="dxa"/>
            <w:vMerge/>
            <w:tcBorders>
              <w:bottom w:val="single" w:sz="8" w:space="0" w:color="auto"/>
            </w:tcBorders>
            <w:shd w:val="clear" w:color="auto" w:fill="auto"/>
            <w:vAlign w:val="center"/>
          </w:tcPr>
          <w:p w14:paraId="767FE19E" w14:textId="77777777" w:rsidR="00A56957" w:rsidRPr="00AD6D08" w:rsidRDefault="00A56957" w:rsidP="008A5C09">
            <w:pPr>
              <w:widowControl/>
              <w:jc w:val="center"/>
              <w:rPr>
                <w:rFonts w:ascii="宋体" w:hAnsi="宋体" w:cs="宋体"/>
                <w:color w:val="000000"/>
                <w:sz w:val="18"/>
                <w:szCs w:val="18"/>
              </w:rPr>
            </w:pPr>
          </w:p>
        </w:tc>
        <w:tc>
          <w:tcPr>
            <w:tcW w:w="795" w:type="dxa"/>
            <w:tcBorders>
              <w:bottom w:val="single" w:sz="8" w:space="0" w:color="auto"/>
            </w:tcBorders>
            <w:shd w:val="clear" w:color="auto" w:fill="auto"/>
            <w:vAlign w:val="center"/>
          </w:tcPr>
          <w:p w14:paraId="22FF55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A</w:t>
            </w:r>
          </w:p>
        </w:tc>
        <w:tc>
          <w:tcPr>
            <w:tcW w:w="725" w:type="dxa"/>
            <w:tcBorders>
              <w:bottom w:val="single" w:sz="8" w:space="0" w:color="auto"/>
            </w:tcBorders>
            <w:shd w:val="clear" w:color="auto" w:fill="auto"/>
            <w:vAlign w:val="center"/>
          </w:tcPr>
          <w:p w14:paraId="38706CB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1D476C" w:rsidRPr="00AD6D08" w14:paraId="18ACD986" w14:textId="77777777" w:rsidTr="001D476C">
        <w:trPr>
          <w:cantSplit/>
          <w:trHeight w:val="288"/>
        </w:trPr>
        <w:tc>
          <w:tcPr>
            <w:tcW w:w="9326" w:type="dxa"/>
            <w:gridSpan w:val="7"/>
            <w:tcBorders>
              <w:top w:val="single" w:sz="8" w:space="0" w:color="auto"/>
              <w:bottom w:val="single" w:sz="8" w:space="0" w:color="auto"/>
            </w:tcBorders>
            <w:shd w:val="clear" w:color="auto" w:fill="auto"/>
            <w:vAlign w:val="center"/>
          </w:tcPr>
          <w:p w14:paraId="72D2B669" w14:textId="77777777" w:rsidR="001D476C" w:rsidRPr="00AD6D08" w:rsidRDefault="001D476C" w:rsidP="001D476C">
            <w:pPr>
              <w:pStyle w:val="af4"/>
              <w:numPr>
                <w:ilvl w:val="0"/>
                <w:numId w:val="0"/>
              </w:numPr>
              <w:ind w:left="420"/>
            </w:pPr>
            <w:r w:rsidRPr="001D476C">
              <w:rPr>
                <w:highlight w:val="lightGray"/>
                <w:vertAlign w:val="superscript"/>
              </w:rPr>
              <w:t>a</w:t>
            </w:r>
            <w:r w:rsidR="00D51B2E">
              <w:rPr>
                <w:rFonts w:hint="eastAsia"/>
              </w:rPr>
              <w:t xml:space="preserve"> </w:t>
            </w:r>
            <w:r>
              <w:rPr>
                <w:rFonts w:hint="eastAsia"/>
              </w:rPr>
              <w:t>①是指有自监测；②是指无自监测。</w:t>
            </w:r>
          </w:p>
        </w:tc>
      </w:tr>
    </w:tbl>
    <w:p w14:paraId="3A21BB6D" w14:textId="77777777" w:rsidR="00A56957" w:rsidRPr="00AD6D08" w:rsidRDefault="00A56957" w:rsidP="00142E4E">
      <w:pPr>
        <w:pStyle w:val="aff4"/>
        <w:spacing w:before="156" w:after="156"/>
      </w:pPr>
      <w:bookmarkStart w:id="104" w:name="_Toc164380735"/>
      <w:bookmarkStart w:id="105" w:name="_Toc164380914"/>
      <w:bookmarkStart w:id="106" w:name="_Toc164415628"/>
      <w:r w:rsidRPr="00AD6D08">
        <w:rPr>
          <w:rFonts w:hint="eastAsia"/>
        </w:rPr>
        <w:t>限速器及其张紧装置</w:t>
      </w:r>
      <w:bookmarkEnd w:id="104"/>
      <w:bookmarkEnd w:id="105"/>
      <w:bookmarkEnd w:id="106"/>
    </w:p>
    <w:p w14:paraId="3B2024F5" w14:textId="77777777" w:rsidR="00142E4E" w:rsidRDefault="00A56957" w:rsidP="00142E4E">
      <w:pPr>
        <w:pStyle w:val="affffb"/>
        <w:ind w:firstLine="420"/>
        <w:rPr>
          <w:rFonts w:hAnsi="宋体"/>
        </w:rPr>
      </w:pPr>
      <w:r w:rsidRPr="00AD6D08">
        <w:rPr>
          <w:rFonts w:hint="eastAsia"/>
        </w:rPr>
        <w:t>限速器及其张紧装置的</w:t>
      </w:r>
      <w:r w:rsidRPr="00AD6D08">
        <w:rPr>
          <w:rFonts w:hAnsi="宋体" w:hint="eastAsia"/>
        </w:rPr>
        <w:t>评价应包含表</w:t>
      </w:r>
      <w:r w:rsidRPr="00AD6D08">
        <w:rPr>
          <w:rFonts w:hAnsi="宋体"/>
        </w:rPr>
        <w:t>A</w:t>
      </w:r>
      <w:r w:rsidRPr="00AD6D08">
        <w:t>.</w:t>
      </w:r>
      <w:r w:rsidRPr="00AD6D08">
        <w:rPr>
          <w:rFonts w:hAnsi="宋体" w:hint="eastAsia"/>
        </w:rPr>
        <w:t>9的内容。</w:t>
      </w:r>
    </w:p>
    <w:p w14:paraId="5B36951B" w14:textId="77777777" w:rsidR="00142E4E" w:rsidRDefault="00142E4E">
      <w:pPr>
        <w:widowControl/>
        <w:adjustRightInd/>
        <w:spacing w:line="240" w:lineRule="auto"/>
        <w:jc w:val="left"/>
        <w:rPr>
          <w:rFonts w:ascii="宋体" w:hAnsi="宋体"/>
          <w:noProof/>
          <w:kern w:val="0"/>
          <w:szCs w:val="20"/>
        </w:rPr>
      </w:pPr>
      <w:r>
        <w:rPr>
          <w:rFonts w:hAnsi="宋体"/>
        </w:rPr>
        <w:br w:type="page"/>
      </w:r>
    </w:p>
    <w:p w14:paraId="58031F4C" w14:textId="77777777" w:rsidR="00A56957" w:rsidRPr="00AD6D08" w:rsidRDefault="00A56957" w:rsidP="00142E4E">
      <w:pPr>
        <w:pStyle w:val="aff"/>
        <w:spacing w:before="156" w:after="156"/>
      </w:pPr>
      <w:r w:rsidRPr="00AD6D08">
        <w:lastRenderedPageBreak/>
        <w:t xml:space="preserve">  </w:t>
      </w:r>
      <w:r w:rsidRPr="00AD6D08">
        <w:rPr>
          <w:rFonts w:hint="eastAsia"/>
        </w:rPr>
        <w:t>限速器及其张紧装置评价内容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455"/>
        <w:gridCol w:w="732"/>
        <w:gridCol w:w="732"/>
        <w:gridCol w:w="722"/>
        <w:gridCol w:w="726"/>
      </w:tblGrid>
      <w:tr w:rsidR="00A56957" w:rsidRPr="00AD6D08" w14:paraId="474B00E7" w14:textId="77777777" w:rsidTr="00142E4E">
        <w:trPr>
          <w:cantSplit/>
          <w:trHeight w:val="288"/>
          <w:tblHeader/>
        </w:trPr>
        <w:tc>
          <w:tcPr>
            <w:tcW w:w="696" w:type="dxa"/>
            <w:vMerge w:val="restart"/>
            <w:shd w:val="clear" w:color="auto" w:fill="auto"/>
            <w:vAlign w:val="center"/>
          </w:tcPr>
          <w:p w14:paraId="0AD4956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1875693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15" w:type="dxa"/>
            <w:vMerge w:val="restart"/>
            <w:shd w:val="clear" w:color="auto" w:fill="auto"/>
            <w:vAlign w:val="center"/>
          </w:tcPr>
          <w:p w14:paraId="6B531F8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820" w:type="dxa"/>
            <w:gridSpan w:val="4"/>
            <w:shd w:val="clear" w:color="auto" w:fill="auto"/>
            <w:vAlign w:val="center"/>
          </w:tcPr>
          <w:p w14:paraId="6EEE4E9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53CB547A" w14:textId="77777777" w:rsidTr="00142E4E">
        <w:trPr>
          <w:cantSplit/>
          <w:trHeight w:val="487"/>
          <w:tblHeader/>
        </w:trPr>
        <w:tc>
          <w:tcPr>
            <w:tcW w:w="696" w:type="dxa"/>
            <w:vMerge/>
            <w:shd w:val="clear" w:color="auto" w:fill="auto"/>
            <w:vAlign w:val="center"/>
          </w:tcPr>
          <w:p w14:paraId="236E815A" w14:textId="77777777" w:rsidR="00A56957" w:rsidRPr="00AD6D08" w:rsidRDefault="00A56957" w:rsidP="008A5C09">
            <w:pPr>
              <w:widowControl/>
              <w:jc w:val="center"/>
              <w:rPr>
                <w:rFonts w:ascii="宋体" w:hAnsi="宋体" w:cs="宋体"/>
                <w:b/>
                <w:color w:val="000000"/>
                <w:sz w:val="18"/>
                <w:szCs w:val="18"/>
              </w:rPr>
            </w:pPr>
          </w:p>
        </w:tc>
        <w:tc>
          <w:tcPr>
            <w:tcW w:w="1211" w:type="dxa"/>
            <w:vMerge/>
            <w:shd w:val="clear" w:color="auto" w:fill="auto"/>
            <w:vAlign w:val="center"/>
          </w:tcPr>
          <w:p w14:paraId="61650E98" w14:textId="77777777" w:rsidR="00A56957" w:rsidRPr="00AD6D08" w:rsidRDefault="00A56957" w:rsidP="008A5C09">
            <w:pPr>
              <w:widowControl/>
              <w:jc w:val="center"/>
              <w:rPr>
                <w:rFonts w:ascii="宋体" w:hAnsi="宋体" w:cs="宋体"/>
                <w:b/>
                <w:color w:val="000000"/>
                <w:sz w:val="18"/>
                <w:szCs w:val="18"/>
              </w:rPr>
            </w:pPr>
          </w:p>
        </w:tc>
        <w:tc>
          <w:tcPr>
            <w:tcW w:w="4315" w:type="dxa"/>
            <w:vMerge/>
            <w:shd w:val="clear" w:color="auto" w:fill="auto"/>
            <w:vAlign w:val="center"/>
          </w:tcPr>
          <w:p w14:paraId="7CEDC032" w14:textId="77777777" w:rsidR="00A56957" w:rsidRPr="00AD6D08" w:rsidRDefault="00A56957" w:rsidP="008A5C09">
            <w:pPr>
              <w:widowControl/>
              <w:jc w:val="center"/>
              <w:rPr>
                <w:rFonts w:ascii="宋体" w:hAnsi="宋体" w:cs="宋体"/>
                <w:b/>
                <w:color w:val="000000"/>
                <w:sz w:val="18"/>
                <w:szCs w:val="18"/>
              </w:rPr>
            </w:pPr>
          </w:p>
        </w:tc>
        <w:tc>
          <w:tcPr>
            <w:tcW w:w="709" w:type="dxa"/>
            <w:shd w:val="clear" w:color="auto" w:fill="auto"/>
            <w:vAlign w:val="center"/>
          </w:tcPr>
          <w:p w14:paraId="47F33C5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09" w:type="dxa"/>
            <w:shd w:val="clear" w:color="auto" w:fill="auto"/>
            <w:vAlign w:val="center"/>
          </w:tcPr>
          <w:p w14:paraId="595ED15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699" w:type="dxa"/>
            <w:shd w:val="clear" w:color="auto" w:fill="auto"/>
            <w:vAlign w:val="center"/>
          </w:tcPr>
          <w:p w14:paraId="2590BFA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3D146DF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4D1C3132" w14:textId="77777777" w:rsidTr="00142E4E">
        <w:trPr>
          <w:cantSplit/>
          <w:trHeight w:val="288"/>
        </w:trPr>
        <w:tc>
          <w:tcPr>
            <w:tcW w:w="696" w:type="dxa"/>
            <w:vMerge w:val="restart"/>
            <w:shd w:val="clear" w:color="auto" w:fill="auto"/>
            <w:vAlign w:val="center"/>
          </w:tcPr>
          <w:p w14:paraId="3A74AB8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9.1</w:t>
            </w:r>
          </w:p>
        </w:tc>
        <w:tc>
          <w:tcPr>
            <w:tcW w:w="1211" w:type="dxa"/>
            <w:vMerge w:val="restart"/>
            <w:shd w:val="clear" w:color="auto" w:fill="auto"/>
            <w:vAlign w:val="center"/>
          </w:tcPr>
          <w:p w14:paraId="28E63B4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动作的可靠性情况</w:t>
            </w:r>
          </w:p>
        </w:tc>
        <w:tc>
          <w:tcPr>
            <w:tcW w:w="4315" w:type="dxa"/>
            <w:shd w:val="clear" w:color="auto" w:fill="auto"/>
            <w:noWrap/>
          </w:tcPr>
          <w:p w14:paraId="237C103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La：同时满足下列要求：</w:t>
            </w:r>
          </w:p>
          <w:p w14:paraId="698610F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proofErr w:type="gramStart"/>
            <w:r w:rsidRPr="00AD6D08">
              <w:rPr>
                <w:rFonts w:ascii="宋体" w:hAnsi="宋体" w:cs="宋体" w:hint="eastAsia"/>
                <w:color w:val="000000"/>
                <w:sz w:val="18"/>
                <w:szCs w:val="18"/>
              </w:rPr>
              <w:t>限速器夹块</w:t>
            </w:r>
            <w:proofErr w:type="gramEnd"/>
            <w:r w:rsidRPr="00AD6D08">
              <w:rPr>
                <w:rFonts w:ascii="宋体" w:hAnsi="宋体" w:cs="宋体" w:hint="eastAsia"/>
                <w:color w:val="000000"/>
                <w:sz w:val="18"/>
                <w:szCs w:val="18"/>
              </w:rPr>
              <w:t>能压紧钢丝绳；</w:t>
            </w:r>
          </w:p>
          <w:p w14:paraId="574707B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2）夹</w:t>
            </w:r>
            <w:proofErr w:type="gramStart"/>
            <w:r w:rsidRPr="00AD6D08">
              <w:rPr>
                <w:rFonts w:ascii="宋体" w:hAnsi="宋体" w:cs="宋体" w:hint="eastAsia"/>
                <w:color w:val="000000"/>
                <w:sz w:val="18"/>
                <w:szCs w:val="18"/>
              </w:rPr>
              <w:t>绳钳与限速</w:t>
            </w:r>
            <w:proofErr w:type="gramEnd"/>
            <w:r w:rsidRPr="00AD6D08">
              <w:rPr>
                <w:rFonts w:ascii="宋体" w:hAnsi="宋体" w:cs="宋体" w:hint="eastAsia"/>
                <w:color w:val="000000"/>
                <w:sz w:val="18"/>
                <w:szCs w:val="18"/>
              </w:rPr>
              <w:t>器钢丝绳间隙不大于3 mm（或制造单位设计值）；</w:t>
            </w:r>
          </w:p>
          <w:p w14:paraId="5B00B63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3）限速器的动作触发速度符合要求；</w:t>
            </w:r>
          </w:p>
          <w:p w14:paraId="455B9D5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4）限速器上安全开关功能有效</w:t>
            </w:r>
          </w:p>
        </w:tc>
        <w:tc>
          <w:tcPr>
            <w:tcW w:w="709" w:type="dxa"/>
            <w:vMerge w:val="restart"/>
            <w:shd w:val="clear" w:color="auto" w:fill="auto"/>
            <w:vAlign w:val="center"/>
          </w:tcPr>
          <w:p w14:paraId="66B1183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32FB7DA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751050E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0DFD65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1CC8415" w14:textId="77777777" w:rsidTr="00142E4E">
        <w:trPr>
          <w:cantSplit/>
          <w:trHeight w:val="288"/>
        </w:trPr>
        <w:tc>
          <w:tcPr>
            <w:tcW w:w="696" w:type="dxa"/>
            <w:vMerge/>
            <w:shd w:val="clear" w:color="auto" w:fill="auto"/>
            <w:vAlign w:val="center"/>
          </w:tcPr>
          <w:p w14:paraId="4D981F15"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5FED5340"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tcPr>
          <w:p w14:paraId="2E9FAA4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Lc：出现下列情形之一：</w:t>
            </w:r>
          </w:p>
          <w:p w14:paraId="3E54FC9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1）限速器触发装置动作不灵活，夹持装置动作不可靠；</w:t>
            </w:r>
          </w:p>
          <w:p w14:paraId="5D6B755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2）限速器动作时，不能有效提拉安全钳；；</w:t>
            </w:r>
          </w:p>
          <w:p w14:paraId="7E824D5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3）触发轿厢上行超速保护装置或轿厢意外移动保护装置的限速器，动作时不能有效触发；</w:t>
            </w:r>
          </w:p>
          <w:p w14:paraId="67DD292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4）限速器机械动作、电气动作速度不符合要求；</w:t>
            </w:r>
          </w:p>
          <w:p w14:paraId="2A8028B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5）限速器外壳发生变形、严重锈蚀或开裂；</w:t>
            </w:r>
          </w:p>
          <w:p w14:paraId="11A6B7C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6）限速器</w:t>
            </w:r>
            <w:proofErr w:type="gramStart"/>
            <w:r w:rsidRPr="00AD6D08">
              <w:rPr>
                <w:rFonts w:ascii="宋体" w:hAnsi="宋体" w:cs="宋体" w:hint="eastAsia"/>
                <w:color w:val="000000"/>
                <w:sz w:val="18"/>
                <w:szCs w:val="18"/>
              </w:rPr>
              <w:t>绳轮出现</w:t>
            </w:r>
            <w:proofErr w:type="gramEnd"/>
            <w:r w:rsidRPr="00AD6D08">
              <w:rPr>
                <w:rFonts w:ascii="宋体" w:hAnsi="宋体" w:cs="宋体" w:hint="eastAsia"/>
                <w:color w:val="000000"/>
                <w:sz w:val="18"/>
                <w:szCs w:val="18"/>
              </w:rPr>
              <w:t>裂纹，绳槽缺损或严重磨损。</w:t>
            </w:r>
          </w:p>
        </w:tc>
        <w:tc>
          <w:tcPr>
            <w:tcW w:w="709" w:type="dxa"/>
            <w:vMerge/>
            <w:shd w:val="clear" w:color="auto" w:fill="auto"/>
            <w:vAlign w:val="center"/>
          </w:tcPr>
          <w:p w14:paraId="43E4B863"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3882942B"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047B062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7EA8839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90A3465" w14:textId="77777777" w:rsidTr="00142E4E">
        <w:trPr>
          <w:cantSplit/>
          <w:trHeight w:val="288"/>
        </w:trPr>
        <w:tc>
          <w:tcPr>
            <w:tcW w:w="696" w:type="dxa"/>
            <w:vMerge w:val="restart"/>
            <w:shd w:val="clear" w:color="auto" w:fill="auto"/>
            <w:vAlign w:val="center"/>
          </w:tcPr>
          <w:p w14:paraId="3DF3DFD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9.2</w:t>
            </w:r>
          </w:p>
        </w:tc>
        <w:tc>
          <w:tcPr>
            <w:tcW w:w="1211" w:type="dxa"/>
            <w:vMerge w:val="restart"/>
            <w:shd w:val="clear" w:color="auto" w:fill="auto"/>
            <w:vAlign w:val="center"/>
          </w:tcPr>
          <w:p w14:paraId="4FDEF6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旋转部位的润滑情况</w:t>
            </w:r>
          </w:p>
        </w:tc>
        <w:tc>
          <w:tcPr>
            <w:tcW w:w="4315" w:type="dxa"/>
            <w:shd w:val="clear" w:color="auto" w:fill="auto"/>
            <w:noWrap/>
          </w:tcPr>
          <w:p w14:paraId="3795EEB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La：旋转部位润滑良好</w:t>
            </w:r>
          </w:p>
        </w:tc>
        <w:tc>
          <w:tcPr>
            <w:tcW w:w="709" w:type="dxa"/>
            <w:vMerge w:val="restart"/>
            <w:shd w:val="clear" w:color="auto" w:fill="auto"/>
            <w:vAlign w:val="center"/>
          </w:tcPr>
          <w:p w14:paraId="0DF4A7D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7DD6F0F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39E8019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1492A68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740D6BA" w14:textId="77777777" w:rsidTr="00142E4E">
        <w:trPr>
          <w:cantSplit/>
          <w:trHeight w:val="288"/>
        </w:trPr>
        <w:tc>
          <w:tcPr>
            <w:tcW w:w="696" w:type="dxa"/>
            <w:vMerge/>
            <w:shd w:val="clear" w:color="auto" w:fill="auto"/>
            <w:vAlign w:val="center"/>
          </w:tcPr>
          <w:p w14:paraId="7788F3DC"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5C0031B6"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tcPr>
          <w:p w14:paraId="0E7FF77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Lc：限速器轴承损坏导致限速器轮转动不灵活；</w:t>
            </w:r>
          </w:p>
        </w:tc>
        <w:tc>
          <w:tcPr>
            <w:tcW w:w="709" w:type="dxa"/>
            <w:vMerge/>
            <w:shd w:val="clear" w:color="auto" w:fill="auto"/>
            <w:vAlign w:val="center"/>
          </w:tcPr>
          <w:p w14:paraId="5E44B292"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0C8362EF"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277720C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20311D6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4985416" w14:textId="77777777" w:rsidTr="00142E4E">
        <w:trPr>
          <w:cantSplit/>
          <w:trHeight w:val="288"/>
        </w:trPr>
        <w:tc>
          <w:tcPr>
            <w:tcW w:w="696" w:type="dxa"/>
            <w:vMerge w:val="restart"/>
            <w:shd w:val="clear" w:color="auto" w:fill="auto"/>
            <w:vAlign w:val="center"/>
          </w:tcPr>
          <w:p w14:paraId="2D7A51C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9.3</w:t>
            </w:r>
          </w:p>
        </w:tc>
        <w:tc>
          <w:tcPr>
            <w:tcW w:w="1211" w:type="dxa"/>
            <w:vMerge w:val="restart"/>
            <w:shd w:val="clear" w:color="auto" w:fill="auto"/>
            <w:vAlign w:val="center"/>
          </w:tcPr>
          <w:p w14:paraId="48A0C9B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防护装置</w:t>
            </w:r>
          </w:p>
        </w:tc>
        <w:tc>
          <w:tcPr>
            <w:tcW w:w="4315" w:type="dxa"/>
            <w:shd w:val="clear" w:color="auto" w:fill="auto"/>
            <w:noWrap/>
          </w:tcPr>
          <w:p w14:paraId="5B682E3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：防护装置齐全</w:t>
            </w:r>
          </w:p>
        </w:tc>
        <w:tc>
          <w:tcPr>
            <w:tcW w:w="709" w:type="dxa"/>
            <w:vMerge w:val="restart"/>
            <w:shd w:val="clear" w:color="auto" w:fill="auto"/>
            <w:vAlign w:val="center"/>
          </w:tcPr>
          <w:p w14:paraId="46C152D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0194B7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699" w:type="dxa"/>
            <w:shd w:val="clear" w:color="auto" w:fill="auto"/>
            <w:vAlign w:val="center"/>
          </w:tcPr>
          <w:p w14:paraId="41446A2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03" w:type="dxa"/>
            <w:shd w:val="clear" w:color="auto" w:fill="auto"/>
            <w:vAlign w:val="center"/>
          </w:tcPr>
          <w:p w14:paraId="78AA33F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6B965A6" w14:textId="77777777" w:rsidTr="00142E4E">
        <w:trPr>
          <w:cantSplit/>
          <w:trHeight w:val="288"/>
        </w:trPr>
        <w:tc>
          <w:tcPr>
            <w:tcW w:w="696" w:type="dxa"/>
            <w:vMerge/>
            <w:shd w:val="clear" w:color="auto" w:fill="auto"/>
            <w:vAlign w:val="center"/>
          </w:tcPr>
          <w:p w14:paraId="52DEA33D"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42292D6E"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tcPr>
          <w:p w14:paraId="40C0BFB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：防护装置缺失或破损</w:t>
            </w:r>
          </w:p>
        </w:tc>
        <w:tc>
          <w:tcPr>
            <w:tcW w:w="709" w:type="dxa"/>
            <w:vMerge/>
            <w:shd w:val="clear" w:color="auto" w:fill="auto"/>
            <w:vAlign w:val="center"/>
          </w:tcPr>
          <w:p w14:paraId="3D8862EB"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3447A01F"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3AD69B6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5615A0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444C3133" w14:textId="77777777" w:rsidTr="00142E4E">
        <w:trPr>
          <w:cantSplit/>
          <w:trHeight w:val="288"/>
        </w:trPr>
        <w:tc>
          <w:tcPr>
            <w:tcW w:w="696" w:type="dxa"/>
            <w:vMerge w:val="restart"/>
            <w:shd w:val="clear" w:color="auto" w:fill="auto"/>
            <w:vAlign w:val="center"/>
          </w:tcPr>
          <w:p w14:paraId="617D4D2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9.4</w:t>
            </w:r>
          </w:p>
        </w:tc>
        <w:tc>
          <w:tcPr>
            <w:tcW w:w="1211" w:type="dxa"/>
            <w:vMerge w:val="restart"/>
            <w:shd w:val="clear" w:color="auto" w:fill="auto"/>
            <w:vAlign w:val="center"/>
          </w:tcPr>
          <w:p w14:paraId="1F066FD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钢丝绳磨损情况</w:t>
            </w:r>
          </w:p>
        </w:tc>
        <w:tc>
          <w:tcPr>
            <w:tcW w:w="4315" w:type="dxa"/>
            <w:shd w:val="clear" w:color="auto" w:fill="auto"/>
            <w:noWrap/>
            <w:vAlign w:val="center"/>
          </w:tcPr>
          <w:p w14:paraId="54FD89A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钢丝绳绳径不</w:t>
            </w:r>
            <w:proofErr w:type="gramEnd"/>
            <w:r w:rsidRPr="00AD6D08">
              <w:rPr>
                <w:rFonts w:ascii="宋体" w:hAnsi="宋体" w:cs="宋体" w:hint="eastAsia"/>
                <w:color w:val="000000"/>
                <w:sz w:val="18"/>
                <w:szCs w:val="18"/>
              </w:rPr>
              <w:t>小于</w:t>
            </w:r>
            <w:proofErr w:type="gramStart"/>
            <w:r w:rsidRPr="00AD6D08">
              <w:rPr>
                <w:rFonts w:ascii="宋体" w:hAnsi="宋体" w:cs="宋体" w:hint="eastAsia"/>
                <w:color w:val="000000"/>
                <w:sz w:val="18"/>
                <w:szCs w:val="18"/>
              </w:rPr>
              <w:t>公称值</w:t>
            </w:r>
            <w:proofErr w:type="gramEnd"/>
            <w:r w:rsidRPr="00AD6D08">
              <w:rPr>
                <w:rFonts w:ascii="宋体" w:hAnsi="宋体" w:cs="宋体" w:hint="eastAsia"/>
                <w:color w:val="000000"/>
                <w:sz w:val="18"/>
                <w:szCs w:val="18"/>
              </w:rPr>
              <w:t>的</w:t>
            </w:r>
            <w:r w:rsidRPr="00AD6D08">
              <w:rPr>
                <w:rFonts w:ascii="宋体" w:hAnsi="宋体" w:cs="宋体"/>
                <w:color w:val="000000"/>
                <w:sz w:val="18"/>
                <w:szCs w:val="18"/>
              </w:rPr>
              <w:t>90%</w:t>
            </w:r>
          </w:p>
        </w:tc>
        <w:tc>
          <w:tcPr>
            <w:tcW w:w="709" w:type="dxa"/>
            <w:vMerge w:val="restart"/>
            <w:shd w:val="clear" w:color="auto" w:fill="auto"/>
            <w:vAlign w:val="center"/>
          </w:tcPr>
          <w:p w14:paraId="1D96EA3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41A4274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2</w:t>
            </w:r>
          </w:p>
        </w:tc>
        <w:tc>
          <w:tcPr>
            <w:tcW w:w="699" w:type="dxa"/>
            <w:shd w:val="clear" w:color="auto" w:fill="auto"/>
            <w:vAlign w:val="center"/>
          </w:tcPr>
          <w:p w14:paraId="5184C7A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6DED511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AEF092E" w14:textId="77777777" w:rsidTr="00142E4E">
        <w:trPr>
          <w:cantSplit/>
          <w:trHeight w:val="288"/>
        </w:trPr>
        <w:tc>
          <w:tcPr>
            <w:tcW w:w="696" w:type="dxa"/>
            <w:vMerge/>
            <w:shd w:val="clear" w:color="auto" w:fill="auto"/>
            <w:vAlign w:val="center"/>
          </w:tcPr>
          <w:p w14:paraId="3A084F90"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6BE11F93"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vAlign w:val="center"/>
          </w:tcPr>
          <w:p w14:paraId="3685498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：钢丝绳</w:t>
            </w:r>
            <w:proofErr w:type="gramStart"/>
            <w:r w:rsidRPr="00AD6D08">
              <w:rPr>
                <w:rFonts w:ascii="宋体" w:hAnsi="宋体" w:cs="宋体" w:hint="eastAsia"/>
                <w:color w:val="000000"/>
                <w:sz w:val="18"/>
                <w:szCs w:val="18"/>
              </w:rPr>
              <w:t>绳径小于公称值</w:t>
            </w:r>
            <w:proofErr w:type="gramEnd"/>
            <w:r w:rsidRPr="00AD6D08">
              <w:rPr>
                <w:rFonts w:ascii="宋体" w:hAnsi="宋体" w:cs="宋体" w:hint="eastAsia"/>
                <w:color w:val="000000"/>
                <w:sz w:val="18"/>
                <w:szCs w:val="18"/>
              </w:rPr>
              <w:t>的</w:t>
            </w:r>
            <w:r w:rsidRPr="00AD6D08">
              <w:rPr>
                <w:rFonts w:ascii="宋体" w:hAnsi="宋体" w:cs="宋体"/>
                <w:color w:val="000000"/>
                <w:sz w:val="18"/>
                <w:szCs w:val="18"/>
              </w:rPr>
              <w:t>90%</w:t>
            </w:r>
          </w:p>
        </w:tc>
        <w:tc>
          <w:tcPr>
            <w:tcW w:w="709" w:type="dxa"/>
            <w:vMerge/>
            <w:shd w:val="clear" w:color="auto" w:fill="auto"/>
            <w:vAlign w:val="center"/>
          </w:tcPr>
          <w:p w14:paraId="3263AFDE"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355EA4FA"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0AEBCFA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138B1D4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1E0D42D" w14:textId="77777777" w:rsidTr="00142E4E">
        <w:trPr>
          <w:cantSplit/>
          <w:trHeight w:val="288"/>
        </w:trPr>
        <w:tc>
          <w:tcPr>
            <w:tcW w:w="696" w:type="dxa"/>
            <w:vMerge w:val="restart"/>
            <w:shd w:val="clear" w:color="auto" w:fill="auto"/>
            <w:vAlign w:val="center"/>
          </w:tcPr>
          <w:p w14:paraId="1F40022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9.5</w:t>
            </w:r>
          </w:p>
        </w:tc>
        <w:tc>
          <w:tcPr>
            <w:tcW w:w="1211" w:type="dxa"/>
            <w:vMerge w:val="restart"/>
            <w:shd w:val="clear" w:color="auto" w:fill="auto"/>
            <w:vAlign w:val="center"/>
          </w:tcPr>
          <w:p w14:paraId="759E6C5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限速器的张紧装置</w:t>
            </w:r>
          </w:p>
        </w:tc>
        <w:tc>
          <w:tcPr>
            <w:tcW w:w="4315" w:type="dxa"/>
            <w:shd w:val="clear" w:color="auto" w:fill="auto"/>
            <w:noWrap/>
            <w:vAlign w:val="bottom"/>
          </w:tcPr>
          <w:p w14:paraId="59AF93A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：张紧装置完好，张紧检查开关完好且功能有效</w:t>
            </w:r>
          </w:p>
        </w:tc>
        <w:tc>
          <w:tcPr>
            <w:tcW w:w="709" w:type="dxa"/>
            <w:vMerge w:val="restart"/>
            <w:shd w:val="clear" w:color="auto" w:fill="auto"/>
            <w:vAlign w:val="center"/>
          </w:tcPr>
          <w:p w14:paraId="3FC081A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573AB38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0206A7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54454E7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946F3D8" w14:textId="77777777" w:rsidTr="00142E4E">
        <w:trPr>
          <w:cantSplit/>
          <w:trHeight w:val="288"/>
        </w:trPr>
        <w:tc>
          <w:tcPr>
            <w:tcW w:w="696" w:type="dxa"/>
            <w:vMerge/>
            <w:shd w:val="clear" w:color="auto" w:fill="auto"/>
            <w:vAlign w:val="center"/>
          </w:tcPr>
          <w:p w14:paraId="293886C2"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78969419"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vAlign w:val="bottom"/>
          </w:tcPr>
          <w:p w14:paraId="43BC68D6" w14:textId="77777777" w:rsidR="00A56957" w:rsidRPr="00AD6D08" w:rsidRDefault="00A56957" w:rsidP="008A5C09">
            <w:pPr>
              <w:widowControl/>
              <w:jc w:val="left"/>
              <w:rPr>
                <w:rFonts w:ascii="宋体" w:hAnsi="等线"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2E0EA6FF" w14:textId="77777777" w:rsidR="00A56957" w:rsidRPr="00AD6D08" w:rsidRDefault="00A56957" w:rsidP="008A5C09">
            <w:pPr>
              <w:widowControl/>
              <w:jc w:val="left"/>
              <w:rPr>
                <w:rFonts w:ascii="宋体" w:hAnsi="等线"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张紧轮变形或开裂；</w:t>
            </w:r>
          </w:p>
          <w:p w14:paraId="03294288" w14:textId="77777777" w:rsidR="00A56957" w:rsidRPr="00AD6D08" w:rsidRDefault="00A56957" w:rsidP="008A5C09">
            <w:pPr>
              <w:widowControl/>
              <w:jc w:val="left"/>
              <w:rPr>
                <w:rFonts w:ascii="宋体" w:hAnsi="等线"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张紧轮轴承损坏；</w:t>
            </w:r>
          </w:p>
          <w:p w14:paraId="60EA103B" w14:textId="77777777" w:rsidR="00A56957" w:rsidRPr="00AD6D08" w:rsidRDefault="00A56957" w:rsidP="008A5C09">
            <w:pPr>
              <w:widowControl/>
              <w:jc w:val="left"/>
              <w:rPr>
                <w:rFonts w:ascii="宋体" w:hAnsi="等线"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张紧轮绳槽缺损或严重磨损；</w:t>
            </w:r>
          </w:p>
          <w:p w14:paraId="0E7D8374" w14:textId="77777777" w:rsidR="00A56957" w:rsidRPr="00AD6D08" w:rsidRDefault="00A56957" w:rsidP="008A5C09">
            <w:pPr>
              <w:widowControl/>
              <w:jc w:val="left"/>
              <w:rPr>
                <w:rFonts w:ascii="宋体" w:hAnsi="等线"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张紧装置的机械结构严重变形；</w:t>
            </w:r>
          </w:p>
          <w:p w14:paraId="00289F5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5</w:t>
            </w:r>
            <w:r w:rsidRPr="00AD6D08">
              <w:rPr>
                <w:rFonts w:ascii="宋体" w:hAnsi="宋体" w:cs="宋体" w:hint="eastAsia"/>
                <w:color w:val="000000"/>
                <w:sz w:val="18"/>
                <w:szCs w:val="18"/>
              </w:rPr>
              <w:t>）张紧检查开关破损或功能失效</w:t>
            </w:r>
          </w:p>
        </w:tc>
        <w:tc>
          <w:tcPr>
            <w:tcW w:w="709" w:type="dxa"/>
            <w:vMerge/>
            <w:shd w:val="clear" w:color="auto" w:fill="auto"/>
            <w:vAlign w:val="center"/>
          </w:tcPr>
          <w:p w14:paraId="317631F6"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1E678449"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044AA5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3EAFCC8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32058F45" w14:textId="77777777" w:rsidR="00142E4E" w:rsidRDefault="00142E4E">
      <w:pPr>
        <w:widowControl/>
        <w:adjustRightInd/>
        <w:spacing w:line="240" w:lineRule="auto"/>
        <w:jc w:val="left"/>
        <w:rPr>
          <w:rFonts w:ascii="宋体" w:hAnsi="Times New Roman"/>
          <w:noProof/>
          <w:kern w:val="0"/>
          <w:szCs w:val="20"/>
        </w:rPr>
      </w:pPr>
      <w:bookmarkStart w:id="107" w:name="_Toc164380736"/>
      <w:bookmarkStart w:id="108" w:name="_Toc164380915"/>
    </w:p>
    <w:p w14:paraId="1A560FD4" w14:textId="77777777" w:rsidR="00A56957" w:rsidRPr="00AD6D08" w:rsidRDefault="00A56957" w:rsidP="00142E4E">
      <w:pPr>
        <w:pStyle w:val="aff4"/>
        <w:spacing w:before="156" w:after="156"/>
      </w:pPr>
      <w:bookmarkStart w:id="109" w:name="_Toc164415629"/>
      <w:r w:rsidRPr="00AD6D08">
        <w:rPr>
          <w:rFonts w:hint="eastAsia"/>
        </w:rPr>
        <w:lastRenderedPageBreak/>
        <w:t>安全钳及提拉装置</w:t>
      </w:r>
      <w:bookmarkEnd w:id="107"/>
      <w:bookmarkEnd w:id="108"/>
      <w:bookmarkEnd w:id="109"/>
    </w:p>
    <w:p w14:paraId="72A9EF9C" w14:textId="77777777" w:rsidR="00A56957" w:rsidRPr="00AD6D08" w:rsidRDefault="00A56957" w:rsidP="00142E4E">
      <w:pPr>
        <w:pStyle w:val="affffb"/>
        <w:ind w:firstLine="420"/>
      </w:pPr>
      <w:r w:rsidRPr="00AD6D08">
        <w:rPr>
          <w:rFonts w:hint="eastAsia"/>
        </w:rPr>
        <w:t>安全钳及提拉装置的评价应包含表</w:t>
      </w:r>
      <w:r w:rsidRPr="00AD6D08">
        <w:t>A.</w:t>
      </w:r>
      <w:r w:rsidRPr="00AD6D08">
        <w:rPr>
          <w:rFonts w:hint="eastAsia"/>
        </w:rPr>
        <w:t>10的内容。</w:t>
      </w:r>
    </w:p>
    <w:p w14:paraId="7C5A2B54" w14:textId="77777777" w:rsidR="00A56957" w:rsidRPr="00AD6D08" w:rsidRDefault="00A56957" w:rsidP="00142E4E">
      <w:pPr>
        <w:pStyle w:val="aff"/>
        <w:spacing w:before="156" w:after="156"/>
      </w:pPr>
      <w:r w:rsidRPr="00AD6D08">
        <w:t xml:space="preserve">  </w:t>
      </w:r>
      <w:r w:rsidRPr="00AD6D08">
        <w:rPr>
          <w:rFonts w:hint="eastAsia"/>
        </w:rPr>
        <w:t>安全钳及提拉装置评价内容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9"/>
        <w:gridCol w:w="1250"/>
        <w:gridCol w:w="4455"/>
        <w:gridCol w:w="732"/>
        <w:gridCol w:w="732"/>
        <w:gridCol w:w="722"/>
        <w:gridCol w:w="726"/>
      </w:tblGrid>
      <w:tr w:rsidR="00A56957" w:rsidRPr="00AD6D08" w14:paraId="2999D7B2" w14:textId="77777777" w:rsidTr="00142E4E">
        <w:trPr>
          <w:cantSplit/>
          <w:trHeight w:val="288"/>
          <w:tblHeader/>
        </w:trPr>
        <w:tc>
          <w:tcPr>
            <w:tcW w:w="696" w:type="dxa"/>
            <w:vMerge w:val="restart"/>
            <w:shd w:val="clear" w:color="auto" w:fill="auto"/>
            <w:vAlign w:val="center"/>
          </w:tcPr>
          <w:p w14:paraId="2A3D38D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09BB602A"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15" w:type="dxa"/>
            <w:vMerge w:val="restart"/>
            <w:shd w:val="clear" w:color="auto" w:fill="auto"/>
            <w:vAlign w:val="center"/>
          </w:tcPr>
          <w:p w14:paraId="7464D19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820" w:type="dxa"/>
            <w:gridSpan w:val="4"/>
            <w:shd w:val="clear" w:color="auto" w:fill="auto"/>
            <w:vAlign w:val="center"/>
          </w:tcPr>
          <w:p w14:paraId="5ACA9A9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4955078A" w14:textId="77777777" w:rsidTr="00142E4E">
        <w:trPr>
          <w:cantSplit/>
          <w:trHeight w:val="288"/>
          <w:tblHeader/>
        </w:trPr>
        <w:tc>
          <w:tcPr>
            <w:tcW w:w="696" w:type="dxa"/>
            <w:vMerge/>
            <w:shd w:val="clear" w:color="auto" w:fill="auto"/>
            <w:vAlign w:val="center"/>
          </w:tcPr>
          <w:p w14:paraId="0DF481A9" w14:textId="77777777" w:rsidR="00A56957" w:rsidRPr="00AD6D08" w:rsidRDefault="00A56957" w:rsidP="008A5C09">
            <w:pPr>
              <w:widowControl/>
              <w:jc w:val="center"/>
              <w:rPr>
                <w:rFonts w:ascii="宋体" w:hAnsi="宋体" w:cs="宋体"/>
                <w:b/>
                <w:color w:val="000000"/>
                <w:sz w:val="18"/>
                <w:szCs w:val="18"/>
              </w:rPr>
            </w:pPr>
          </w:p>
        </w:tc>
        <w:tc>
          <w:tcPr>
            <w:tcW w:w="1211" w:type="dxa"/>
            <w:vMerge/>
            <w:shd w:val="clear" w:color="auto" w:fill="auto"/>
            <w:vAlign w:val="center"/>
          </w:tcPr>
          <w:p w14:paraId="781EFA7F" w14:textId="77777777" w:rsidR="00A56957" w:rsidRPr="00AD6D08" w:rsidRDefault="00A56957" w:rsidP="008A5C09">
            <w:pPr>
              <w:widowControl/>
              <w:jc w:val="center"/>
              <w:rPr>
                <w:rFonts w:ascii="宋体" w:hAnsi="宋体" w:cs="宋体"/>
                <w:b/>
                <w:color w:val="000000"/>
                <w:sz w:val="18"/>
                <w:szCs w:val="18"/>
              </w:rPr>
            </w:pPr>
          </w:p>
        </w:tc>
        <w:tc>
          <w:tcPr>
            <w:tcW w:w="4315" w:type="dxa"/>
            <w:vMerge/>
            <w:shd w:val="clear" w:color="auto" w:fill="auto"/>
            <w:vAlign w:val="center"/>
          </w:tcPr>
          <w:p w14:paraId="577CCCA0" w14:textId="77777777" w:rsidR="00A56957" w:rsidRPr="00AD6D08" w:rsidRDefault="00A56957" w:rsidP="008A5C09">
            <w:pPr>
              <w:widowControl/>
              <w:jc w:val="center"/>
              <w:rPr>
                <w:rFonts w:ascii="宋体" w:hAnsi="宋体" w:cs="宋体"/>
                <w:b/>
                <w:color w:val="000000"/>
                <w:sz w:val="18"/>
                <w:szCs w:val="18"/>
              </w:rPr>
            </w:pPr>
          </w:p>
        </w:tc>
        <w:tc>
          <w:tcPr>
            <w:tcW w:w="709" w:type="dxa"/>
            <w:shd w:val="clear" w:color="auto" w:fill="auto"/>
            <w:vAlign w:val="center"/>
          </w:tcPr>
          <w:p w14:paraId="69C304F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09" w:type="dxa"/>
            <w:shd w:val="clear" w:color="auto" w:fill="auto"/>
            <w:vAlign w:val="center"/>
          </w:tcPr>
          <w:p w14:paraId="79A1843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699" w:type="dxa"/>
            <w:shd w:val="clear" w:color="auto" w:fill="auto"/>
            <w:vAlign w:val="center"/>
          </w:tcPr>
          <w:p w14:paraId="4459223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2A819C4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31F0355F" w14:textId="77777777" w:rsidTr="00142E4E">
        <w:trPr>
          <w:cantSplit/>
          <w:trHeight w:val="288"/>
        </w:trPr>
        <w:tc>
          <w:tcPr>
            <w:tcW w:w="696" w:type="dxa"/>
            <w:vMerge w:val="restart"/>
            <w:shd w:val="clear" w:color="auto" w:fill="auto"/>
            <w:vAlign w:val="center"/>
          </w:tcPr>
          <w:p w14:paraId="5E0F185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10.1</w:t>
            </w:r>
          </w:p>
        </w:tc>
        <w:tc>
          <w:tcPr>
            <w:tcW w:w="1211" w:type="dxa"/>
            <w:vMerge w:val="restart"/>
            <w:shd w:val="clear" w:color="auto" w:fill="auto"/>
            <w:vAlign w:val="center"/>
          </w:tcPr>
          <w:p w14:paraId="0426A2D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安全</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动作可靠性</w:t>
            </w:r>
          </w:p>
        </w:tc>
        <w:tc>
          <w:tcPr>
            <w:tcW w:w="4315" w:type="dxa"/>
            <w:shd w:val="clear" w:color="auto" w:fill="auto"/>
            <w:noWrap/>
            <w:vAlign w:val="bottom"/>
          </w:tcPr>
          <w:p w14:paraId="59410F8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：动作灵活可靠，能通过限速器</w:t>
            </w:r>
            <w:r w:rsidRPr="00AD6D08">
              <w:rPr>
                <w:rFonts w:ascii="宋体" w:hAnsi="等线" w:cs="宋体"/>
                <w:color w:val="000000"/>
                <w:sz w:val="18"/>
                <w:szCs w:val="18"/>
              </w:rPr>
              <w:t>-</w:t>
            </w:r>
            <w:r w:rsidRPr="00AD6D08">
              <w:rPr>
                <w:rFonts w:ascii="宋体" w:hAnsi="宋体" w:cs="宋体" w:hint="eastAsia"/>
                <w:color w:val="000000"/>
                <w:sz w:val="18"/>
                <w:szCs w:val="18"/>
              </w:rPr>
              <w:t>安全</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联动试验</w:t>
            </w:r>
          </w:p>
        </w:tc>
        <w:tc>
          <w:tcPr>
            <w:tcW w:w="709" w:type="dxa"/>
            <w:vMerge w:val="restart"/>
            <w:shd w:val="clear" w:color="auto" w:fill="auto"/>
            <w:vAlign w:val="center"/>
          </w:tcPr>
          <w:p w14:paraId="2FFCB11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0C218D8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7E4032C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7FE93DA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F85DF2A" w14:textId="77777777" w:rsidTr="00142E4E">
        <w:trPr>
          <w:cantSplit/>
          <w:trHeight w:val="288"/>
        </w:trPr>
        <w:tc>
          <w:tcPr>
            <w:tcW w:w="696" w:type="dxa"/>
            <w:vMerge/>
            <w:shd w:val="clear" w:color="auto" w:fill="auto"/>
            <w:vAlign w:val="center"/>
          </w:tcPr>
          <w:p w14:paraId="673C4C69"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F4C3C41"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vAlign w:val="bottom"/>
          </w:tcPr>
          <w:p w14:paraId="7AB0307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：动作不可靠，不能通过限速器</w:t>
            </w:r>
            <w:r w:rsidRPr="00AD6D08">
              <w:rPr>
                <w:rFonts w:ascii="宋体" w:hAnsi="等线" w:cs="宋体"/>
                <w:color w:val="000000"/>
                <w:sz w:val="18"/>
                <w:szCs w:val="18"/>
              </w:rPr>
              <w:t>-</w:t>
            </w:r>
            <w:r w:rsidRPr="00AD6D08">
              <w:rPr>
                <w:rFonts w:ascii="宋体" w:hAnsi="宋体" w:cs="宋体" w:hint="eastAsia"/>
                <w:color w:val="000000"/>
                <w:sz w:val="18"/>
                <w:szCs w:val="18"/>
              </w:rPr>
              <w:t>安全</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联动试验</w:t>
            </w:r>
          </w:p>
        </w:tc>
        <w:tc>
          <w:tcPr>
            <w:tcW w:w="709" w:type="dxa"/>
            <w:vMerge/>
            <w:shd w:val="clear" w:color="auto" w:fill="auto"/>
            <w:vAlign w:val="center"/>
          </w:tcPr>
          <w:p w14:paraId="544182C1"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70420173"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2F3E82B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0C29ED6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7B3A0EA" w14:textId="77777777" w:rsidTr="00142E4E">
        <w:trPr>
          <w:cantSplit/>
          <w:trHeight w:val="288"/>
        </w:trPr>
        <w:tc>
          <w:tcPr>
            <w:tcW w:w="696" w:type="dxa"/>
            <w:vMerge w:val="restart"/>
            <w:shd w:val="clear" w:color="auto" w:fill="auto"/>
            <w:vAlign w:val="center"/>
          </w:tcPr>
          <w:p w14:paraId="0DCF181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10.2</w:t>
            </w:r>
          </w:p>
        </w:tc>
        <w:tc>
          <w:tcPr>
            <w:tcW w:w="1211" w:type="dxa"/>
            <w:vMerge w:val="restart"/>
            <w:shd w:val="clear" w:color="auto" w:fill="auto"/>
            <w:vAlign w:val="center"/>
          </w:tcPr>
          <w:p w14:paraId="5CDAF46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安全</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构件的灵活性</w:t>
            </w:r>
          </w:p>
        </w:tc>
        <w:tc>
          <w:tcPr>
            <w:tcW w:w="4315" w:type="dxa"/>
            <w:shd w:val="clear" w:color="auto" w:fill="auto"/>
            <w:noWrap/>
            <w:vAlign w:val="bottom"/>
          </w:tcPr>
          <w:p w14:paraId="56DFF8E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：构件运动灵活性良好，未出现裂纹、变形、锈蚀、脱落</w:t>
            </w:r>
          </w:p>
        </w:tc>
        <w:tc>
          <w:tcPr>
            <w:tcW w:w="709" w:type="dxa"/>
            <w:vMerge w:val="restart"/>
            <w:shd w:val="clear" w:color="auto" w:fill="auto"/>
            <w:vAlign w:val="center"/>
          </w:tcPr>
          <w:p w14:paraId="695C80B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1CC2112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5C18822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3346A1A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2529981" w14:textId="77777777" w:rsidTr="00142E4E">
        <w:trPr>
          <w:cantSplit/>
          <w:trHeight w:val="288"/>
        </w:trPr>
        <w:tc>
          <w:tcPr>
            <w:tcW w:w="696" w:type="dxa"/>
            <w:vMerge/>
            <w:shd w:val="clear" w:color="auto" w:fill="auto"/>
            <w:vAlign w:val="center"/>
          </w:tcPr>
          <w:p w14:paraId="0130FB6A"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4F29D325"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vAlign w:val="bottom"/>
          </w:tcPr>
          <w:p w14:paraId="129610C8" w14:textId="77777777" w:rsidR="00A56957" w:rsidRPr="00AD6D08" w:rsidRDefault="00A56957" w:rsidP="008A5C09">
            <w:pPr>
              <w:widowControl/>
              <w:jc w:val="left"/>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：构件运动中存在轻微卡阻</w:t>
            </w:r>
          </w:p>
        </w:tc>
        <w:tc>
          <w:tcPr>
            <w:tcW w:w="709" w:type="dxa"/>
            <w:vMerge/>
            <w:shd w:val="clear" w:color="auto" w:fill="auto"/>
            <w:vAlign w:val="center"/>
          </w:tcPr>
          <w:p w14:paraId="220E7B89"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20A5F70F"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1A03CE7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703" w:type="dxa"/>
            <w:shd w:val="clear" w:color="auto" w:fill="auto"/>
            <w:vAlign w:val="center"/>
          </w:tcPr>
          <w:p w14:paraId="1F13B6A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6B82A0E7" w14:textId="77777777" w:rsidTr="00142E4E">
        <w:trPr>
          <w:cantSplit/>
          <w:trHeight w:val="288"/>
        </w:trPr>
        <w:tc>
          <w:tcPr>
            <w:tcW w:w="696" w:type="dxa"/>
            <w:vMerge/>
            <w:shd w:val="clear" w:color="auto" w:fill="auto"/>
            <w:vAlign w:val="center"/>
          </w:tcPr>
          <w:p w14:paraId="45D7C13B" w14:textId="77777777" w:rsidR="00A56957" w:rsidRPr="00AD6D08" w:rsidRDefault="00A56957" w:rsidP="008A5C09">
            <w:pPr>
              <w:widowControl/>
              <w:jc w:val="center"/>
              <w:rPr>
                <w:rFonts w:ascii="宋体" w:hAnsi="宋体" w:cs="宋体"/>
                <w:color w:val="000000"/>
                <w:sz w:val="18"/>
                <w:szCs w:val="18"/>
              </w:rPr>
            </w:pPr>
          </w:p>
        </w:tc>
        <w:tc>
          <w:tcPr>
            <w:tcW w:w="1211" w:type="dxa"/>
            <w:vMerge/>
            <w:shd w:val="clear" w:color="auto" w:fill="auto"/>
            <w:vAlign w:val="center"/>
          </w:tcPr>
          <w:p w14:paraId="011CC656" w14:textId="77777777" w:rsidR="00A56957" w:rsidRPr="00AD6D08" w:rsidRDefault="00A56957" w:rsidP="008A5C09">
            <w:pPr>
              <w:widowControl/>
              <w:jc w:val="center"/>
              <w:rPr>
                <w:rFonts w:ascii="宋体" w:hAnsi="宋体" w:cs="宋体"/>
                <w:color w:val="000000"/>
                <w:sz w:val="18"/>
                <w:szCs w:val="18"/>
              </w:rPr>
            </w:pPr>
          </w:p>
        </w:tc>
        <w:tc>
          <w:tcPr>
            <w:tcW w:w="4315" w:type="dxa"/>
            <w:shd w:val="clear" w:color="auto" w:fill="auto"/>
            <w:noWrap/>
            <w:vAlign w:val="center"/>
          </w:tcPr>
          <w:p w14:paraId="47F172C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：出现下列情形之一：</w:t>
            </w:r>
          </w:p>
          <w:p w14:paraId="14CE576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a</w:t>
            </w:r>
            <w:r w:rsidRPr="00AD6D08">
              <w:rPr>
                <w:rFonts w:ascii="宋体" w:hAnsi="宋体" w:cs="宋体" w:hint="eastAsia"/>
                <w:color w:val="000000"/>
                <w:sz w:val="18"/>
                <w:szCs w:val="18"/>
              </w:rPr>
              <w:t>）构件运动中存在严重卡阻</w:t>
            </w:r>
          </w:p>
          <w:p w14:paraId="4AFCC8F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b)</w:t>
            </w:r>
            <w:r w:rsidRPr="00AD6D08">
              <w:rPr>
                <w:rFonts w:ascii="宋体" w:hAnsi="宋体" w:cs="宋体" w:hint="eastAsia"/>
                <w:color w:val="000000"/>
                <w:sz w:val="18"/>
                <w:szCs w:val="18"/>
              </w:rPr>
              <w:t>安全钳</w:t>
            </w:r>
            <w:proofErr w:type="gramStart"/>
            <w:r w:rsidRPr="00AD6D08">
              <w:rPr>
                <w:rFonts w:ascii="宋体" w:hAnsi="宋体" w:cs="宋体" w:hint="eastAsia"/>
                <w:color w:val="000000"/>
                <w:sz w:val="18"/>
                <w:szCs w:val="18"/>
              </w:rPr>
              <w:t>钳</w:t>
            </w:r>
            <w:proofErr w:type="gramEnd"/>
            <w:r w:rsidRPr="00AD6D08">
              <w:rPr>
                <w:rFonts w:ascii="宋体" w:hAnsi="宋体" w:cs="宋体" w:hint="eastAsia"/>
                <w:color w:val="000000"/>
                <w:sz w:val="18"/>
                <w:szCs w:val="18"/>
              </w:rPr>
              <w:t>体、夹紧件（</w:t>
            </w:r>
            <w:proofErr w:type="gramStart"/>
            <w:r w:rsidRPr="00AD6D08">
              <w:rPr>
                <w:rFonts w:ascii="宋体" w:hAnsi="宋体" w:cs="宋体" w:hint="eastAsia"/>
                <w:color w:val="000000"/>
                <w:sz w:val="18"/>
                <w:szCs w:val="18"/>
              </w:rPr>
              <w:t>锲</w:t>
            </w:r>
            <w:proofErr w:type="gramEnd"/>
            <w:r w:rsidRPr="00AD6D08">
              <w:rPr>
                <w:rFonts w:ascii="宋体" w:hAnsi="宋体" w:cs="宋体" w:hint="eastAsia"/>
                <w:color w:val="000000"/>
                <w:sz w:val="18"/>
                <w:szCs w:val="18"/>
              </w:rPr>
              <w:t>块或滚柱等）出现裂纹或严重永久变形；</w:t>
            </w:r>
          </w:p>
          <w:p w14:paraId="5EB57EF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c)</w:t>
            </w:r>
            <w:r w:rsidRPr="00AD6D08">
              <w:rPr>
                <w:rFonts w:ascii="宋体" w:hAnsi="宋体" w:cs="宋体" w:hint="eastAsia"/>
                <w:color w:val="000000"/>
                <w:sz w:val="18"/>
                <w:szCs w:val="18"/>
              </w:rPr>
              <w:t>夹紧</w:t>
            </w:r>
            <w:proofErr w:type="gramStart"/>
            <w:r w:rsidRPr="00AD6D08">
              <w:rPr>
                <w:rFonts w:ascii="宋体" w:hAnsi="宋体" w:cs="宋体" w:hint="eastAsia"/>
                <w:color w:val="000000"/>
                <w:sz w:val="18"/>
                <w:szCs w:val="18"/>
              </w:rPr>
              <w:t>件出现</w:t>
            </w:r>
            <w:proofErr w:type="gramEnd"/>
            <w:r w:rsidRPr="00AD6D08">
              <w:rPr>
                <w:rFonts w:ascii="宋体" w:hAnsi="宋体" w:cs="宋体" w:hint="eastAsia"/>
                <w:color w:val="000000"/>
                <w:sz w:val="18"/>
                <w:szCs w:val="18"/>
              </w:rPr>
              <w:t>磨损或锈蚀，无法</w:t>
            </w:r>
            <w:proofErr w:type="gramStart"/>
            <w:r w:rsidRPr="00AD6D08">
              <w:rPr>
                <w:rFonts w:ascii="宋体" w:hAnsi="宋体" w:cs="宋体" w:hint="eastAsia"/>
                <w:color w:val="000000"/>
                <w:sz w:val="18"/>
                <w:szCs w:val="18"/>
              </w:rPr>
              <w:t>有效制停轿厢</w:t>
            </w:r>
            <w:proofErr w:type="gramEnd"/>
            <w:r w:rsidRPr="00AD6D08">
              <w:rPr>
                <w:rFonts w:ascii="宋体" w:hAnsi="宋体" w:cs="宋体" w:hint="eastAsia"/>
                <w:color w:val="000000"/>
                <w:sz w:val="18"/>
                <w:szCs w:val="18"/>
              </w:rPr>
              <w:t>或对重；</w:t>
            </w:r>
            <w:r w:rsidRPr="00AD6D08">
              <w:rPr>
                <w:rFonts w:ascii="宋体" w:hAnsi="宋体" w:cs="宋体"/>
                <w:color w:val="000000"/>
                <w:sz w:val="18"/>
                <w:szCs w:val="18"/>
              </w:rPr>
              <w:t xml:space="preserve"> </w:t>
            </w:r>
          </w:p>
          <w:p w14:paraId="73D3E8F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d)</w:t>
            </w:r>
            <w:r w:rsidRPr="00AD6D08">
              <w:rPr>
                <w:rFonts w:ascii="宋体" w:hAnsi="宋体" w:cs="宋体" w:hint="eastAsia"/>
                <w:color w:val="000000"/>
                <w:sz w:val="18"/>
                <w:szCs w:val="18"/>
              </w:rPr>
              <w:t>弹性部件出现永久变形，无法</w:t>
            </w:r>
            <w:proofErr w:type="gramStart"/>
            <w:r w:rsidRPr="00AD6D08">
              <w:rPr>
                <w:rFonts w:ascii="宋体" w:hAnsi="宋体" w:cs="宋体" w:hint="eastAsia"/>
                <w:color w:val="000000"/>
                <w:sz w:val="18"/>
                <w:szCs w:val="18"/>
              </w:rPr>
              <w:t>有效制停轿厢</w:t>
            </w:r>
            <w:proofErr w:type="gramEnd"/>
            <w:r w:rsidRPr="00AD6D08">
              <w:rPr>
                <w:rFonts w:ascii="宋体" w:hAnsi="宋体" w:cs="宋体" w:hint="eastAsia"/>
                <w:color w:val="000000"/>
                <w:sz w:val="18"/>
                <w:szCs w:val="18"/>
              </w:rPr>
              <w:t>或对重；</w:t>
            </w:r>
          </w:p>
          <w:p w14:paraId="239E6BB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e)</w:t>
            </w:r>
            <w:r w:rsidRPr="00AD6D08">
              <w:rPr>
                <w:rFonts w:ascii="宋体" w:hAnsi="宋体" w:cs="宋体" w:hint="eastAsia"/>
                <w:color w:val="000000"/>
                <w:sz w:val="18"/>
                <w:szCs w:val="18"/>
              </w:rPr>
              <w:t>导向</w:t>
            </w:r>
            <w:proofErr w:type="gramStart"/>
            <w:r w:rsidRPr="00AD6D08">
              <w:rPr>
                <w:rFonts w:ascii="宋体" w:hAnsi="宋体" w:cs="宋体" w:hint="eastAsia"/>
                <w:color w:val="000000"/>
                <w:sz w:val="18"/>
                <w:szCs w:val="18"/>
              </w:rPr>
              <w:t>件出现</w:t>
            </w:r>
            <w:proofErr w:type="gramEnd"/>
            <w:r w:rsidRPr="00AD6D08">
              <w:rPr>
                <w:rFonts w:ascii="宋体" w:hAnsi="宋体" w:cs="宋体" w:hint="eastAsia"/>
                <w:color w:val="000000"/>
                <w:sz w:val="18"/>
                <w:szCs w:val="18"/>
              </w:rPr>
              <w:t>变形或脱落，</w:t>
            </w:r>
            <w:proofErr w:type="gramStart"/>
            <w:r w:rsidRPr="00AD6D08">
              <w:rPr>
                <w:rFonts w:ascii="宋体" w:hAnsi="宋体" w:cs="宋体" w:hint="eastAsia"/>
                <w:color w:val="000000"/>
                <w:sz w:val="18"/>
                <w:szCs w:val="18"/>
              </w:rPr>
              <w:t>块无法</w:t>
            </w:r>
            <w:proofErr w:type="gramEnd"/>
            <w:r w:rsidRPr="00AD6D08">
              <w:rPr>
                <w:rFonts w:ascii="宋体" w:hAnsi="宋体" w:cs="宋体" w:hint="eastAsia"/>
                <w:color w:val="000000"/>
                <w:sz w:val="18"/>
                <w:szCs w:val="18"/>
              </w:rPr>
              <w:t>正常动作</w:t>
            </w:r>
            <w:proofErr w:type="gramStart"/>
            <w:r w:rsidRPr="00AD6D08">
              <w:rPr>
                <w:rFonts w:ascii="宋体" w:hAnsi="宋体" w:cs="宋体" w:hint="eastAsia"/>
                <w:color w:val="000000"/>
                <w:sz w:val="18"/>
                <w:szCs w:val="18"/>
              </w:rPr>
              <w:t>有效制停轿厢</w:t>
            </w:r>
            <w:proofErr w:type="gramEnd"/>
            <w:r w:rsidRPr="00AD6D08">
              <w:rPr>
                <w:rFonts w:ascii="宋体" w:hAnsi="宋体" w:cs="宋体" w:hint="eastAsia"/>
                <w:color w:val="000000"/>
                <w:sz w:val="18"/>
                <w:szCs w:val="18"/>
              </w:rPr>
              <w:t>或对重。</w:t>
            </w:r>
          </w:p>
        </w:tc>
        <w:tc>
          <w:tcPr>
            <w:tcW w:w="709" w:type="dxa"/>
            <w:vMerge/>
            <w:shd w:val="clear" w:color="auto" w:fill="auto"/>
            <w:vAlign w:val="center"/>
          </w:tcPr>
          <w:p w14:paraId="0F97D0C2" w14:textId="77777777" w:rsidR="00A56957" w:rsidRPr="00AD6D08" w:rsidRDefault="00A56957" w:rsidP="008A5C09">
            <w:pPr>
              <w:widowControl/>
              <w:jc w:val="center"/>
              <w:rPr>
                <w:rFonts w:ascii="宋体" w:hAnsi="宋体" w:cs="宋体"/>
                <w:color w:val="000000"/>
                <w:sz w:val="18"/>
                <w:szCs w:val="18"/>
              </w:rPr>
            </w:pPr>
          </w:p>
        </w:tc>
        <w:tc>
          <w:tcPr>
            <w:tcW w:w="709" w:type="dxa"/>
            <w:vMerge/>
            <w:shd w:val="clear" w:color="auto" w:fill="auto"/>
            <w:vAlign w:val="center"/>
          </w:tcPr>
          <w:p w14:paraId="4E306490" w14:textId="77777777" w:rsidR="00A56957" w:rsidRPr="00AD6D08" w:rsidRDefault="00A56957" w:rsidP="008A5C09">
            <w:pPr>
              <w:widowControl/>
              <w:jc w:val="center"/>
              <w:rPr>
                <w:rFonts w:ascii="宋体" w:hAnsi="宋体" w:cs="宋体"/>
                <w:color w:val="000000"/>
                <w:sz w:val="18"/>
                <w:szCs w:val="18"/>
              </w:rPr>
            </w:pPr>
          </w:p>
        </w:tc>
        <w:tc>
          <w:tcPr>
            <w:tcW w:w="699" w:type="dxa"/>
            <w:shd w:val="clear" w:color="auto" w:fill="auto"/>
            <w:vAlign w:val="center"/>
          </w:tcPr>
          <w:p w14:paraId="318ECA1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4DEBD62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0D63B3DC" w14:textId="77777777" w:rsidR="00A56957" w:rsidRPr="00AD6D08" w:rsidRDefault="00A56957" w:rsidP="00142E4E">
      <w:pPr>
        <w:pStyle w:val="affffb"/>
        <w:ind w:firstLine="420"/>
      </w:pPr>
    </w:p>
    <w:p w14:paraId="44F7AECD" w14:textId="77777777" w:rsidR="00A56957" w:rsidRPr="00AD6D08" w:rsidRDefault="00A56957" w:rsidP="00142E4E">
      <w:pPr>
        <w:pStyle w:val="affffb"/>
        <w:ind w:firstLine="420"/>
      </w:pPr>
    </w:p>
    <w:p w14:paraId="6CF9CAEF" w14:textId="77777777" w:rsidR="00A56957" w:rsidRPr="00AD6D08" w:rsidRDefault="00A56957" w:rsidP="00142E4E">
      <w:pPr>
        <w:pStyle w:val="affffb"/>
        <w:ind w:firstLine="420"/>
      </w:pPr>
      <w:r w:rsidRPr="00AD6D08">
        <w:br w:type="page"/>
      </w:r>
    </w:p>
    <w:p w14:paraId="45EB1235" w14:textId="77777777" w:rsidR="00A56957" w:rsidRPr="00AD6D08" w:rsidRDefault="00A56957" w:rsidP="00142E4E">
      <w:pPr>
        <w:pStyle w:val="aff4"/>
        <w:spacing w:before="156" w:after="156"/>
      </w:pPr>
      <w:bookmarkStart w:id="110" w:name="_Toc164380737"/>
      <w:bookmarkStart w:id="111" w:name="_Toc164380916"/>
      <w:bookmarkStart w:id="112" w:name="_Hlk164367081"/>
      <w:bookmarkStart w:id="113" w:name="_Toc164415630"/>
      <w:r w:rsidRPr="00AD6D08">
        <w:rPr>
          <w:rFonts w:hint="eastAsia"/>
        </w:rPr>
        <w:lastRenderedPageBreak/>
        <w:t>缓冲器</w:t>
      </w:r>
      <w:bookmarkEnd w:id="110"/>
      <w:bookmarkEnd w:id="111"/>
      <w:bookmarkEnd w:id="112"/>
      <w:bookmarkEnd w:id="113"/>
    </w:p>
    <w:p w14:paraId="66265DEF" w14:textId="77777777" w:rsidR="00A56957" w:rsidRPr="00AD6D08" w:rsidRDefault="00A56957" w:rsidP="00142E4E">
      <w:pPr>
        <w:pStyle w:val="affffb"/>
        <w:ind w:firstLine="420"/>
      </w:pPr>
      <w:r w:rsidRPr="00AD6D08">
        <w:rPr>
          <w:rFonts w:hint="eastAsia"/>
        </w:rPr>
        <w:t>缓冲器的评价应包含表</w:t>
      </w:r>
      <w:r w:rsidRPr="00AD6D08">
        <w:t>A.</w:t>
      </w:r>
      <w:r w:rsidRPr="00AD6D08">
        <w:rPr>
          <w:rFonts w:hint="eastAsia"/>
        </w:rPr>
        <w:t>11的内容。</w:t>
      </w:r>
    </w:p>
    <w:p w14:paraId="68EE7C21" w14:textId="77777777" w:rsidR="00A56957" w:rsidRPr="00AD6D08" w:rsidRDefault="00A56957" w:rsidP="00142E4E">
      <w:pPr>
        <w:pStyle w:val="aff"/>
        <w:spacing w:before="156" w:after="156"/>
      </w:pPr>
      <w:r w:rsidRPr="00AD6D08">
        <w:t xml:space="preserve">  </w:t>
      </w:r>
      <w:r w:rsidRPr="00AD6D08">
        <w:rPr>
          <w:rFonts w:hint="eastAsia"/>
        </w:rPr>
        <w:t>缓冲器评价内容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8"/>
        <w:gridCol w:w="1250"/>
        <w:gridCol w:w="4310"/>
        <w:gridCol w:w="878"/>
        <w:gridCol w:w="732"/>
        <w:gridCol w:w="722"/>
        <w:gridCol w:w="726"/>
      </w:tblGrid>
      <w:tr w:rsidR="00A56957" w:rsidRPr="00AD6D08" w14:paraId="5BBD69D0" w14:textId="77777777" w:rsidTr="00142E4E">
        <w:trPr>
          <w:cantSplit/>
          <w:trHeight w:val="288"/>
          <w:tblHeader/>
        </w:trPr>
        <w:tc>
          <w:tcPr>
            <w:tcW w:w="718" w:type="dxa"/>
            <w:vMerge w:val="restart"/>
            <w:shd w:val="clear" w:color="auto" w:fill="auto"/>
            <w:vAlign w:val="center"/>
          </w:tcPr>
          <w:p w14:paraId="201CE3D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0F5C9D00"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10" w:type="dxa"/>
            <w:vMerge w:val="restart"/>
            <w:shd w:val="clear" w:color="auto" w:fill="auto"/>
            <w:vAlign w:val="center"/>
          </w:tcPr>
          <w:p w14:paraId="6EFFB4D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058" w:type="dxa"/>
            <w:gridSpan w:val="4"/>
            <w:shd w:val="clear" w:color="auto" w:fill="auto"/>
            <w:vAlign w:val="center"/>
          </w:tcPr>
          <w:p w14:paraId="62C9332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2369F040" w14:textId="77777777" w:rsidTr="00142E4E">
        <w:trPr>
          <w:cantSplit/>
          <w:trHeight w:val="288"/>
          <w:tblHeader/>
        </w:trPr>
        <w:tc>
          <w:tcPr>
            <w:tcW w:w="718" w:type="dxa"/>
            <w:vMerge/>
            <w:shd w:val="clear" w:color="auto" w:fill="auto"/>
            <w:vAlign w:val="center"/>
          </w:tcPr>
          <w:p w14:paraId="0C91454E"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3C1C74AA" w14:textId="77777777" w:rsidR="00A56957" w:rsidRPr="00AD6D08" w:rsidRDefault="00A56957" w:rsidP="008A5C09">
            <w:pPr>
              <w:widowControl/>
              <w:jc w:val="center"/>
              <w:rPr>
                <w:rFonts w:ascii="宋体" w:hAnsi="宋体" w:cs="宋体"/>
                <w:b/>
                <w:color w:val="000000"/>
                <w:sz w:val="18"/>
                <w:szCs w:val="18"/>
              </w:rPr>
            </w:pPr>
          </w:p>
        </w:tc>
        <w:tc>
          <w:tcPr>
            <w:tcW w:w="4310" w:type="dxa"/>
            <w:vMerge/>
            <w:shd w:val="clear" w:color="auto" w:fill="auto"/>
            <w:vAlign w:val="center"/>
          </w:tcPr>
          <w:p w14:paraId="2AB4617F" w14:textId="77777777" w:rsidR="00A56957" w:rsidRPr="00AD6D08" w:rsidRDefault="00A56957" w:rsidP="008A5C09">
            <w:pPr>
              <w:widowControl/>
              <w:jc w:val="center"/>
              <w:rPr>
                <w:rFonts w:ascii="宋体" w:hAnsi="宋体" w:cs="宋体"/>
                <w:b/>
                <w:color w:val="000000"/>
                <w:sz w:val="18"/>
                <w:szCs w:val="18"/>
              </w:rPr>
            </w:pPr>
          </w:p>
        </w:tc>
        <w:tc>
          <w:tcPr>
            <w:tcW w:w="878" w:type="dxa"/>
            <w:shd w:val="clear" w:color="auto" w:fill="auto"/>
            <w:vAlign w:val="center"/>
          </w:tcPr>
          <w:p w14:paraId="650D006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32" w:type="dxa"/>
            <w:shd w:val="clear" w:color="auto" w:fill="auto"/>
            <w:vAlign w:val="center"/>
          </w:tcPr>
          <w:p w14:paraId="3ED5634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22" w:type="dxa"/>
            <w:shd w:val="clear" w:color="auto" w:fill="auto"/>
            <w:vAlign w:val="center"/>
          </w:tcPr>
          <w:p w14:paraId="1B4DADC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0E1053C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306228FC" w14:textId="77777777" w:rsidTr="00142E4E">
        <w:trPr>
          <w:cantSplit/>
          <w:trHeight w:val="288"/>
        </w:trPr>
        <w:tc>
          <w:tcPr>
            <w:tcW w:w="718" w:type="dxa"/>
            <w:vMerge w:val="restart"/>
            <w:shd w:val="clear" w:color="auto" w:fill="auto"/>
            <w:vAlign w:val="center"/>
          </w:tcPr>
          <w:p w14:paraId="323298A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11.1</w:t>
            </w:r>
          </w:p>
        </w:tc>
        <w:tc>
          <w:tcPr>
            <w:tcW w:w="1250" w:type="dxa"/>
            <w:vMerge w:val="restart"/>
            <w:shd w:val="clear" w:color="auto" w:fill="auto"/>
            <w:vAlign w:val="center"/>
          </w:tcPr>
          <w:p w14:paraId="5A15EFA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固定可靠性</w:t>
            </w:r>
          </w:p>
        </w:tc>
        <w:tc>
          <w:tcPr>
            <w:tcW w:w="4310" w:type="dxa"/>
            <w:shd w:val="clear" w:color="auto" w:fill="auto"/>
            <w:noWrap/>
            <w:vAlign w:val="center"/>
          </w:tcPr>
          <w:p w14:paraId="1697454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：缓冲器固定可靠，无明显倾斜</w:t>
            </w:r>
          </w:p>
        </w:tc>
        <w:tc>
          <w:tcPr>
            <w:tcW w:w="878" w:type="dxa"/>
            <w:vMerge w:val="restart"/>
            <w:shd w:val="clear" w:color="auto" w:fill="auto"/>
            <w:vAlign w:val="center"/>
          </w:tcPr>
          <w:p w14:paraId="4449F22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32" w:type="dxa"/>
            <w:vMerge w:val="restart"/>
            <w:shd w:val="clear" w:color="auto" w:fill="auto"/>
            <w:vAlign w:val="center"/>
          </w:tcPr>
          <w:p w14:paraId="63DB02C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640672D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6671A2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07E8FD3" w14:textId="77777777" w:rsidTr="00142E4E">
        <w:trPr>
          <w:cantSplit/>
          <w:trHeight w:val="288"/>
        </w:trPr>
        <w:tc>
          <w:tcPr>
            <w:tcW w:w="718" w:type="dxa"/>
            <w:vMerge/>
            <w:shd w:val="clear" w:color="auto" w:fill="auto"/>
            <w:vAlign w:val="center"/>
          </w:tcPr>
          <w:p w14:paraId="40CB0CBC"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8B4632F"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4B4DE89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：缓冲器固定松动，出现明显倾斜</w:t>
            </w:r>
          </w:p>
        </w:tc>
        <w:tc>
          <w:tcPr>
            <w:tcW w:w="878" w:type="dxa"/>
            <w:vMerge/>
            <w:shd w:val="clear" w:color="auto" w:fill="auto"/>
            <w:vAlign w:val="center"/>
          </w:tcPr>
          <w:p w14:paraId="06E03BD4"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6363E11F"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09C0497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shd w:val="clear" w:color="auto" w:fill="auto"/>
            <w:vAlign w:val="center"/>
          </w:tcPr>
          <w:p w14:paraId="30CE2C1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2D602E7" w14:textId="77777777" w:rsidTr="00142E4E">
        <w:trPr>
          <w:cantSplit/>
          <w:trHeight w:val="288"/>
        </w:trPr>
        <w:tc>
          <w:tcPr>
            <w:tcW w:w="718" w:type="dxa"/>
            <w:vMerge w:val="restart"/>
            <w:shd w:val="clear" w:color="auto" w:fill="auto"/>
            <w:vAlign w:val="center"/>
          </w:tcPr>
          <w:p w14:paraId="42607C3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11.2</w:t>
            </w:r>
          </w:p>
        </w:tc>
        <w:tc>
          <w:tcPr>
            <w:tcW w:w="1250" w:type="dxa"/>
            <w:vMerge w:val="restart"/>
            <w:shd w:val="clear" w:color="auto" w:fill="auto"/>
            <w:vAlign w:val="center"/>
          </w:tcPr>
          <w:p w14:paraId="0A8995C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液压缓冲器油位及泄露情况</w:t>
            </w:r>
          </w:p>
        </w:tc>
        <w:tc>
          <w:tcPr>
            <w:tcW w:w="4310" w:type="dxa"/>
            <w:shd w:val="clear" w:color="auto" w:fill="auto"/>
            <w:noWrap/>
            <w:vAlign w:val="center"/>
          </w:tcPr>
          <w:p w14:paraId="5B42F62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：油位保持在最低油位线以上，且液压油无大面积泄漏</w:t>
            </w:r>
          </w:p>
        </w:tc>
        <w:tc>
          <w:tcPr>
            <w:tcW w:w="878" w:type="dxa"/>
            <w:vMerge w:val="restart"/>
            <w:shd w:val="clear" w:color="auto" w:fill="auto"/>
            <w:vAlign w:val="center"/>
          </w:tcPr>
          <w:p w14:paraId="32EA760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32" w:type="dxa"/>
            <w:vMerge w:val="restart"/>
            <w:shd w:val="clear" w:color="auto" w:fill="auto"/>
            <w:vAlign w:val="center"/>
          </w:tcPr>
          <w:p w14:paraId="67BFFE4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4B89F78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06E9CFD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7101CF1" w14:textId="77777777" w:rsidTr="00142E4E">
        <w:trPr>
          <w:cantSplit/>
          <w:trHeight w:val="288"/>
        </w:trPr>
        <w:tc>
          <w:tcPr>
            <w:tcW w:w="718" w:type="dxa"/>
            <w:vMerge/>
            <w:shd w:val="clear" w:color="auto" w:fill="auto"/>
            <w:vAlign w:val="center"/>
          </w:tcPr>
          <w:p w14:paraId="773A356D"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0F208AD1"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6E7A1CE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：油位过低，或存在液压油大面积泄漏</w:t>
            </w:r>
          </w:p>
        </w:tc>
        <w:tc>
          <w:tcPr>
            <w:tcW w:w="878" w:type="dxa"/>
            <w:vMerge/>
            <w:shd w:val="clear" w:color="auto" w:fill="auto"/>
            <w:vAlign w:val="center"/>
          </w:tcPr>
          <w:p w14:paraId="5DB3FE32"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5D2B9F33"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6D875BF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shd w:val="clear" w:color="auto" w:fill="auto"/>
            <w:vAlign w:val="center"/>
          </w:tcPr>
          <w:p w14:paraId="7CDFF6E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63BDB23" w14:textId="77777777" w:rsidTr="00142E4E">
        <w:trPr>
          <w:cantSplit/>
          <w:trHeight w:val="288"/>
        </w:trPr>
        <w:tc>
          <w:tcPr>
            <w:tcW w:w="718" w:type="dxa"/>
            <w:vMerge w:val="restart"/>
            <w:shd w:val="clear" w:color="auto" w:fill="auto"/>
            <w:vAlign w:val="center"/>
          </w:tcPr>
          <w:p w14:paraId="00330A5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11.3</w:t>
            </w:r>
          </w:p>
        </w:tc>
        <w:tc>
          <w:tcPr>
            <w:tcW w:w="1250" w:type="dxa"/>
            <w:vMerge w:val="restart"/>
            <w:shd w:val="clear" w:color="auto" w:fill="auto"/>
            <w:vAlign w:val="center"/>
          </w:tcPr>
          <w:p w14:paraId="4121703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液压缓冲器复位检查开关有效性</w:t>
            </w:r>
          </w:p>
        </w:tc>
        <w:tc>
          <w:tcPr>
            <w:tcW w:w="4310" w:type="dxa"/>
            <w:shd w:val="clear" w:color="auto" w:fill="auto"/>
            <w:noWrap/>
            <w:vAlign w:val="center"/>
          </w:tcPr>
          <w:p w14:paraId="3ADA02E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：复位检查开关完好，功能有效</w:t>
            </w:r>
          </w:p>
        </w:tc>
        <w:tc>
          <w:tcPr>
            <w:tcW w:w="878" w:type="dxa"/>
            <w:vMerge w:val="restart"/>
            <w:shd w:val="clear" w:color="auto" w:fill="auto"/>
            <w:vAlign w:val="center"/>
          </w:tcPr>
          <w:p w14:paraId="58AE773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p>
        </w:tc>
        <w:tc>
          <w:tcPr>
            <w:tcW w:w="732" w:type="dxa"/>
            <w:vMerge w:val="restart"/>
            <w:shd w:val="clear" w:color="auto" w:fill="auto"/>
            <w:vAlign w:val="center"/>
          </w:tcPr>
          <w:p w14:paraId="3820594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4C0D48D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34B0305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832EA5A" w14:textId="77777777" w:rsidTr="00142E4E">
        <w:trPr>
          <w:cantSplit/>
          <w:trHeight w:val="288"/>
        </w:trPr>
        <w:tc>
          <w:tcPr>
            <w:tcW w:w="718" w:type="dxa"/>
            <w:vMerge/>
            <w:shd w:val="clear" w:color="auto" w:fill="auto"/>
            <w:vAlign w:val="center"/>
          </w:tcPr>
          <w:p w14:paraId="2152C3E1"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7F31535E"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22584C0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：复位检查开关破损或功能失效</w:t>
            </w:r>
          </w:p>
        </w:tc>
        <w:tc>
          <w:tcPr>
            <w:tcW w:w="878" w:type="dxa"/>
            <w:vMerge/>
            <w:shd w:val="clear" w:color="auto" w:fill="auto"/>
            <w:vAlign w:val="center"/>
          </w:tcPr>
          <w:p w14:paraId="3069DE18"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687A1CFA"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2FB68FF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09BECFB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5BE08D90" w14:textId="77777777" w:rsidTr="00142E4E">
        <w:trPr>
          <w:cantSplit/>
          <w:trHeight w:val="288"/>
        </w:trPr>
        <w:tc>
          <w:tcPr>
            <w:tcW w:w="718" w:type="dxa"/>
            <w:vMerge w:val="restart"/>
            <w:shd w:val="clear" w:color="auto" w:fill="auto"/>
            <w:vAlign w:val="center"/>
          </w:tcPr>
          <w:p w14:paraId="5455873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11.4</w:t>
            </w:r>
          </w:p>
        </w:tc>
        <w:tc>
          <w:tcPr>
            <w:tcW w:w="1250" w:type="dxa"/>
            <w:vMerge w:val="restart"/>
            <w:shd w:val="clear" w:color="auto" w:fill="auto"/>
            <w:vAlign w:val="center"/>
          </w:tcPr>
          <w:p w14:paraId="7031210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液压缓冲器的复位功能有效性</w:t>
            </w:r>
          </w:p>
        </w:tc>
        <w:tc>
          <w:tcPr>
            <w:tcW w:w="4310" w:type="dxa"/>
            <w:shd w:val="clear" w:color="auto" w:fill="auto"/>
            <w:noWrap/>
            <w:vAlign w:val="center"/>
          </w:tcPr>
          <w:p w14:paraId="27CCA71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：复位功能良好</w:t>
            </w:r>
          </w:p>
        </w:tc>
        <w:tc>
          <w:tcPr>
            <w:tcW w:w="878" w:type="dxa"/>
            <w:vMerge w:val="restart"/>
            <w:shd w:val="clear" w:color="auto" w:fill="auto"/>
            <w:vAlign w:val="center"/>
          </w:tcPr>
          <w:p w14:paraId="7132008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p>
        </w:tc>
        <w:tc>
          <w:tcPr>
            <w:tcW w:w="732" w:type="dxa"/>
            <w:vMerge w:val="restart"/>
            <w:shd w:val="clear" w:color="auto" w:fill="auto"/>
            <w:vAlign w:val="center"/>
          </w:tcPr>
          <w:p w14:paraId="264B349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2E2CDD3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0A2F83D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B394D3B" w14:textId="77777777" w:rsidTr="00142E4E">
        <w:trPr>
          <w:cantSplit/>
          <w:trHeight w:val="288"/>
        </w:trPr>
        <w:tc>
          <w:tcPr>
            <w:tcW w:w="718" w:type="dxa"/>
            <w:vMerge/>
            <w:shd w:val="clear" w:color="auto" w:fill="auto"/>
            <w:vAlign w:val="center"/>
          </w:tcPr>
          <w:p w14:paraId="50A3C6B2"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360A7E65"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4B9FB97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：复位功能无效</w:t>
            </w:r>
          </w:p>
        </w:tc>
        <w:tc>
          <w:tcPr>
            <w:tcW w:w="878" w:type="dxa"/>
            <w:vMerge/>
            <w:shd w:val="clear" w:color="auto" w:fill="auto"/>
            <w:vAlign w:val="center"/>
          </w:tcPr>
          <w:p w14:paraId="499ADCBA"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5512A4E2"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474C5F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shd w:val="clear" w:color="auto" w:fill="auto"/>
            <w:vAlign w:val="center"/>
          </w:tcPr>
          <w:p w14:paraId="58010C1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F51AC0B" w14:textId="77777777" w:rsidTr="00142E4E">
        <w:trPr>
          <w:cantSplit/>
          <w:trHeight w:val="288"/>
        </w:trPr>
        <w:tc>
          <w:tcPr>
            <w:tcW w:w="718" w:type="dxa"/>
            <w:vMerge w:val="restart"/>
            <w:shd w:val="clear" w:color="auto" w:fill="auto"/>
            <w:vAlign w:val="center"/>
          </w:tcPr>
          <w:p w14:paraId="2054B4D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11.5</w:t>
            </w:r>
          </w:p>
        </w:tc>
        <w:tc>
          <w:tcPr>
            <w:tcW w:w="1250" w:type="dxa"/>
            <w:vMerge w:val="restart"/>
            <w:shd w:val="clear" w:color="auto" w:fill="auto"/>
            <w:vAlign w:val="center"/>
          </w:tcPr>
          <w:p w14:paraId="6CAA5ED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弹簧缓冲器的变形与锈蚀情况</w:t>
            </w:r>
          </w:p>
        </w:tc>
        <w:tc>
          <w:tcPr>
            <w:tcW w:w="4310" w:type="dxa"/>
            <w:shd w:val="clear" w:color="auto" w:fill="auto"/>
            <w:noWrap/>
            <w:vAlign w:val="center"/>
          </w:tcPr>
          <w:p w14:paraId="5F063E6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：缓冲器弹簧应无严重锈蚀或裂纹，无明显永久变形</w:t>
            </w:r>
          </w:p>
        </w:tc>
        <w:tc>
          <w:tcPr>
            <w:tcW w:w="878" w:type="dxa"/>
            <w:vMerge w:val="restart"/>
            <w:shd w:val="clear" w:color="auto" w:fill="auto"/>
            <w:vAlign w:val="center"/>
          </w:tcPr>
          <w:p w14:paraId="0D956BB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32" w:type="dxa"/>
            <w:vMerge w:val="restart"/>
            <w:shd w:val="clear" w:color="auto" w:fill="auto"/>
            <w:vAlign w:val="center"/>
          </w:tcPr>
          <w:p w14:paraId="3851DA9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373CAD6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2DD4FF4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DE73CE4" w14:textId="77777777" w:rsidTr="00142E4E">
        <w:trPr>
          <w:cantSplit/>
          <w:trHeight w:val="288"/>
        </w:trPr>
        <w:tc>
          <w:tcPr>
            <w:tcW w:w="718" w:type="dxa"/>
            <w:vMerge/>
            <w:shd w:val="clear" w:color="auto" w:fill="auto"/>
            <w:vAlign w:val="center"/>
          </w:tcPr>
          <w:p w14:paraId="5B4201C1"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0E4A2833"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bottom"/>
          </w:tcPr>
          <w:p w14:paraId="4DF4F34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：缓冲器弹簧出现严重锈蚀或裂纹，动作后出现永久变形或损坏</w:t>
            </w:r>
          </w:p>
        </w:tc>
        <w:tc>
          <w:tcPr>
            <w:tcW w:w="878" w:type="dxa"/>
            <w:vMerge/>
            <w:shd w:val="clear" w:color="auto" w:fill="auto"/>
            <w:vAlign w:val="center"/>
          </w:tcPr>
          <w:p w14:paraId="492516CC"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2EE87890"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2765E7B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shd w:val="clear" w:color="auto" w:fill="auto"/>
            <w:vAlign w:val="center"/>
          </w:tcPr>
          <w:p w14:paraId="0B77CC5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70B85A22" w14:textId="77777777" w:rsidTr="00142E4E">
        <w:trPr>
          <w:cantSplit/>
          <w:trHeight w:val="288"/>
        </w:trPr>
        <w:tc>
          <w:tcPr>
            <w:tcW w:w="718" w:type="dxa"/>
            <w:vMerge w:val="restart"/>
            <w:shd w:val="clear" w:color="auto" w:fill="auto"/>
            <w:vAlign w:val="center"/>
          </w:tcPr>
          <w:p w14:paraId="7B17A00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11.6</w:t>
            </w:r>
          </w:p>
        </w:tc>
        <w:tc>
          <w:tcPr>
            <w:tcW w:w="1250" w:type="dxa"/>
            <w:vMerge w:val="restart"/>
            <w:shd w:val="clear" w:color="auto" w:fill="auto"/>
            <w:vAlign w:val="center"/>
          </w:tcPr>
          <w:p w14:paraId="546375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非线性缓冲器老化情况</w:t>
            </w:r>
          </w:p>
        </w:tc>
        <w:tc>
          <w:tcPr>
            <w:tcW w:w="4310" w:type="dxa"/>
            <w:shd w:val="clear" w:color="auto" w:fill="auto"/>
            <w:noWrap/>
            <w:vAlign w:val="bottom"/>
          </w:tcPr>
          <w:p w14:paraId="06A82F2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：未过有效期使用，或非金属材料未出现开裂、剥落等老化现象，动作后完好</w:t>
            </w:r>
          </w:p>
        </w:tc>
        <w:tc>
          <w:tcPr>
            <w:tcW w:w="878" w:type="dxa"/>
            <w:vMerge w:val="restart"/>
            <w:shd w:val="clear" w:color="auto" w:fill="auto"/>
            <w:vAlign w:val="center"/>
          </w:tcPr>
          <w:p w14:paraId="7D267336" w14:textId="77777777" w:rsidR="00A56957" w:rsidRPr="00AD6D08" w:rsidRDefault="00A56957" w:rsidP="008A5C09">
            <w:pPr>
              <w:widowControl/>
              <w:jc w:val="center"/>
              <w:rPr>
                <w:rFonts w:ascii="宋体" w:hAnsi="宋体" w:cs="宋体"/>
                <w:color w:val="000000"/>
                <w:sz w:val="18"/>
                <w:szCs w:val="18"/>
              </w:rPr>
            </w:pPr>
            <w:r w:rsidRPr="00AD6D08">
              <w:rPr>
                <w:rFonts w:ascii="等线" w:hAnsi="等线" w:cs="宋体" w:hint="eastAsia"/>
                <w:color w:val="000000"/>
                <w:sz w:val="18"/>
                <w:szCs w:val="22"/>
              </w:rPr>
              <w:t>②</w:t>
            </w:r>
            <w:r w:rsidRPr="00AD6D08">
              <w:rPr>
                <w:rFonts w:ascii="等线" w:hAnsi="等线" w:cs="宋体" w:hint="eastAsia"/>
                <w:color w:val="000000"/>
                <w:sz w:val="18"/>
                <w:szCs w:val="22"/>
              </w:rPr>
              <w:t>/</w:t>
            </w:r>
            <w:r w:rsidRPr="00AD6D08">
              <w:rPr>
                <w:rFonts w:ascii="等线" w:hAnsi="等线" w:cs="宋体" w:hint="eastAsia"/>
                <w:color w:val="000000"/>
                <w:sz w:val="18"/>
                <w:szCs w:val="22"/>
              </w:rPr>
              <w:t>③</w:t>
            </w:r>
            <w:r w:rsidR="00142E4E" w:rsidRPr="00142E4E">
              <w:rPr>
                <w:rFonts w:ascii="等线" w:hAnsi="等线" w:cs="宋体"/>
                <w:color w:val="000000"/>
                <w:sz w:val="18"/>
                <w:szCs w:val="22"/>
                <w:vertAlign w:val="superscript"/>
              </w:rPr>
              <w:t>a</w:t>
            </w:r>
          </w:p>
        </w:tc>
        <w:tc>
          <w:tcPr>
            <w:tcW w:w="732" w:type="dxa"/>
            <w:vMerge w:val="restart"/>
            <w:shd w:val="clear" w:color="auto" w:fill="auto"/>
            <w:vAlign w:val="center"/>
          </w:tcPr>
          <w:p w14:paraId="471EE2B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p>
        </w:tc>
        <w:tc>
          <w:tcPr>
            <w:tcW w:w="722" w:type="dxa"/>
            <w:shd w:val="clear" w:color="auto" w:fill="auto"/>
            <w:vAlign w:val="center"/>
          </w:tcPr>
          <w:p w14:paraId="06EC695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3690EBF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8730800" w14:textId="77777777" w:rsidTr="00142E4E">
        <w:trPr>
          <w:cantSplit/>
          <w:trHeight w:val="288"/>
        </w:trPr>
        <w:tc>
          <w:tcPr>
            <w:tcW w:w="718" w:type="dxa"/>
            <w:vMerge/>
            <w:tcBorders>
              <w:bottom w:val="single" w:sz="8" w:space="0" w:color="auto"/>
            </w:tcBorders>
            <w:shd w:val="clear" w:color="auto" w:fill="auto"/>
            <w:vAlign w:val="center"/>
          </w:tcPr>
          <w:p w14:paraId="6B66C588" w14:textId="77777777" w:rsidR="00A56957" w:rsidRPr="00AD6D08" w:rsidRDefault="00A56957" w:rsidP="008A5C09">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60B4E3EC" w14:textId="77777777" w:rsidR="00A56957" w:rsidRPr="00AD6D08" w:rsidRDefault="00A56957" w:rsidP="008A5C09">
            <w:pPr>
              <w:widowControl/>
              <w:jc w:val="center"/>
              <w:rPr>
                <w:rFonts w:ascii="宋体" w:hAnsi="宋体" w:cs="宋体"/>
                <w:color w:val="000000"/>
                <w:sz w:val="18"/>
                <w:szCs w:val="18"/>
              </w:rPr>
            </w:pPr>
          </w:p>
        </w:tc>
        <w:tc>
          <w:tcPr>
            <w:tcW w:w="4310" w:type="dxa"/>
            <w:tcBorders>
              <w:bottom w:val="single" w:sz="8" w:space="0" w:color="auto"/>
            </w:tcBorders>
            <w:shd w:val="clear" w:color="auto" w:fill="auto"/>
            <w:noWrap/>
            <w:vAlign w:val="bottom"/>
          </w:tcPr>
          <w:p w14:paraId="1698B5C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：过有效期使用，使用年限达到</w:t>
            </w:r>
            <w:r w:rsidRPr="00AD6D08">
              <w:rPr>
                <w:rFonts w:ascii="宋体" w:hAnsi="宋体" w:cs="宋体"/>
                <w:color w:val="000000"/>
                <w:sz w:val="18"/>
                <w:szCs w:val="18"/>
              </w:rPr>
              <w:t>10</w:t>
            </w:r>
            <w:r w:rsidRPr="00AD6D08">
              <w:rPr>
                <w:rFonts w:ascii="宋体" w:hAnsi="宋体" w:cs="宋体" w:hint="eastAsia"/>
                <w:color w:val="000000"/>
                <w:sz w:val="18"/>
                <w:szCs w:val="18"/>
              </w:rPr>
              <w:t>年，或非金属材料出现开裂、剥落等老化现象，动作后出现影响正常工作的永久变形或损坏</w:t>
            </w:r>
          </w:p>
        </w:tc>
        <w:tc>
          <w:tcPr>
            <w:tcW w:w="878" w:type="dxa"/>
            <w:vMerge/>
            <w:tcBorders>
              <w:bottom w:val="single" w:sz="8" w:space="0" w:color="auto"/>
            </w:tcBorders>
            <w:shd w:val="clear" w:color="auto" w:fill="auto"/>
            <w:vAlign w:val="center"/>
          </w:tcPr>
          <w:p w14:paraId="7B8202A8" w14:textId="77777777" w:rsidR="00A56957" w:rsidRPr="00AD6D08" w:rsidRDefault="00A56957" w:rsidP="008A5C09">
            <w:pPr>
              <w:widowControl/>
              <w:jc w:val="center"/>
              <w:rPr>
                <w:rFonts w:ascii="宋体" w:hAnsi="宋体" w:cs="宋体"/>
                <w:color w:val="000000"/>
                <w:sz w:val="18"/>
                <w:szCs w:val="18"/>
              </w:rPr>
            </w:pPr>
          </w:p>
        </w:tc>
        <w:tc>
          <w:tcPr>
            <w:tcW w:w="732" w:type="dxa"/>
            <w:vMerge/>
            <w:tcBorders>
              <w:bottom w:val="single" w:sz="8" w:space="0" w:color="auto"/>
            </w:tcBorders>
            <w:shd w:val="clear" w:color="auto" w:fill="auto"/>
            <w:vAlign w:val="center"/>
          </w:tcPr>
          <w:p w14:paraId="45ACDACC" w14:textId="77777777" w:rsidR="00A56957" w:rsidRPr="00AD6D08" w:rsidRDefault="00A56957" w:rsidP="008A5C09">
            <w:pPr>
              <w:widowControl/>
              <w:jc w:val="center"/>
              <w:rPr>
                <w:rFonts w:ascii="宋体" w:hAnsi="宋体" w:cs="宋体"/>
                <w:color w:val="000000"/>
                <w:sz w:val="18"/>
                <w:szCs w:val="18"/>
              </w:rPr>
            </w:pPr>
          </w:p>
        </w:tc>
        <w:tc>
          <w:tcPr>
            <w:tcW w:w="722" w:type="dxa"/>
            <w:tcBorders>
              <w:bottom w:val="single" w:sz="8" w:space="0" w:color="auto"/>
            </w:tcBorders>
            <w:shd w:val="clear" w:color="auto" w:fill="auto"/>
            <w:vAlign w:val="center"/>
          </w:tcPr>
          <w:p w14:paraId="1352900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726" w:type="dxa"/>
            <w:tcBorders>
              <w:bottom w:val="single" w:sz="8" w:space="0" w:color="auto"/>
            </w:tcBorders>
            <w:shd w:val="clear" w:color="auto" w:fill="auto"/>
            <w:vAlign w:val="center"/>
          </w:tcPr>
          <w:p w14:paraId="616B9D0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142E4E" w:rsidRPr="00AD6D08" w14:paraId="53578C9A" w14:textId="77777777" w:rsidTr="00142E4E">
        <w:trPr>
          <w:cantSplit/>
          <w:trHeight w:val="288"/>
        </w:trPr>
        <w:tc>
          <w:tcPr>
            <w:tcW w:w="9336" w:type="dxa"/>
            <w:gridSpan w:val="7"/>
            <w:tcBorders>
              <w:top w:val="single" w:sz="8" w:space="0" w:color="auto"/>
              <w:bottom w:val="single" w:sz="8" w:space="0" w:color="auto"/>
            </w:tcBorders>
            <w:shd w:val="clear" w:color="auto" w:fill="auto"/>
            <w:vAlign w:val="center"/>
          </w:tcPr>
          <w:p w14:paraId="7006E3A1" w14:textId="77777777" w:rsidR="00142E4E" w:rsidRPr="00AD6D08" w:rsidRDefault="00142E4E" w:rsidP="00142E4E">
            <w:pPr>
              <w:pStyle w:val="af4"/>
              <w:numPr>
                <w:ilvl w:val="0"/>
                <w:numId w:val="0"/>
              </w:numPr>
              <w:ind w:left="420"/>
            </w:pPr>
            <w:r w:rsidRPr="00142E4E">
              <w:rPr>
                <w:highlight w:val="lightGray"/>
                <w:vertAlign w:val="superscript"/>
              </w:rPr>
              <w:t>a</w:t>
            </w:r>
            <w:r w:rsidR="00D51B2E">
              <w:rPr>
                <w:rFonts w:hint="eastAsia"/>
              </w:rPr>
              <w:t xml:space="preserve"> </w:t>
            </w:r>
            <w:r>
              <w:rPr>
                <w:rFonts w:hint="eastAsia"/>
              </w:rPr>
              <w:t>②是指非金属材料有有效期标志且再有效期内，③是指非金属无有效期标志或超过有效期仍在使用。</w:t>
            </w:r>
          </w:p>
        </w:tc>
      </w:tr>
    </w:tbl>
    <w:p w14:paraId="60B9C630" w14:textId="77777777" w:rsidR="00142E4E" w:rsidRDefault="00142E4E" w:rsidP="00142E4E">
      <w:pPr>
        <w:pStyle w:val="affffb"/>
        <w:ind w:firstLine="420"/>
      </w:pPr>
      <w:bookmarkStart w:id="114" w:name="_Toc164380738"/>
      <w:bookmarkStart w:id="115" w:name="_Toc164380917"/>
    </w:p>
    <w:p w14:paraId="51F4FBE6" w14:textId="77777777" w:rsidR="00142E4E" w:rsidRDefault="00142E4E">
      <w:pPr>
        <w:widowControl/>
        <w:adjustRightInd/>
        <w:spacing w:line="240" w:lineRule="auto"/>
        <w:jc w:val="left"/>
        <w:rPr>
          <w:rFonts w:ascii="宋体" w:hAnsi="Times New Roman"/>
          <w:noProof/>
          <w:kern w:val="0"/>
          <w:szCs w:val="20"/>
        </w:rPr>
      </w:pPr>
      <w:r>
        <w:br w:type="page"/>
      </w:r>
    </w:p>
    <w:p w14:paraId="3E7085F0" w14:textId="77777777" w:rsidR="00A56957" w:rsidRPr="00AD6D08" w:rsidRDefault="00A56957" w:rsidP="00142E4E">
      <w:pPr>
        <w:pStyle w:val="aff4"/>
        <w:spacing w:before="156" w:after="156"/>
      </w:pPr>
      <w:bookmarkStart w:id="116" w:name="_Toc164415631"/>
      <w:r w:rsidRPr="00AD6D08">
        <w:rPr>
          <w:rFonts w:hint="eastAsia"/>
        </w:rPr>
        <w:lastRenderedPageBreak/>
        <w:t>轿厢上行超速保护装置</w:t>
      </w:r>
      <w:bookmarkEnd w:id="114"/>
      <w:bookmarkEnd w:id="115"/>
      <w:bookmarkEnd w:id="116"/>
    </w:p>
    <w:p w14:paraId="7DCF2ACA" w14:textId="77777777" w:rsidR="00A56957" w:rsidRPr="00AD6D08" w:rsidRDefault="00A56957" w:rsidP="00142E4E">
      <w:pPr>
        <w:pStyle w:val="affffb"/>
        <w:ind w:firstLine="420"/>
      </w:pPr>
      <w:r w:rsidRPr="00AD6D08">
        <w:rPr>
          <w:rFonts w:hint="eastAsia"/>
        </w:rPr>
        <w:t>轿厢上行超速保护装置的</w:t>
      </w:r>
      <w:r w:rsidRPr="00AD6D08">
        <w:rPr>
          <w:rFonts w:hAnsi="宋体" w:hint="eastAsia"/>
        </w:rPr>
        <w:t>评价应包含表</w:t>
      </w:r>
      <w:r w:rsidRPr="00AD6D08">
        <w:rPr>
          <w:rFonts w:hAnsi="宋体"/>
        </w:rPr>
        <w:t>A</w:t>
      </w:r>
      <w:r w:rsidRPr="00AD6D08">
        <w:t>.</w:t>
      </w:r>
      <w:r w:rsidRPr="00AD6D08">
        <w:rPr>
          <w:rFonts w:hint="eastAsia"/>
        </w:rPr>
        <w:t>1</w:t>
      </w:r>
      <w:r w:rsidRPr="00AD6D08">
        <w:rPr>
          <w:rFonts w:hAnsi="宋体"/>
        </w:rPr>
        <w:t>2</w:t>
      </w:r>
      <w:r w:rsidRPr="00AD6D08">
        <w:rPr>
          <w:rFonts w:hAnsi="宋体" w:hint="eastAsia"/>
        </w:rPr>
        <w:t>的内容。</w:t>
      </w:r>
    </w:p>
    <w:p w14:paraId="0FA98916" w14:textId="77777777" w:rsidR="00A56957" w:rsidRPr="00AD6D08" w:rsidRDefault="00A56957" w:rsidP="00142E4E">
      <w:pPr>
        <w:pStyle w:val="aff"/>
        <w:spacing w:before="156" w:after="156"/>
      </w:pPr>
      <w:r w:rsidRPr="00AD6D08">
        <w:t xml:space="preserve">  </w:t>
      </w:r>
      <w:r w:rsidRPr="00AD6D08">
        <w:rPr>
          <w:rFonts w:hint="eastAsia"/>
        </w:rPr>
        <w:t>轿厢上行超速保护装置评价内容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8"/>
        <w:gridCol w:w="1250"/>
        <w:gridCol w:w="4310"/>
        <w:gridCol w:w="878"/>
        <w:gridCol w:w="732"/>
        <w:gridCol w:w="722"/>
        <w:gridCol w:w="726"/>
      </w:tblGrid>
      <w:tr w:rsidR="00A56957" w:rsidRPr="00AD6D08" w14:paraId="26026806" w14:textId="77777777" w:rsidTr="00142E4E">
        <w:trPr>
          <w:cantSplit/>
          <w:trHeight w:val="288"/>
          <w:tblHeader/>
        </w:trPr>
        <w:tc>
          <w:tcPr>
            <w:tcW w:w="718" w:type="dxa"/>
            <w:vMerge w:val="restart"/>
            <w:shd w:val="clear" w:color="auto" w:fill="auto"/>
            <w:vAlign w:val="center"/>
          </w:tcPr>
          <w:p w14:paraId="75FCD4A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50" w:type="dxa"/>
            <w:vMerge w:val="restart"/>
            <w:shd w:val="clear" w:color="auto" w:fill="auto"/>
            <w:vAlign w:val="center"/>
          </w:tcPr>
          <w:p w14:paraId="7F76E55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10" w:type="dxa"/>
            <w:vMerge w:val="restart"/>
            <w:shd w:val="clear" w:color="auto" w:fill="auto"/>
            <w:vAlign w:val="center"/>
          </w:tcPr>
          <w:p w14:paraId="0F48BFA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058" w:type="dxa"/>
            <w:gridSpan w:val="4"/>
            <w:shd w:val="clear" w:color="auto" w:fill="auto"/>
            <w:vAlign w:val="center"/>
          </w:tcPr>
          <w:p w14:paraId="74EC3D8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04A276F8" w14:textId="77777777" w:rsidTr="00142E4E">
        <w:trPr>
          <w:cantSplit/>
          <w:trHeight w:val="288"/>
          <w:tblHeader/>
        </w:trPr>
        <w:tc>
          <w:tcPr>
            <w:tcW w:w="718" w:type="dxa"/>
            <w:vMerge/>
            <w:shd w:val="clear" w:color="auto" w:fill="auto"/>
            <w:vAlign w:val="center"/>
          </w:tcPr>
          <w:p w14:paraId="455D7656" w14:textId="77777777" w:rsidR="00A56957" w:rsidRPr="00AD6D08" w:rsidRDefault="00A56957" w:rsidP="008A5C09">
            <w:pPr>
              <w:widowControl/>
              <w:jc w:val="center"/>
              <w:rPr>
                <w:rFonts w:ascii="宋体" w:hAnsi="宋体" w:cs="宋体"/>
                <w:b/>
                <w:color w:val="000000"/>
                <w:sz w:val="18"/>
                <w:szCs w:val="18"/>
              </w:rPr>
            </w:pPr>
          </w:p>
        </w:tc>
        <w:tc>
          <w:tcPr>
            <w:tcW w:w="1250" w:type="dxa"/>
            <w:vMerge/>
            <w:shd w:val="clear" w:color="auto" w:fill="auto"/>
            <w:vAlign w:val="center"/>
          </w:tcPr>
          <w:p w14:paraId="2D919803" w14:textId="77777777" w:rsidR="00A56957" w:rsidRPr="00AD6D08" w:rsidRDefault="00A56957" w:rsidP="008A5C09">
            <w:pPr>
              <w:widowControl/>
              <w:jc w:val="center"/>
              <w:rPr>
                <w:rFonts w:ascii="宋体" w:hAnsi="宋体" w:cs="宋体"/>
                <w:b/>
                <w:color w:val="000000"/>
                <w:sz w:val="18"/>
                <w:szCs w:val="18"/>
              </w:rPr>
            </w:pPr>
          </w:p>
        </w:tc>
        <w:tc>
          <w:tcPr>
            <w:tcW w:w="4310" w:type="dxa"/>
            <w:vMerge/>
            <w:shd w:val="clear" w:color="auto" w:fill="auto"/>
            <w:vAlign w:val="center"/>
          </w:tcPr>
          <w:p w14:paraId="45816B9A" w14:textId="77777777" w:rsidR="00A56957" w:rsidRPr="00AD6D08" w:rsidRDefault="00A56957" w:rsidP="008A5C09">
            <w:pPr>
              <w:widowControl/>
              <w:jc w:val="center"/>
              <w:rPr>
                <w:rFonts w:ascii="宋体" w:hAnsi="宋体" w:cs="宋体"/>
                <w:b/>
                <w:color w:val="000000"/>
                <w:sz w:val="18"/>
                <w:szCs w:val="18"/>
              </w:rPr>
            </w:pPr>
          </w:p>
        </w:tc>
        <w:tc>
          <w:tcPr>
            <w:tcW w:w="878" w:type="dxa"/>
            <w:shd w:val="clear" w:color="auto" w:fill="auto"/>
            <w:vAlign w:val="center"/>
          </w:tcPr>
          <w:p w14:paraId="1109DBD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32" w:type="dxa"/>
            <w:shd w:val="clear" w:color="auto" w:fill="auto"/>
            <w:vAlign w:val="center"/>
          </w:tcPr>
          <w:p w14:paraId="4243D2B2"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22" w:type="dxa"/>
            <w:shd w:val="clear" w:color="auto" w:fill="auto"/>
            <w:vAlign w:val="center"/>
          </w:tcPr>
          <w:p w14:paraId="3EF6DFB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26" w:type="dxa"/>
            <w:shd w:val="clear" w:color="auto" w:fill="auto"/>
            <w:vAlign w:val="center"/>
          </w:tcPr>
          <w:p w14:paraId="1FF13C49"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17B9AE5E" w14:textId="77777777" w:rsidTr="00142E4E">
        <w:trPr>
          <w:cantSplit/>
          <w:trHeight w:val="288"/>
        </w:trPr>
        <w:tc>
          <w:tcPr>
            <w:tcW w:w="718" w:type="dxa"/>
            <w:vMerge w:val="restart"/>
            <w:shd w:val="clear" w:color="auto" w:fill="auto"/>
            <w:vAlign w:val="center"/>
          </w:tcPr>
          <w:p w14:paraId="67BAAF4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12.1</w:t>
            </w:r>
          </w:p>
        </w:tc>
        <w:tc>
          <w:tcPr>
            <w:tcW w:w="1250" w:type="dxa"/>
            <w:vMerge w:val="restart"/>
            <w:shd w:val="clear" w:color="auto" w:fill="auto"/>
            <w:vAlign w:val="center"/>
          </w:tcPr>
          <w:p w14:paraId="7FE336E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结构完整性</w:t>
            </w:r>
          </w:p>
        </w:tc>
        <w:tc>
          <w:tcPr>
            <w:tcW w:w="4310" w:type="dxa"/>
            <w:shd w:val="clear" w:color="auto" w:fill="auto"/>
            <w:noWrap/>
            <w:vAlign w:val="center"/>
          </w:tcPr>
          <w:p w14:paraId="4ABEC67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：上行超速保护装置齐全</w:t>
            </w:r>
          </w:p>
        </w:tc>
        <w:tc>
          <w:tcPr>
            <w:tcW w:w="878" w:type="dxa"/>
            <w:vMerge w:val="restart"/>
            <w:shd w:val="clear" w:color="auto" w:fill="auto"/>
            <w:vAlign w:val="center"/>
          </w:tcPr>
          <w:p w14:paraId="13CF944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32" w:type="dxa"/>
            <w:vMerge w:val="restart"/>
            <w:shd w:val="clear" w:color="auto" w:fill="auto"/>
            <w:vAlign w:val="center"/>
          </w:tcPr>
          <w:p w14:paraId="1D7816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22FA60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7A51305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9EB58A2" w14:textId="77777777" w:rsidTr="00142E4E">
        <w:trPr>
          <w:cantSplit/>
          <w:trHeight w:val="288"/>
        </w:trPr>
        <w:tc>
          <w:tcPr>
            <w:tcW w:w="718" w:type="dxa"/>
            <w:vMerge/>
            <w:shd w:val="clear" w:color="auto" w:fill="auto"/>
            <w:vAlign w:val="center"/>
          </w:tcPr>
          <w:p w14:paraId="4962F762"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74B93D05"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0166E18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：未设置上行超速保护装置</w:t>
            </w:r>
          </w:p>
        </w:tc>
        <w:tc>
          <w:tcPr>
            <w:tcW w:w="878" w:type="dxa"/>
            <w:vMerge/>
            <w:shd w:val="clear" w:color="auto" w:fill="auto"/>
            <w:vAlign w:val="center"/>
          </w:tcPr>
          <w:p w14:paraId="62E6C37E"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49E6B59B"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32D1D1C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36698A4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847F05C" w14:textId="77777777" w:rsidTr="00142E4E">
        <w:trPr>
          <w:cantSplit/>
          <w:trHeight w:val="288"/>
        </w:trPr>
        <w:tc>
          <w:tcPr>
            <w:tcW w:w="718" w:type="dxa"/>
            <w:vMerge w:val="restart"/>
            <w:shd w:val="clear" w:color="auto" w:fill="auto"/>
            <w:vAlign w:val="center"/>
          </w:tcPr>
          <w:p w14:paraId="24B3FC3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12.2</w:t>
            </w:r>
          </w:p>
        </w:tc>
        <w:tc>
          <w:tcPr>
            <w:tcW w:w="1250" w:type="dxa"/>
            <w:vMerge w:val="restart"/>
            <w:shd w:val="clear" w:color="auto" w:fill="auto"/>
            <w:vAlign w:val="center"/>
          </w:tcPr>
          <w:p w14:paraId="27DFC11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动作可靠性（如有）</w:t>
            </w:r>
          </w:p>
        </w:tc>
        <w:tc>
          <w:tcPr>
            <w:tcW w:w="4310" w:type="dxa"/>
            <w:shd w:val="clear" w:color="auto" w:fill="auto"/>
            <w:noWrap/>
            <w:vAlign w:val="center"/>
          </w:tcPr>
          <w:p w14:paraId="4E006E6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：动作灵活可靠，能有效</w:t>
            </w:r>
            <w:proofErr w:type="gramStart"/>
            <w:r w:rsidRPr="00AD6D08">
              <w:rPr>
                <w:rFonts w:ascii="宋体" w:hAnsi="宋体" w:cs="宋体" w:hint="eastAsia"/>
                <w:color w:val="000000"/>
                <w:sz w:val="18"/>
                <w:szCs w:val="18"/>
              </w:rPr>
              <w:t>制停以</w:t>
            </w:r>
            <w:proofErr w:type="gramEnd"/>
            <w:r w:rsidRPr="00AD6D08">
              <w:rPr>
                <w:rFonts w:ascii="宋体" w:hAnsi="宋体" w:cs="宋体" w:hint="eastAsia"/>
                <w:color w:val="000000"/>
                <w:sz w:val="18"/>
                <w:szCs w:val="18"/>
              </w:rPr>
              <w:t>额定速度上行的空载轿厢</w:t>
            </w:r>
          </w:p>
        </w:tc>
        <w:tc>
          <w:tcPr>
            <w:tcW w:w="878" w:type="dxa"/>
            <w:vMerge w:val="restart"/>
            <w:shd w:val="clear" w:color="auto" w:fill="auto"/>
            <w:vAlign w:val="center"/>
          </w:tcPr>
          <w:p w14:paraId="0197F20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142E4E" w:rsidRPr="00142E4E">
              <w:rPr>
                <w:rFonts w:ascii="宋体" w:hAnsi="宋体" w:cs="宋体"/>
                <w:color w:val="000000"/>
                <w:sz w:val="18"/>
                <w:szCs w:val="18"/>
                <w:vertAlign w:val="superscript"/>
              </w:rPr>
              <w:t>a</w:t>
            </w:r>
          </w:p>
        </w:tc>
        <w:tc>
          <w:tcPr>
            <w:tcW w:w="732" w:type="dxa"/>
            <w:vMerge w:val="restart"/>
            <w:shd w:val="clear" w:color="auto" w:fill="auto"/>
            <w:vAlign w:val="center"/>
          </w:tcPr>
          <w:p w14:paraId="3D2BFDF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5BBB7C6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42A1124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D95595E" w14:textId="77777777" w:rsidTr="00142E4E">
        <w:trPr>
          <w:cantSplit/>
          <w:trHeight w:val="288"/>
        </w:trPr>
        <w:tc>
          <w:tcPr>
            <w:tcW w:w="718" w:type="dxa"/>
            <w:vMerge/>
            <w:shd w:val="clear" w:color="auto" w:fill="auto"/>
            <w:vAlign w:val="center"/>
          </w:tcPr>
          <w:p w14:paraId="3ADCD1D7" w14:textId="77777777" w:rsidR="00A56957" w:rsidRPr="00AD6D08" w:rsidRDefault="00A56957" w:rsidP="008A5C09">
            <w:pPr>
              <w:widowControl/>
              <w:jc w:val="center"/>
              <w:rPr>
                <w:rFonts w:ascii="宋体" w:hAnsi="宋体" w:cs="宋体"/>
                <w:color w:val="000000"/>
                <w:sz w:val="18"/>
                <w:szCs w:val="18"/>
              </w:rPr>
            </w:pPr>
          </w:p>
        </w:tc>
        <w:tc>
          <w:tcPr>
            <w:tcW w:w="1250" w:type="dxa"/>
            <w:vMerge/>
            <w:shd w:val="clear" w:color="auto" w:fill="auto"/>
            <w:vAlign w:val="center"/>
          </w:tcPr>
          <w:p w14:paraId="446AE578" w14:textId="77777777" w:rsidR="00A56957" w:rsidRPr="00AD6D08" w:rsidRDefault="00A56957" w:rsidP="008A5C09">
            <w:pPr>
              <w:widowControl/>
              <w:jc w:val="center"/>
              <w:rPr>
                <w:rFonts w:ascii="宋体" w:hAnsi="宋体" w:cs="宋体"/>
                <w:color w:val="000000"/>
                <w:sz w:val="18"/>
                <w:szCs w:val="18"/>
              </w:rPr>
            </w:pPr>
          </w:p>
        </w:tc>
        <w:tc>
          <w:tcPr>
            <w:tcW w:w="4310" w:type="dxa"/>
            <w:shd w:val="clear" w:color="auto" w:fill="auto"/>
            <w:noWrap/>
            <w:vAlign w:val="center"/>
          </w:tcPr>
          <w:p w14:paraId="53F2078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：动作不灵敏或失效，不能有效</w:t>
            </w:r>
            <w:proofErr w:type="gramStart"/>
            <w:r w:rsidRPr="00AD6D08">
              <w:rPr>
                <w:rFonts w:ascii="宋体" w:hAnsi="宋体" w:cs="宋体" w:hint="eastAsia"/>
                <w:color w:val="000000"/>
                <w:sz w:val="18"/>
                <w:szCs w:val="18"/>
              </w:rPr>
              <w:t>制停以</w:t>
            </w:r>
            <w:proofErr w:type="gramEnd"/>
            <w:r w:rsidRPr="00AD6D08">
              <w:rPr>
                <w:rFonts w:ascii="宋体" w:hAnsi="宋体" w:cs="宋体" w:hint="eastAsia"/>
                <w:color w:val="000000"/>
                <w:sz w:val="18"/>
                <w:szCs w:val="18"/>
              </w:rPr>
              <w:t>额定速度上行的空载轿厢</w:t>
            </w:r>
          </w:p>
        </w:tc>
        <w:tc>
          <w:tcPr>
            <w:tcW w:w="878" w:type="dxa"/>
            <w:vMerge/>
            <w:shd w:val="clear" w:color="auto" w:fill="auto"/>
            <w:vAlign w:val="center"/>
          </w:tcPr>
          <w:p w14:paraId="0718C00F" w14:textId="77777777" w:rsidR="00A56957" w:rsidRPr="00AD6D08" w:rsidRDefault="00A56957" w:rsidP="008A5C09">
            <w:pPr>
              <w:widowControl/>
              <w:jc w:val="center"/>
              <w:rPr>
                <w:rFonts w:ascii="宋体" w:hAnsi="宋体" w:cs="宋体"/>
                <w:color w:val="000000"/>
                <w:sz w:val="18"/>
                <w:szCs w:val="18"/>
              </w:rPr>
            </w:pPr>
          </w:p>
        </w:tc>
        <w:tc>
          <w:tcPr>
            <w:tcW w:w="732" w:type="dxa"/>
            <w:vMerge/>
            <w:shd w:val="clear" w:color="auto" w:fill="auto"/>
            <w:vAlign w:val="center"/>
          </w:tcPr>
          <w:p w14:paraId="5B8CC162" w14:textId="77777777" w:rsidR="00A56957" w:rsidRPr="00AD6D08" w:rsidRDefault="00A56957" w:rsidP="008A5C09">
            <w:pPr>
              <w:widowControl/>
              <w:jc w:val="center"/>
              <w:rPr>
                <w:rFonts w:ascii="宋体" w:hAnsi="宋体" w:cs="宋体"/>
                <w:color w:val="000000"/>
                <w:sz w:val="18"/>
                <w:szCs w:val="18"/>
              </w:rPr>
            </w:pPr>
          </w:p>
        </w:tc>
        <w:tc>
          <w:tcPr>
            <w:tcW w:w="722" w:type="dxa"/>
            <w:shd w:val="clear" w:color="auto" w:fill="auto"/>
            <w:vAlign w:val="center"/>
          </w:tcPr>
          <w:p w14:paraId="41E3C6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shd w:val="clear" w:color="auto" w:fill="auto"/>
            <w:vAlign w:val="center"/>
          </w:tcPr>
          <w:p w14:paraId="5A4ED6D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AC0E4B5" w14:textId="77777777" w:rsidTr="00142E4E">
        <w:trPr>
          <w:cantSplit/>
          <w:trHeight w:val="288"/>
        </w:trPr>
        <w:tc>
          <w:tcPr>
            <w:tcW w:w="718" w:type="dxa"/>
            <w:vMerge w:val="restart"/>
            <w:shd w:val="clear" w:color="auto" w:fill="auto"/>
            <w:vAlign w:val="center"/>
          </w:tcPr>
          <w:p w14:paraId="05921B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12.3</w:t>
            </w:r>
          </w:p>
        </w:tc>
        <w:tc>
          <w:tcPr>
            <w:tcW w:w="1250" w:type="dxa"/>
            <w:vMerge w:val="restart"/>
            <w:shd w:val="clear" w:color="auto" w:fill="auto"/>
            <w:vAlign w:val="center"/>
          </w:tcPr>
          <w:p w14:paraId="5132175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制动部件制动</w:t>
            </w:r>
            <w:proofErr w:type="gramStart"/>
            <w:r w:rsidRPr="00AD6D08">
              <w:rPr>
                <w:rFonts w:ascii="宋体" w:hAnsi="宋体" w:cs="宋体" w:hint="eastAsia"/>
                <w:color w:val="000000"/>
                <w:sz w:val="18"/>
                <w:szCs w:val="18"/>
              </w:rPr>
              <w:t>衬</w:t>
            </w:r>
            <w:proofErr w:type="gramEnd"/>
            <w:r w:rsidRPr="00AD6D08">
              <w:rPr>
                <w:rFonts w:ascii="宋体" w:hAnsi="宋体" w:cs="宋体" w:hint="eastAsia"/>
                <w:color w:val="000000"/>
                <w:sz w:val="18"/>
                <w:szCs w:val="18"/>
              </w:rPr>
              <w:t>磨损情况（如有）</w:t>
            </w:r>
          </w:p>
        </w:tc>
        <w:tc>
          <w:tcPr>
            <w:tcW w:w="4310" w:type="dxa"/>
            <w:shd w:val="clear" w:color="auto" w:fill="auto"/>
            <w:noWrap/>
            <w:vAlign w:val="center"/>
          </w:tcPr>
          <w:p w14:paraId="09B6EF3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：制动部件制动衬块磨损未超出使用说明书限值</w:t>
            </w:r>
          </w:p>
        </w:tc>
        <w:tc>
          <w:tcPr>
            <w:tcW w:w="878" w:type="dxa"/>
            <w:vMerge w:val="restart"/>
            <w:shd w:val="clear" w:color="auto" w:fill="auto"/>
            <w:vAlign w:val="center"/>
          </w:tcPr>
          <w:p w14:paraId="4A035C0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142E4E" w:rsidRPr="00142E4E">
              <w:rPr>
                <w:rFonts w:ascii="宋体" w:hAnsi="宋体" w:cs="宋体"/>
                <w:color w:val="000000"/>
                <w:sz w:val="18"/>
                <w:szCs w:val="18"/>
                <w:vertAlign w:val="superscript"/>
              </w:rPr>
              <w:t>b</w:t>
            </w:r>
          </w:p>
        </w:tc>
        <w:tc>
          <w:tcPr>
            <w:tcW w:w="732" w:type="dxa"/>
            <w:vMerge w:val="restart"/>
            <w:shd w:val="clear" w:color="auto" w:fill="auto"/>
            <w:vAlign w:val="center"/>
          </w:tcPr>
          <w:p w14:paraId="7DED827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22" w:type="dxa"/>
            <w:shd w:val="clear" w:color="auto" w:fill="auto"/>
            <w:vAlign w:val="center"/>
          </w:tcPr>
          <w:p w14:paraId="1BB2922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726" w:type="dxa"/>
            <w:shd w:val="clear" w:color="auto" w:fill="auto"/>
            <w:vAlign w:val="center"/>
          </w:tcPr>
          <w:p w14:paraId="2C9DBF4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0217692" w14:textId="77777777" w:rsidTr="00142E4E">
        <w:trPr>
          <w:cantSplit/>
          <w:trHeight w:val="288"/>
        </w:trPr>
        <w:tc>
          <w:tcPr>
            <w:tcW w:w="718" w:type="dxa"/>
            <w:vMerge/>
            <w:tcBorders>
              <w:bottom w:val="single" w:sz="8" w:space="0" w:color="auto"/>
            </w:tcBorders>
            <w:shd w:val="clear" w:color="auto" w:fill="auto"/>
            <w:vAlign w:val="center"/>
          </w:tcPr>
          <w:p w14:paraId="1512D7A3" w14:textId="77777777" w:rsidR="00A56957" w:rsidRPr="00AD6D08" w:rsidRDefault="00A56957" w:rsidP="008A5C09">
            <w:pPr>
              <w:widowControl/>
              <w:jc w:val="center"/>
              <w:rPr>
                <w:rFonts w:ascii="宋体" w:hAnsi="宋体" w:cs="宋体"/>
                <w:color w:val="000000"/>
                <w:sz w:val="18"/>
                <w:szCs w:val="18"/>
              </w:rPr>
            </w:pPr>
          </w:p>
        </w:tc>
        <w:tc>
          <w:tcPr>
            <w:tcW w:w="1250" w:type="dxa"/>
            <w:vMerge/>
            <w:tcBorders>
              <w:bottom w:val="single" w:sz="8" w:space="0" w:color="auto"/>
            </w:tcBorders>
            <w:shd w:val="clear" w:color="auto" w:fill="auto"/>
            <w:vAlign w:val="center"/>
          </w:tcPr>
          <w:p w14:paraId="0EE74090" w14:textId="77777777" w:rsidR="00A56957" w:rsidRPr="00AD6D08" w:rsidRDefault="00A56957" w:rsidP="008A5C09">
            <w:pPr>
              <w:widowControl/>
              <w:jc w:val="center"/>
              <w:rPr>
                <w:rFonts w:ascii="宋体" w:hAnsi="宋体" w:cs="宋体"/>
                <w:color w:val="000000"/>
                <w:sz w:val="18"/>
                <w:szCs w:val="18"/>
              </w:rPr>
            </w:pPr>
          </w:p>
        </w:tc>
        <w:tc>
          <w:tcPr>
            <w:tcW w:w="4310" w:type="dxa"/>
            <w:tcBorders>
              <w:bottom w:val="single" w:sz="8" w:space="0" w:color="auto"/>
            </w:tcBorders>
            <w:shd w:val="clear" w:color="auto" w:fill="auto"/>
            <w:noWrap/>
            <w:vAlign w:val="center"/>
          </w:tcPr>
          <w:p w14:paraId="58A49E9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：制动部件制动衬块磨损超出使用说明书限值</w:t>
            </w:r>
          </w:p>
        </w:tc>
        <w:tc>
          <w:tcPr>
            <w:tcW w:w="878" w:type="dxa"/>
            <w:vMerge/>
            <w:tcBorders>
              <w:bottom w:val="single" w:sz="8" w:space="0" w:color="auto"/>
            </w:tcBorders>
            <w:shd w:val="clear" w:color="auto" w:fill="auto"/>
            <w:vAlign w:val="center"/>
          </w:tcPr>
          <w:p w14:paraId="3E63FABD" w14:textId="77777777" w:rsidR="00A56957" w:rsidRPr="00AD6D08" w:rsidRDefault="00A56957" w:rsidP="008A5C09">
            <w:pPr>
              <w:widowControl/>
              <w:jc w:val="center"/>
              <w:rPr>
                <w:rFonts w:ascii="宋体" w:hAnsi="宋体" w:cs="宋体"/>
                <w:color w:val="000000"/>
                <w:sz w:val="18"/>
                <w:szCs w:val="18"/>
              </w:rPr>
            </w:pPr>
          </w:p>
        </w:tc>
        <w:tc>
          <w:tcPr>
            <w:tcW w:w="732" w:type="dxa"/>
            <w:vMerge/>
            <w:tcBorders>
              <w:bottom w:val="single" w:sz="8" w:space="0" w:color="auto"/>
            </w:tcBorders>
            <w:shd w:val="clear" w:color="auto" w:fill="auto"/>
            <w:vAlign w:val="center"/>
          </w:tcPr>
          <w:p w14:paraId="1C970B3D" w14:textId="77777777" w:rsidR="00A56957" w:rsidRPr="00AD6D08" w:rsidRDefault="00A56957" w:rsidP="008A5C09">
            <w:pPr>
              <w:widowControl/>
              <w:jc w:val="center"/>
              <w:rPr>
                <w:rFonts w:ascii="宋体" w:hAnsi="宋体" w:cs="宋体"/>
                <w:color w:val="000000"/>
                <w:sz w:val="18"/>
                <w:szCs w:val="18"/>
              </w:rPr>
            </w:pPr>
          </w:p>
        </w:tc>
        <w:tc>
          <w:tcPr>
            <w:tcW w:w="722" w:type="dxa"/>
            <w:tcBorders>
              <w:bottom w:val="single" w:sz="8" w:space="0" w:color="auto"/>
            </w:tcBorders>
            <w:shd w:val="clear" w:color="auto" w:fill="auto"/>
            <w:vAlign w:val="center"/>
          </w:tcPr>
          <w:p w14:paraId="6996F02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726" w:type="dxa"/>
            <w:tcBorders>
              <w:bottom w:val="single" w:sz="8" w:space="0" w:color="auto"/>
            </w:tcBorders>
            <w:shd w:val="clear" w:color="auto" w:fill="auto"/>
            <w:vAlign w:val="center"/>
          </w:tcPr>
          <w:p w14:paraId="5E8930C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142E4E" w:rsidRPr="00AD6D08" w14:paraId="19A17D02" w14:textId="77777777" w:rsidTr="00142E4E">
        <w:trPr>
          <w:cantSplit/>
          <w:trHeight w:val="288"/>
        </w:trPr>
        <w:tc>
          <w:tcPr>
            <w:tcW w:w="9336" w:type="dxa"/>
            <w:gridSpan w:val="7"/>
            <w:tcBorders>
              <w:top w:val="single" w:sz="8" w:space="0" w:color="auto"/>
              <w:bottom w:val="single" w:sz="8" w:space="0" w:color="auto"/>
            </w:tcBorders>
            <w:shd w:val="clear" w:color="auto" w:fill="auto"/>
            <w:vAlign w:val="center"/>
          </w:tcPr>
          <w:p w14:paraId="2ECE99EE" w14:textId="77777777" w:rsidR="00142E4E" w:rsidRDefault="00142E4E" w:rsidP="00142E4E">
            <w:pPr>
              <w:pStyle w:val="af4"/>
              <w:numPr>
                <w:ilvl w:val="0"/>
                <w:numId w:val="0"/>
              </w:numPr>
              <w:ind w:left="420"/>
            </w:pPr>
            <w:r w:rsidRPr="00142E4E">
              <w:rPr>
                <w:highlight w:val="lightGray"/>
                <w:vertAlign w:val="superscript"/>
              </w:rPr>
              <w:t>a</w:t>
            </w:r>
            <w:r w:rsidR="00D51B2E">
              <w:rPr>
                <w:rFonts w:hint="eastAsia"/>
              </w:rPr>
              <w:t xml:space="preserve"> </w:t>
            </w:r>
            <w:r>
              <w:rPr>
                <w:rFonts w:hint="eastAsia"/>
              </w:rPr>
              <w:t>②是指定期检查有试验，③是指定期检查无试验。</w:t>
            </w:r>
          </w:p>
          <w:p w14:paraId="46F3FF99" w14:textId="77777777" w:rsidR="00142E4E" w:rsidRPr="00142E4E" w:rsidRDefault="00142E4E" w:rsidP="00142E4E">
            <w:pPr>
              <w:pStyle w:val="af4"/>
              <w:numPr>
                <w:ilvl w:val="0"/>
                <w:numId w:val="0"/>
              </w:numPr>
              <w:ind w:left="420"/>
            </w:pPr>
            <w:r w:rsidRPr="00142E4E">
              <w:rPr>
                <w:highlight w:val="lightGray"/>
                <w:vertAlign w:val="superscript"/>
              </w:rPr>
              <w:t>b</w:t>
            </w:r>
            <w:r w:rsidR="00D51B2E">
              <w:rPr>
                <w:rFonts w:hint="eastAsia"/>
              </w:rPr>
              <w:t xml:space="preserve"> </w:t>
            </w:r>
            <w:r>
              <w:rPr>
                <w:rFonts w:hint="eastAsia"/>
              </w:rPr>
              <w:t>②是指未使用夹绳器，③是指使用夹绳器。</w:t>
            </w:r>
          </w:p>
        </w:tc>
      </w:tr>
    </w:tbl>
    <w:p w14:paraId="634562D5" w14:textId="77777777" w:rsidR="00A56957" w:rsidRPr="00AD6D08" w:rsidRDefault="00A56957" w:rsidP="00142E4E">
      <w:pPr>
        <w:pStyle w:val="aff4"/>
        <w:spacing w:before="156" w:after="156"/>
      </w:pPr>
      <w:bookmarkStart w:id="117" w:name="_Toc164380739"/>
      <w:bookmarkStart w:id="118" w:name="_Toc164380918"/>
      <w:bookmarkStart w:id="119" w:name="_Toc164415632"/>
      <w:r w:rsidRPr="00AD6D08">
        <w:rPr>
          <w:rFonts w:hint="eastAsia"/>
        </w:rPr>
        <w:t>轿厢意外移动保护装置</w:t>
      </w:r>
      <w:bookmarkEnd w:id="117"/>
      <w:bookmarkEnd w:id="118"/>
      <w:bookmarkEnd w:id="119"/>
    </w:p>
    <w:p w14:paraId="77ED6C8D" w14:textId="77777777" w:rsidR="00A56957" w:rsidRPr="00AD6D08" w:rsidRDefault="00A56957" w:rsidP="00142E4E">
      <w:pPr>
        <w:pStyle w:val="affffb"/>
        <w:ind w:firstLine="420"/>
      </w:pPr>
      <w:r w:rsidRPr="00AD6D08">
        <w:rPr>
          <w:rFonts w:hint="eastAsia"/>
        </w:rPr>
        <w:t>轿厢意外移动保护装置的</w:t>
      </w:r>
      <w:r w:rsidRPr="00AD6D08">
        <w:rPr>
          <w:rFonts w:hAnsi="宋体" w:hint="eastAsia"/>
        </w:rPr>
        <w:t>评价应包含表</w:t>
      </w:r>
      <w:r w:rsidRPr="00AD6D08">
        <w:rPr>
          <w:rFonts w:hAnsi="宋体"/>
        </w:rPr>
        <w:t>A</w:t>
      </w:r>
      <w:r w:rsidRPr="00AD6D08">
        <w:t>.</w:t>
      </w:r>
      <w:r w:rsidRPr="00AD6D08">
        <w:rPr>
          <w:rFonts w:hAnsi="宋体" w:hint="eastAsia"/>
        </w:rPr>
        <w:t>13的内容。</w:t>
      </w:r>
    </w:p>
    <w:p w14:paraId="6A6A61FE" w14:textId="77777777" w:rsidR="00A56957" w:rsidRPr="00AD6D08" w:rsidRDefault="00A56957" w:rsidP="00142E4E">
      <w:pPr>
        <w:pStyle w:val="aff"/>
        <w:spacing w:before="156" w:after="156"/>
      </w:pPr>
      <w:r w:rsidRPr="00AD6D08">
        <w:t xml:space="preserve">  </w:t>
      </w:r>
      <w:r w:rsidRPr="00AD6D08">
        <w:rPr>
          <w:rFonts w:hint="eastAsia"/>
        </w:rPr>
        <w:t>轿厢意外移动保护装置评价内容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8"/>
        <w:gridCol w:w="1250"/>
        <w:gridCol w:w="4310"/>
        <w:gridCol w:w="878"/>
        <w:gridCol w:w="732"/>
        <w:gridCol w:w="722"/>
        <w:gridCol w:w="726"/>
      </w:tblGrid>
      <w:tr w:rsidR="00A56957" w:rsidRPr="00AD6D08" w14:paraId="6BE47035" w14:textId="77777777" w:rsidTr="007B728C">
        <w:trPr>
          <w:cantSplit/>
          <w:trHeight w:val="288"/>
          <w:tblHeader/>
        </w:trPr>
        <w:tc>
          <w:tcPr>
            <w:tcW w:w="696" w:type="dxa"/>
            <w:vMerge w:val="restart"/>
            <w:shd w:val="clear" w:color="auto" w:fill="auto"/>
            <w:vAlign w:val="center"/>
          </w:tcPr>
          <w:p w14:paraId="0E3E4862"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11" w:type="dxa"/>
            <w:vMerge w:val="restart"/>
            <w:shd w:val="clear" w:color="auto" w:fill="auto"/>
            <w:vAlign w:val="center"/>
          </w:tcPr>
          <w:p w14:paraId="066B9BCA"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174" w:type="dxa"/>
            <w:vMerge w:val="restart"/>
            <w:shd w:val="clear" w:color="auto" w:fill="auto"/>
            <w:vAlign w:val="center"/>
          </w:tcPr>
          <w:p w14:paraId="69445318"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961" w:type="dxa"/>
            <w:gridSpan w:val="4"/>
            <w:shd w:val="clear" w:color="auto" w:fill="auto"/>
            <w:vAlign w:val="center"/>
          </w:tcPr>
          <w:p w14:paraId="7D34C131"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风险评定</w:t>
            </w:r>
            <w:r w:rsidRPr="00AD6D08">
              <w:rPr>
                <w:rFonts w:ascii="宋体" w:hAnsi="宋体" w:cs="宋体" w:hint="eastAsia"/>
                <w:color w:val="000000"/>
                <w:sz w:val="18"/>
                <w:szCs w:val="18"/>
              </w:rPr>
              <w:t>参考值</w:t>
            </w:r>
          </w:p>
        </w:tc>
      </w:tr>
      <w:tr w:rsidR="00A56957" w:rsidRPr="00AD6D08" w14:paraId="13F6DAD0" w14:textId="77777777" w:rsidTr="007B728C">
        <w:trPr>
          <w:cantSplit/>
          <w:trHeight w:val="288"/>
          <w:tblHeader/>
        </w:trPr>
        <w:tc>
          <w:tcPr>
            <w:tcW w:w="696" w:type="dxa"/>
            <w:vMerge/>
            <w:shd w:val="clear" w:color="auto" w:fill="auto"/>
            <w:vAlign w:val="center"/>
          </w:tcPr>
          <w:p w14:paraId="35B18163" w14:textId="77777777" w:rsidR="00A56957" w:rsidRPr="00AD6D08" w:rsidRDefault="00A56957" w:rsidP="007B728C">
            <w:pPr>
              <w:widowControl/>
              <w:spacing w:line="320" w:lineRule="exact"/>
              <w:jc w:val="center"/>
              <w:rPr>
                <w:rFonts w:ascii="宋体" w:hAnsi="宋体" w:cs="宋体"/>
                <w:b/>
                <w:color w:val="000000"/>
                <w:sz w:val="18"/>
                <w:szCs w:val="18"/>
              </w:rPr>
            </w:pPr>
          </w:p>
        </w:tc>
        <w:tc>
          <w:tcPr>
            <w:tcW w:w="1211" w:type="dxa"/>
            <w:vMerge/>
            <w:shd w:val="clear" w:color="auto" w:fill="auto"/>
            <w:vAlign w:val="center"/>
          </w:tcPr>
          <w:p w14:paraId="75BD8E99" w14:textId="77777777" w:rsidR="00A56957" w:rsidRPr="00AD6D08" w:rsidRDefault="00A56957" w:rsidP="007B728C">
            <w:pPr>
              <w:widowControl/>
              <w:spacing w:line="320" w:lineRule="exact"/>
              <w:jc w:val="center"/>
              <w:rPr>
                <w:rFonts w:ascii="宋体" w:hAnsi="宋体" w:cs="宋体"/>
                <w:b/>
                <w:color w:val="000000"/>
                <w:sz w:val="18"/>
                <w:szCs w:val="18"/>
              </w:rPr>
            </w:pPr>
          </w:p>
        </w:tc>
        <w:tc>
          <w:tcPr>
            <w:tcW w:w="4174" w:type="dxa"/>
            <w:vMerge/>
            <w:shd w:val="clear" w:color="auto" w:fill="auto"/>
            <w:vAlign w:val="center"/>
          </w:tcPr>
          <w:p w14:paraId="04148968" w14:textId="77777777" w:rsidR="00A56957" w:rsidRPr="00AD6D08" w:rsidRDefault="00A56957" w:rsidP="007B728C">
            <w:pPr>
              <w:widowControl/>
              <w:spacing w:line="320" w:lineRule="exact"/>
              <w:jc w:val="center"/>
              <w:rPr>
                <w:rFonts w:ascii="宋体" w:hAnsi="宋体" w:cs="宋体"/>
                <w:b/>
                <w:color w:val="000000"/>
                <w:sz w:val="18"/>
                <w:szCs w:val="18"/>
              </w:rPr>
            </w:pPr>
          </w:p>
        </w:tc>
        <w:tc>
          <w:tcPr>
            <w:tcW w:w="850" w:type="dxa"/>
            <w:shd w:val="clear" w:color="auto" w:fill="auto"/>
            <w:vAlign w:val="center"/>
          </w:tcPr>
          <w:p w14:paraId="22E81E25"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09" w:type="dxa"/>
            <w:shd w:val="clear" w:color="auto" w:fill="auto"/>
            <w:vAlign w:val="center"/>
          </w:tcPr>
          <w:p w14:paraId="3DD9303B"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699" w:type="dxa"/>
            <w:shd w:val="clear" w:color="auto" w:fill="auto"/>
            <w:vAlign w:val="center"/>
          </w:tcPr>
          <w:p w14:paraId="501C2984"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703" w:type="dxa"/>
            <w:shd w:val="clear" w:color="auto" w:fill="auto"/>
            <w:vAlign w:val="center"/>
          </w:tcPr>
          <w:p w14:paraId="63717DE0" w14:textId="77777777" w:rsidR="00A56957" w:rsidRPr="00AD6D08" w:rsidRDefault="00A56957" w:rsidP="007B728C">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672F0647" w14:textId="77777777" w:rsidTr="007B728C">
        <w:trPr>
          <w:cantSplit/>
          <w:trHeight w:val="288"/>
        </w:trPr>
        <w:tc>
          <w:tcPr>
            <w:tcW w:w="696" w:type="dxa"/>
            <w:vMerge w:val="restart"/>
            <w:shd w:val="clear" w:color="auto" w:fill="auto"/>
            <w:vAlign w:val="center"/>
          </w:tcPr>
          <w:p w14:paraId="00350847"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13.1</w:t>
            </w:r>
          </w:p>
        </w:tc>
        <w:tc>
          <w:tcPr>
            <w:tcW w:w="1211" w:type="dxa"/>
            <w:vMerge w:val="restart"/>
            <w:shd w:val="clear" w:color="auto" w:fill="auto"/>
            <w:vAlign w:val="center"/>
          </w:tcPr>
          <w:p w14:paraId="0D8B2D70"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结构完整性</w:t>
            </w:r>
          </w:p>
        </w:tc>
        <w:tc>
          <w:tcPr>
            <w:tcW w:w="4174" w:type="dxa"/>
            <w:shd w:val="clear" w:color="auto" w:fill="auto"/>
            <w:noWrap/>
            <w:vAlign w:val="center"/>
          </w:tcPr>
          <w:p w14:paraId="2F5AEA85"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：轿厢意外移动保护装置齐全</w:t>
            </w:r>
          </w:p>
        </w:tc>
        <w:tc>
          <w:tcPr>
            <w:tcW w:w="850" w:type="dxa"/>
            <w:vMerge w:val="restart"/>
            <w:shd w:val="clear" w:color="auto" w:fill="auto"/>
            <w:vAlign w:val="center"/>
          </w:tcPr>
          <w:p w14:paraId="4DE3C770"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09" w:type="dxa"/>
            <w:vMerge w:val="restart"/>
            <w:shd w:val="clear" w:color="auto" w:fill="auto"/>
            <w:vAlign w:val="center"/>
          </w:tcPr>
          <w:p w14:paraId="3666FEE9"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284E07B7"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548AAD81"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A16B83C" w14:textId="77777777" w:rsidTr="007B728C">
        <w:trPr>
          <w:cantSplit/>
          <w:trHeight w:val="288"/>
        </w:trPr>
        <w:tc>
          <w:tcPr>
            <w:tcW w:w="696" w:type="dxa"/>
            <w:vMerge/>
            <w:shd w:val="clear" w:color="auto" w:fill="auto"/>
            <w:vAlign w:val="center"/>
          </w:tcPr>
          <w:p w14:paraId="1210B886"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1211" w:type="dxa"/>
            <w:vMerge/>
            <w:shd w:val="clear" w:color="auto" w:fill="auto"/>
            <w:vAlign w:val="center"/>
          </w:tcPr>
          <w:p w14:paraId="2683A148"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4174" w:type="dxa"/>
            <w:shd w:val="clear" w:color="auto" w:fill="auto"/>
            <w:noWrap/>
            <w:vAlign w:val="center"/>
          </w:tcPr>
          <w:p w14:paraId="22CF0E44"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：未设置轿厢意外移动保护装置</w:t>
            </w:r>
          </w:p>
        </w:tc>
        <w:tc>
          <w:tcPr>
            <w:tcW w:w="850" w:type="dxa"/>
            <w:vMerge/>
            <w:shd w:val="clear" w:color="auto" w:fill="auto"/>
            <w:vAlign w:val="center"/>
          </w:tcPr>
          <w:p w14:paraId="7C6308A3"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709" w:type="dxa"/>
            <w:vMerge/>
            <w:shd w:val="clear" w:color="auto" w:fill="auto"/>
            <w:vAlign w:val="center"/>
          </w:tcPr>
          <w:p w14:paraId="7E4F4F6B"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699" w:type="dxa"/>
            <w:shd w:val="clear" w:color="auto" w:fill="auto"/>
            <w:vAlign w:val="center"/>
          </w:tcPr>
          <w:p w14:paraId="43A6C5F7"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70056593"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22160894" w14:textId="77777777" w:rsidTr="007B728C">
        <w:trPr>
          <w:cantSplit/>
          <w:trHeight w:val="288"/>
        </w:trPr>
        <w:tc>
          <w:tcPr>
            <w:tcW w:w="696" w:type="dxa"/>
            <w:vMerge w:val="restart"/>
            <w:shd w:val="clear" w:color="auto" w:fill="auto"/>
            <w:vAlign w:val="center"/>
          </w:tcPr>
          <w:p w14:paraId="74A684C6"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13.2</w:t>
            </w:r>
          </w:p>
        </w:tc>
        <w:tc>
          <w:tcPr>
            <w:tcW w:w="1211" w:type="dxa"/>
            <w:vMerge w:val="restart"/>
            <w:shd w:val="clear" w:color="auto" w:fill="auto"/>
            <w:vAlign w:val="center"/>
          </w:tcPr>
          <w:p w14:paraId="33409BDD"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动作可靠性（如有）</w:t>
            </w:r>
          </w:p>
        </w:tc>
        <w:tc>
          <w:tcPr>
            <w:tcW w:w="4174" w:type="dxa"/>
            <w:shd w:val="clear" w:color="auto" w:fill="auto"/>
            <w:noWrap/>
            <w:vAlign w:val="center"/>
          </w:tcPr>
          <w:p w14:paraId="50A8318B"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：动作灵活可靠，试验速度下的移动距离不大于设计允许值</w:t>
            </w:r>
          </w:p>
        </w:tc>
        <w:tc>
          <w:tcPr>
            <w:tcW w:w="850" w:type="dxa"/>
            <w:vMerge w:val="restart"/>
            <w:shd w:val="clear" w:color="auto" w:fill="auto"/>
            <w:vAlign w:val="center"/>
          </w:tcPr>
          <w:p w14:paraId="5F818D8B" w14:textId="77777777" w:rsidR="00A56957" w:rsidRPr="000D5203"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5203" w:rsidRPr="000D5203">
              <w:rPr>
                <w:rFonts w:ascii="宋体" w:hAnsi="宋体" w:cs="宋体"/>
                <w:color w:val="000000"/>
                <w:sz w:val="18"/>
                <w:szCs w:val="18"/>
                <w:vertAlign w:val="superscript"/>
              </w:rPr>
              <w:t>a</w:t>
            </w:r>
          </w:p>
        </w:tc>
        <w:tc>
          <w:tcPr>
            <w:tcW w:w="709" w:type="dxa"/>
            <w:vMerge w:val="restart"/>
            <w:shd w:val="clear" w:color="auto" w:fill="auto"/>
            <w:vAlign w:val="center"/>
          </w:tcPr>
          <w:p w14:paraId="081FE47E"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4A8D64D4"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2D61F58E"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0B5B2B9" w14:textId="77777777" w:rsidTr="007B728C">
        <w:trPr>
          <w:cantSplit/>
          <w:trHeight w:val="288"/>
        </w:trPr>
        <w:tc>
          <w:tcPr>
            <w:tcW w:w="696" w:type="dxa"/>
            <w:vMerge/>
            <w:shd w:val="clear" w:color="auto" w:fill="auto"/>
            <w:vAlign w:val="center"/>
          </w:tcPr>
          <w:p w14:paraId="4253CDE3"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1211" w:type="dxa"/>
            <w:vMerge/>
            <w:shd w:val="clear" w:color="auto" w:fill="auto"/>
            <w:vAlign w:val="center"/>
          </w:tcPr>
          <w:p w14:paraId="240E592E"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4174" w:type="dxa"/>
            <w:shd w:val="clear" w:color="auto" w:fill="auto"/>
            <w:noWrap/>
            <w:vAlign w:val="center"/>
          </w:tcPr>
          <w:p w14:paraId="557FF9C6"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：动作不灵敏或失效，试验速度下的移动距离大于设计允许值</w:t>
            </w:r>
          </w:p>
        </w:tc>
        <w:tc>
          <w:tcPr>
            <w:tcW w:w="850" w:type="dxa"/>
            <w:vMerge/>
            <w:shd w:val="clear" w:color="auto" w:fill="auto"/>
            <w:vAlign w:val="center"/>
          </w:tcPr>
          <w:p w14:paraId="299E0662"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709" w:type="dxa"/>
            <w:vMerge/>
            <w:shd w:val="clear" w:color="auto" w:fill="auto"/>
            <w:vAlign w:val="center"/>
          </w:tcPr>
          <w:p w14:paraId="2E67B532"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699" w:type="dxa"/>
            <w:shd w:val="clear" w:color="auto" w:fill="auto"/>
            <w:vAlign w:val="center"/>
          </w:tcPr>
          <w:p w14:paraId="5B9EFF9A"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7DC098E0"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258FC03" w14:textId="77777777" w:rsidTr="007B728C">
        <w:trPr>
          <w:cantSplit/>
          <w:trHeight w:val="288"/>
        </w:trPr>
        <w:tc>
          <w:tcPr>
            <w:tcW w:w="696" w:type="dxa"/>
            <w:vMerge w:val="restart"/>
            <w:shd w:val="clear" w:color="auto" w:fill="auto"/>
            <w:vAlign w:val="center"/>
          </w:tcPr>
          <w:p w14:paraId="35964C08"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13.3</w:t>
            </w:r>
          </w:p>
        </w:tc>
        <w:tc>
          <w:tcPr>
            <w:tcW w:w="1211" w:type="dxa"/>
            <w:vMerge w:val="restart"/>
            <w:shd w:val="clear" w:color="auto" w:fill="auto"/>
            <w:vAlign w:val="center"/>
          </w:tcPr>
          <w:p w14:paraId="61EFAD2A"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制动部件制动</w:t>
            </w:r>
            <w:proofErr w:type="gramStart"/>
            <w:r w:rsidRPr="00AD6D08">
              <w:rPr>
                <w:rFonts w:ascii="宋体" w:hAnsi="宋体" w:cs="宋体" w:hint="eastAsia"/>
                <w:color w:val="000000"/>
                <w:sz w:val="18"/>
                <w:szCs w:val="18"/>
              </w:rPr>
              <w:t>衬</w:t>
            </w:r>
            <w:proofErr w:type="gramEnd"/>
            <w:r w:rsidRPr="00AD6D08">
              <w:rPr>
                <w:rFonts w:ascii="宋体" w:hAnsi="宋体" w:cs="宋体" w:hint="eastAsia"/>
                <w:color w:val="000000"/>
                <w:sz w:val="18"/>
                <w:szCs w:val="18"/>
              </w:rPr>
              <w:t>磨损情况（如有）</w:t>
            </w:r>
          </w:p>
        </w:tc>
        <w:tc>
          <w:tcPr>
            <w:tcW w:w="4174" w:type="dxa"/>
            <w:shd w:val="clear" w:color="auto" w:fill="auto"/>
            <w:noWrap/>
            <w:vAlign w:val="center"/>
          </w:tcPr>
          <w:p w14:paraId="42D3116E"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：制动部件制动衬块磨损未超出使用说明书限值</w:t>
            </w:r>
          </w:p>
        </w:tc>
        <w:tc>
          <w:tcPr>
            <w:tcW w:w="850" w:type="dxa"/>
            <w:vMerge w:val="restart"/>
            <w:shd w:val="clear" w:color="auto" w:fill="auto"/>
            <w:vAlign w:val="center"/>
          </w:tcPr>
          <w:p w14:paraId="36507564" w14:textId="77777777" w:rsidR="00A56957" w:rsidRPr="000D5203"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000D5203" w:rsidRPr="000D5203">
              <w:rPr>
                <w:rFonts w:ascii="宋体" w:hAnsi="宋体" w:cs="宋体"/>
                <w:color w:val="000000"/>
                <w:sz w:val="18"/>
                <w:szCs w:val="18"/>
                <w:vertAlign w:val="superscript"/>
              </w:rPr>
              <w:t>b</w:t>
            </w:r>
          </w:p>
        </w:tc>
        <w:tc>
          <w:tcPr>
            <w:tcW w:w="709" w:type="dxa"/>
            <w:vMerge w:val="restart"/>
            <w:shd w:val="clear" w:color="auto" w:fill="auto"/>
            <w:vAlign w:val="center"/>
          </w:tcPr>
          <w:p w14:paraId="47B43B4B"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1</w:t>
            </w:r>
          </w:p>
        </w:tc>
        <w:tc>
          <w:tcPr>
            <w:tcW w:w="699" w:type="dxa"/>
            <w:shd w:val="clear" w:color="auto" w:fill="auto"/>
            <w:vAlign w:val="center"/>
          </w:tcPr>
          <w:p w14:paraId="68538E66"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F</w:t>
            </w:r>
          </w:p>
        </w:tc>
        <w:tc>
          <w:tcPr>
            <w:tcW w:w="703" w:type="dxa"/>
            <w:shd w:val="clear" w:color="auto" w:fill="auto"/>
            <w:vAlign w:val="center"/>
          </w:tcPr>
          <w:p w14:paraId="688ADD4F"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57FC38B" w14:textId="77777777" w:rsidTr="007B728C">
        <w:trPr>
          <w:cantSplit/>
          <w:trHeight w:val="288"/>
        </w:trPr>
        <w:tc>
          <w:tcPr>
            <w:tcW w:w="696" w:type="dxa"/>
            <w:vMerge/>
            <w:shd w:val="clear" w:color="auto" w:fill="auto"/>
            <w:vAlign w:val="center"/>
          </w:tcPr>
          <w:p w14:paraId="1AC8D08A"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1211" w:type="dxa"/>
            <w:vMerge/>
            <w:shd w:val="clear" w:color="auto" w:fill="auto"/>
            <w:vAlign w:val="center"/>
          </w:tcPr>
          <w:p w14:paraId="24F5029F"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4174" w:type="dxa"/>
            <w:shd w:val="clear" w:color="auto" w:fill="auto"/>
            <w:noWrap/>
            <w:vAlign w:val="center"/>
          </w:tcPr>
          <w:p w14:paraId="667241FC" w14:textId="77777777" w:rsidR="00A56957" w:rsidRPr="00AD6D08" w:rsidRDefault="00A56957" w:rsidP="000D5203">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：制动部件制动衬块磨损超出使用说明书限值</w:t>
            </w:r>
          </w:p>
        </w:tc>
        <w:tc>
          <w:tcPr>
            <w:tcW w:w="850" w:type="dxa"/>
            <w:vMerge/>
            <w:shd w:val="clear" w:color="auto" w:fill="auto"/>
            <w:vAlign w:val="center"/>
          </w:tcPr>
          <w:p w14:paraId="485A518A"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709" w:type="dxa"/>
            <w:vMerge/>
            <w:shd w:val="clear" w:color="auto" w:fill="auto"/>
            <w:vAlign w:val="center"/>
          </w:tcPr>
          <w:p w14:paraId="4BF6F1AD" w14:textId="77777777" w:rsidR="00A56957" w:rsidRPr="00AD6D08" w:rsidRDefault="00A56957" w:rsidP="000D5203">
            <w:pPr>
              <w:widowControl/>
              <w:spacing w:line="320" w:lineRule="exact"/>
              <w:jc w:val="center"/>
              <w:rPr>
                <w:rFonts w:ascii="宋体" w:hAnsi="宋体" w:cs="宋体"/>
                <w:color w:val="000000"/>
                <w:sz w:val="18"/>
                <w:szCs w:val="18"/>
              </w:rPr>
            </w:pPr>
          </w:p>
        </w:tc>
        <w:tc>
          <w:tcPr>
            <w:tcW w:w="699" w:type="dxa"/>
            <w:shd w:val="clear" w:color="auto" w:fill="auto"/>
            <w:vAlign w:val="center"/>
          </w:tcPr>
          <w:p w14:paraId="5BA24BD1"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color w:val="000000"/>
                <w:sz w:val="18"/>
                <w:szCs w:val="18"/>
              </w:rPr>
              <w:t>D</w:t>
            </w:r>
          </w:p>
        </w:tc>
        <w:tc>
          <w:tcPr>
            <w:tcW w:w="703" w:type="dxa"/>
            <w:shd w:val="clear" w:color="auto" w:fill="auto"/>
            <w:vAlign w:val="center"/>
          </w:tcPr>
          <w:p w14:paraId="7C43862F" w14:textId="77777777" w:rsidR="00A56957" w:rsidRPr="00AD6D08" w:rsidRDefault="00A56957" w:rsidP="000D5203">
            <w:pPr>
              <w:widowControl/>
              <w:spacing w:line="320" w:lineRule="exact"/>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47C73DC4" w14:textId="77777777" w:rsidTr="007B728C">
        <w:trPr>
          <w:cantSplit/>
          <w:trHeight w:val="288"/>
        </w:trPr>
        <w:tc>
          <w:tcPr>
            <w:tcW w:w="9042" w:type="dxa"/>
            <w:gridSpan w:val="7"/>
            <w:shd w:val="clear" w:color="auto" w:fill="auto"/>
            <w:vAlign w:val="center"/>
          </w:tcPr>
          <w:p w14:paraId="517D78BF" w14:textId="77777777" w:rsidR="007B728C" w:rsidRDefault="007B728C" w:rsidP="007B728C">
            <w:pPr>
              <w:pStyle w:val="af4"/>
              <w:numPr>
                <w:ilvl w:val="0"/>
                <w:numId w:val="0"/>
              </w:numPr>
              <w:ind w:left="420"/>
            </w:pPr>
            <w:r w:rsidRPr="00142E4E">
              <w:rPr>
                <w:highlight w:val="lightGray"/>
                <w:vertAlign w:val="superscript"/>
              </w:rPr>
              <w:t>a</w:t>
            </w:r>
            <w:r w:rsidR="00D51B2E">
              <w:rPr>
                <w:rFonts w:hint="eastAsia"/>
              </w:rPr>
              <w:t xml:space="preserve"> </w:t>
            </w:r>
            <w:r>
              <w:rPr>
                <w:rFonts w:hint="eastAsia"/>
              </w:rPr>
              <w:t>②是指定期检查有试验，③是指定期检查无试验。</w:t>
            </w:r>
          </w:p>
          <w:p w14:paraId="558E1BA4" w14:textId="77777777" w:rsidR="00A56957" w:rsidRPr="00AD6D08" w:rsidRDefault="000D5203" w:rsidP="000D5203">
            <w:pPr>
              <w:pStyle w:val="af4"/>
              <w:numPr>
                <w:ilvl w:val="0"/>
                <w:numId w:val="0"/>
              </w:numPr>
              <w:ind w:left="420"/>
              <w:rPr>
                <w:rFonts w:cs="宋体"/>
                <w:color w:val="000000"/>
                <w:szCs w:val="18"/>
              </w:rPr>
            </w:pPr>
            <w:r w:rsidRPr="000D5203">
              <w:rPr>
                <w:vertAlign w:val="superscript"/>
              </w:rPr>
              <w:t>b</w:t>
            </w:r>
            <w:r w:rsidR="00D51B2E">
              <w:rPr>
                <w:rFonts w:hint="eastAsia"/>
              </w:rPr>
              <w:t xml:space="preserve"> </w:t>
            </w:r>
            <w:r w:rsidR="007B728C">
              <w:rPr>
                <w:rFonts w:hint="eastAsia"/>
              </w:rPr>
              <w:t>②是指未使用夹绳器，③是指使用夹绳器。</w:t>
            </w:r>
          </w:p>
        </w:tc>
      </w:tr>
    </w:tbl>
    <w:p w14:paraId="41996437" w14:textId="77777777" w:rsidR="000D5203" w:rsidRDefault="000D5203" w:rsidP="000D5203">
      <w:pPr>
        <w:pStyle w:val="affffb"/>
        <w:ind w:firstLine="420"/>
        <w:rPr>
          <w:highlight w:val="lightGray"/>
        </w:rPr>
      </w:pPr>
      <w:bookmarkStart w:id="120" w:name="_Toc164380740"/>
      <w:bookmarkStart w:id="121" w:name="_Toc164380919"/>
    </w:p>
    <w:p w14:paraId="34A66DEB" w14:textId="77777777" w:rsidR="00A56957" w:rsidRPr="00AD6D08" w:rsidRDefault="00A56957" w:rsidP="000D5203">
      <w:pPr>
        <w:pStyle w:val="aff4"/>
        <w:spacing w:before="156" w:after="156"/>
      </w:pPr>
      <w:bookmarkStart w:id="122" w:name="_Toc164415633"/>
      <w:r w:rsidRPr="00AD6D08">
        <w:rPr>
          <w:rFonts w:hint="eastAsia"/>
        </w:rPr>
        <w:lastRenderedPageBreak/>
        <w:t>控制柜及其附件</w:t>
      </w:r>
      <w:bookmarkEnd w:id="120"/>
      <w:bookmarkEnd w:id="121"/>
      <w:bookmarkEnd w:id="122"/>
    </w:p>
    <w:p w14:paraId="6FD3A556" w14:textId="77777777" w:rsidR="00A56957" w:rsidRPr="00AD6D08" w:rsidRDefault="00A56957" w:rsidP="000D5203">
      <w:pPr>
        <w:pStyle w:val="affffb"/>
        <w:ind w:firstLine="420"/>
      </w:pPr>
      <w:r w:rsidRPr="00AD6D08">
        <w:rPr>
          <w:rFonts w:hint="eastAsia"/>
        </w:rPr>
        <w:t>控制柜及其附件的评价应包含表</w:t>
      </w:r>
      <w:r w:rsidRPr="00AD6D08">
        <w:t>A.</w:t>
      </w:r>
      <w:r w:rsidRPr="00AD6D08">
        <w:rPr>
          <w:rFonts w:hint="eastAsia"/>
        </w:rPr>
        <w:t>14的内容。</w:t>
      </w:r>
    </w:p>
    <w:p w14:paraId="257AD3B2" w14:textId="77777777" w:rsidR="00A56957" w:rsidRPr="00AD6D08" w:rsidRDefault="00A56957" w:rsidP="000D5203">
      <w:pPr>
        <w:pStyle w:val="aff"/>
        <w:spacing w:before="156" w:after="156"/>
      </w:pPr>
      <w:r w:rsidRPr="00AD6D08">
        <w:t xml:space="preserve">  </w:t>
      </w:r>
      <w:r w:rsidRPr="00AD6D08">
        <w:rPr>
          <w:rFonts w:hint="eastAsia"/>
        </w:rPr>
        <w:t>控制柜及其附件评价内容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195"/>
        <w:gridCol w:w="4468"/>
        <w:gridCol w:w="787"/>
        <w:gridCol w:w="741"/>
        <w:gridCol w:w="741"/>
        <w:gridCol w:w="686"/>
      </w:tblGrid>
      <w:tr w:rsidR="00A56957" w:rsidRPr="00AD6D08" w14:paraId="4E3494D9" w14:textId="77777777" w:rsidTr="00EE57A6">
        <w:trPr>
          <w:cantSplit/>
          <w:trHeight w:val="288"/>
          <w:tblHeader/>
        </w:trPr>
        <w:tc>
          <w:tcPr>
            <w:tcW w:w="716" w:type="dxa"/>
            <w:vMerge w:val="restart"/>
            <w:shd w:val="clear" w:color="auto" w:fill="auto"/>
            <w:vAlign w:val="center"/>
          </w:tcPr>
          <w:p w14:paraId="74182C7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195" w:type="dxa"/>
            <w:vMerge w:val="restart"/>
            <w:shd w:val="clear" w:color="auto" w:fill="auto"/>
            <w:vAlign w:val="center"/>
          </w:tcPr>
          <w:p w14:paraId="5E6E4158"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468" w:type="dxa"/>
            <w:vMerge w:val="restart"/>
            <w:shd w:val="clear" w:color="auto" w:fill="auto"/>
            <w:vAlign w:val="center"/>
          </w:tcPr>
          <w:p w14:paraId="46CDB9B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955" w:type="dxa"/>
            <w:gridSpan w:val="4"/>
            <w:shd w:val="clear" w:color="auto" w:fill="auto"/>
            <w:vAlign w:val="center"/>
          </w:tcPr>
          <w:p w14:paraId="5D598448" w14:textId="77777777" w:rsidR="00A56957" w:rsidRPr="000D5203" w:rsidRDefault="00A56957"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风险评定参考值</w:t>
            </w:r>
          </w:p>
        </w:tc>
      </w:tr>
      <w:tr w:rsidR="00A56957" w:rsidRPr="00AD6D08" w14:paraId="36C6D04A" w14:textId="77777777" w:rsidTr="00EE57A6">
        <w:trPr>
          <w:cantSplit/>
          <w:trHeight w:val="288"/>
          <w:tblHeader/>
        </w:trPr>
        <w:tc>
          <w:tcPr>
            <w:tcW w:w="716" w:type="dxa"/>
            <w:vMerge/>
            <w:shd w:val="clear" w:color="auto" w:fill="auto"/>
            <w:vAlign w:val="center"/>
          </w:tcPr>
          <w:p w14:paraId="523F28BD" w14:textId="77777777" w:rsidR="00A56957" w:rsidRPr="00AD6D08" w:rsidRDefault="00A56957" w:rsidP="008A5C09">
            <w:pPr>
              <w:widowControl/>
              <w:jc w:val="center"/>
              <w:rPr>
                <w:rFonts w:ascii="宋体" w:hAnsi="宋体" w:cs="宋体"/>
                <w:b/>
                <w:color w:val="000000"/>
                <w:sz w:val="18"/>
                <w:szCs w:val="18"/>
              </w:rPr>
            </w:pPr>
          </w:p>
        </w:tc>
        <w:tc>
          <w:tcPr>
            <w:tcW w:w="1195" w:type="dxa"/>
            <w:vMerge/>
            <w:shd w:val="clear" w:color="auto" w:fill="auto"/>
            <w:vAlign w:val="center"/>
          </w:tcPr>
          <w:p w14:paraId="5C0AC7AE" w14:textId="77777777" w:rsidR="00A56957" w:rsidRPr="00AD6D08" w:rsidRDefault="00A56957" w:rsidP="008A5C09">
            <w:pPr>
              <w:widowControl/>
              <w:jc w:val="center"/>
              <w:rPr>
                <w:rFonts w:ascii="宋体" w:hAnsi="宋体" w:cs="宋体"/>
                <w:b/>
                <w:color w:val="000000"/>
                <w:sz w:val="18"/>
                <w:szCs w:val="18"/>
              </w:rPr>
            </w:pPr>
          </w:p>
        </w:tc>
        <w:tc>
          <w:tcPr>
            <w:tcW w:w="4468" w:type="dxa"/>
            <w:vMerge/>
            <w:shd w:val="clear" w:color="auto" w:fill="auto"/>
            <w:vAlign w:val="center"/>
          </w:tcPr>
          <w:p w14:paraId="249B4311" w14:textId="77777777" w:rsidR="00A56957" w:rsidRPr="00AD6D08" w:rsidRDefault="00A56957" w:rsidP="008A5C09">
            <w:pPr>
              <w:widowControl/>
              <w:jc w:val="center"/>
              <w:rPr>
                <w:rFonts w:ascii="宋体" w:hAnsi="宋体" w:cs="宋体"/>
                <w:b/>
                <w:color w:val="000000"/>
                <w:sz w:val="18"/>
                <w:szCs w:val="18"/>
              </w:rPr>
            </w:pPr>
          </w:p>
        </w:tc>
        <w:tc>
          <w:tcPr>
            <w:tcW w:w="787" w:type="dxa"/>
            <w:shd w:val="clear" w:color="auto" w:fill="auto"/>
            <w:vAlign w:val="center"/>
          </w:tcPr>
          <w:p w14:paraId="7368A96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41" w:type="dxa"/>
            <w:shd w:val="clear" w:color="auto" w:fill="auto"/>
            <w:vAlign w:val="center"/>
          </w:tcPr>
          <w:p w14:paraId="1136F60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41" w:type="dxa"/>
            <w:shd w:val="clear" w:color="auto" w:fill="auto"/>
            <w:vAlign w:val="center"/>
          </w:tcPr>
          <w:p w14:paraId="048889AA" w14:textId="77777777" w:rsidR="00A56957" w:rsidRPr="000D5203" w:rsidRDefault="00A56957"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概率等级</w:t>
            </w:r>
          </w:p>
        </w:tc>
        <w:tc>
          <w:tcPr>
            <w:tcW w:w="686" w:type="dxa"/>
            <w:shd w:val="clear" w:color="auto" w:fill="auto"/>
            <w:vAlign w:val="center"/>
          </w:tcPr>
          <w:p w14:paraId="0515F78F" w14:textId="77777777" w:rsidR="00A56957" w:rsidRPr="000D5203" w:rsidRDefault="00A56957"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风险类别</w:t>
            </w:r>
          </w:p>
        </w:tc>
      </w:tr>
      <w:tr w:rsidR="00A56957" w:rsidRPr="00AD6D08" w14:paraId="25C0F0BF" w14:textId="77777777" w:rsidTr="00EE57A6">
        <w:trPr>
          <w:cantSplit/>
          <w:trHeight w:val="288"/>
        </w:trPr>
        <w:tc>
          <w:tcPr>
            <w:tcW w:w="716" w:type="dxa"/>
            <w:vMerge w:val="restart"/>
            <w:shd w:val="clear" w:color="auto" w:fill="auto"/>
            <w:vAlign w:val="center"/>
          </w:tcPr>
          <w:p w14:paraId="0431683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.1</w:t>
            </w:r>
          </w:p>
        </w:tc>
        <w:tc>
          <w:tcPr>
            <w:tcW w:w="1195" w:type="dxa"/>
            <w:vMerge w:val="restart"/>
            <w:shd w:val="clear" w:color="auto" w:fill="auto"/>
            <w:vAlign w:val="center"/>
          </w:tcPr>
          <w:p w14:paraId="7678152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变频器</w:t>
            </w:r>
          </w:p>
        </w:tc>
        <w:tc>
          <w:tcPr>
            <w:tcW w:w="4468" w:type="dxa"/>
            <w:shd w:val="clear" w:color="auto" w:fill="auto"/>
            <w:vAlign w:val="center"/>
          </w:tcPr>
          <w:p w14:paraId="77D0F0E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：变频器完好，未见异常</w:t>
            </w:r>
          </w:p>
        </w:tc>
        <w:tc>
          <w:tcPr>
            <w:tcW w:w="787" w:type="dxa"/>
            <w:vMerge w:val="restart"/>
            <w:shd w:val="clear" w:color="auto" w:fill="auto"/>
            <w:vAlign w:val="center"/>
          </w:tcPr>
          <w:p w14:paraId="25B5D51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4BBB7AE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7266398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56B982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E577113" w14:textId="77777777" w:rsidTr="00EE57A6">
        <w:trPr>
          <w:cantSplit/>
          <w:trHeight w:val="864"/>
        </w:trPr>
        <w:tc>
          <w:tcPr>
            <w:tcW w:w="716" w:type="dxa"/>
            <w:vMerge/>
            <w:shd w:val="clear" w:color="auto" w:fill="auto"/>
            <w:vAlign w:val="center"/>
          </w:tcPr>
          <w:p w14:paraId="75E085EE"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17F04A8"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40E26AF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：出现下列情形之一：</w:t>
            </w:r>
          </w:p>
          <w:p w14:paraId="492F2A1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输入输出主回路电路板铜皮断裂；</w:t>
            </w:r>
          </w:p>
          <w:p w14:paraId="316EF82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直流母线电容鼓包、漏液或明显烧坏；</w:t>
            </w:r>
          </w:p>
          <w:p w14:paraId="09326EF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输入或输出、制动单元及制动电阻的接线端子和</w:t>
            </w:r>
            <w:proofErr w:type="gramStart"/>
            <w:r w:rsidRPr="00AD6D08">
              <w:rPr>
                <w:rFonts w:ascii="宋体" w:hAnsi="宋体" w:cs="宋体" w:hint="eastAsia"/>
                <w:color w:val="000000"/>
                <w:sz w:val="18"/>
                <w:szCs w:val="18"/>
              </w:rPr>
              <w:t>铜排出现严重</w:t>
            </w:r>
            <w:proofErr w:type="gramEnd"/>
            <w:r w:rsidRPr="00AD6D08">
              <w:rPr>
                <w:rFonts w:ascii="宋体" w:hAnsi="宋体" w:cs="宋体" w:hint="eastAsia"/>
                <w:color w:val="000000"/>
                <w:sz w:val="18"/>
                <w:szCs w:val="18"/>
              </w:rPr>
              <w:t>的过热变形、</w:t>
            </w:r>
            <w:proofErr w:type="gramStart"/>
            <w:r w:rsidRPr="00AD6D08">
              <w:rPr>
                <w:rFonts w:ascii="宋体" w:hAnsi="宋体" w:cs="宋体" w:hint="eastAsia"/>
                <w:color w:val="000000"/>
                <w:sz w:val="18"/>
                <w:szCs w:val="18"/>
              </w:rPr>
              <w:t>拉弧氧化</w:t>
            </w:r>
            <w:proofErr w:type="gramEnd"/>
            <w:r w:rsidRPr="00AD6D08">
              <w:rPr>
                <w:rFonts w:ascii="宋体" w:hAnsi="宋体" w:cs="宋体" w:hint="eastAsia"/>
                <w:color w:val="000000"/>
                <w:sz w:val="18"/>
                <w:szCs w:val="18"/>
              </w:rPr>
              <w:t>或腐蚀；</w:t>
            </w:r>
          </w:p>
          <w:p w14:paraId="6ED7FD87" w14:textId="77777777" w:rsidR="00A56957" w:rsidRPr="00AD6D08" w:rsidRDefault="00A56957" w:rsidP="008A5C09">
            <w:pPr>
              <w:widowControl/>
              <w:jc w:val="left"/>
              <w:rPr>
                <w:rFonts w:ascii="宋体" w:hAnsi="宋体" w:cs="宋体"/>
                <w:color w:val="000000"/>
                <w:sz w:val="18"/>
                <w:szCs w:val="18"/>
              </w:rPr>
            </w:pPr>
            <w:r w:rsidRPr="00AD6D08">
              <w:rPr>
                <w:rFonts w:hint="eastAsia"/>
                <w:color w:val="000000"/>
                <w:sz w:val="18"/>
                <w:szCs w:val="18"/>
              </w:rPr>
              <w:t>4</w:t>
            </w:r>
            <w:r w:rsidRPr="00AD6D08">
              <w:rPr>
                <w:rFonts w:hint="eastAsia"/>
                <w:color w:val="000000"/>
                <w:sz w:val="18"/>
                <w:szCs w:val="18"/>
              </w:rPr>
              <w:t>）外壳破损存在触电危险</w:t>
            </w:r>
          </w:p>
        </w:tc>
        <w:tc>
          <w:tcPr>
            <w:tcW w:w="787" w:type="dxa"/>
            <w:vMerge/>
            <w:shd w:val="clear" w:color="auto" w:fill="auto"/>
            <w:vAlign w:val="center"/>
          </w:tcPr>
          <w:p w14:paraId="6F261149"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2272176E"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DF99ED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3C4E992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C5D8A8E" w14:textId="77777777" w:rsidTr="00EE57A6">
        <w:trPr>
          <w:cantSplit/>
          <w:trHeight w:val="288"/>
        </w:trPr>
        <w:tc>
          <w:tcPr>
            <w:tcW w:w="716" w:type="dxa"/>
            <w:vMerge w:val="restart"/>
            <w:shd w:val="clear" w:color="auto" w:fill="auto"/>
            <w:vAlign w:val="center"/>
          </w:tcPr>
          <w:p w14:paraId="6B99A6F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.2</w:t>
            </w:r>
          </w:p>
        </w:tc>
        <w:tc>
          <w:tcPr>
            <w:tcW w:w="1195" w:type="dxa"/>
            <w:vMerge w:val="restart"/>
            <w:shd w:val="clear" w:color="auto" w:fill="auto"/>
            <w:vAlign w:val="center"/>
          </w:tcPr>
          <w:p w14:paraId="00A6388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相序保护功能</w:t>
            </w:r>
          </w:p>
        </w:tc>
        <w:tc>
          <w:tcPr>
            <w:tcW w:w="4468" w:type="dxa"/>
            <w:shd w:val="clear" w:color="auto" w:fill="auto"/>
            <w:noWrap/>
            <w:vAlign w:val="center"/>
          </w:tcPr>
          <w:p w14:paraId="03D2755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：相序保护功能有效</w:t>
            </w:r>
          </w:p>
        </w:tc>
        <w:tc>
          <w:tcPr>
            <w:tcW w:w="787" w:type="dxa"/>
            <w:vMerge w:val="restart"/>
            <w:shd w:val="clear" w:color="auto" w:fill="auto"/>
            <w:vAlign w:val="center"/>
          </w:tcPr>
          <w:p w14:paraId="3BEB971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580F491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5D72DC4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1A78839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1B6FD45" w14:textId="77777777" w:rsidTr="00EE57A6">
        <w:trPr>
          <w:cantSplit/>
          <w:trHeight w:val="288"/>
        </w:trPr>
        <w:tc>
          <w:tcPr>
            <w:tcW w:w="716" w:type="dxa"/>
            <w:vMerge/>
            <w:shd w:val="clear" w:color="auto" w:fill="auto"/>
            <w:vAlign w:val="center"/>
          </w:tcPr>
          <w:p w14:paraId="4B993ABC"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506F0D45"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noWrap/>
            <w:vAlign w:val="center"/>
          </w:tcPr>
          <w:p w14:paraId="4F5CFB2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：相序保护功能失效</w:t>
            </w:r>
          </w:p>
        </w:tc>
        <w:tc>
          <w:tcPr>
            <w:tcW w:w="787" w:type="dxa"/>
            <w:vMerge/>
            <w:shd w:val="clear" w:color="auto" w:fill="auto"/>
            <w:vAlign w:val="center"/>
          </w:tcPr>
          <w:p w14:paraId="3D1B5D35"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5DD39EE2"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1A831BC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32CD1BF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7E4C5090" w14:textId="77777777" w:rsidTr="00EE57A6">
        <w:trPr>
          <w:cantSplit/>
          <w:trHeight w:val="288"/>
        </w:trPr>
        <w:tc>
          <w:tcPr>
            <w:tcW w:w="716" w:type="dxa"/>
            <w:vMerge w:val="restart"/>
            <w:shd w:val="clear" w:color="auto" w:fill="auto"/>
            <w:vAlign w:val="center"/>
          </w:tcPr>
          <w:p w14:paraId="641F036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.3</w:t>
            </w:r>
          </w:p>
        </w:tc>
        <w:tc>
          <w:tcPr>
            <w:tcW w:w="1195" w:type="dxa"/>
            <w:vMerge w:val="restart"/>
            <w:shd w:val="clear" w:color="auto" w:fill="auto"/>
            <w:vAlign w:val="center"/>
          </w:tcPr>
          <w:p w14:paraId="14D351C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接触器</w:t>
            </w:r>
          </w:p>
        </w:tc>
        <w:tc>
          <w:tcPr>
            <w:tcW w:w="4468" w:type="dxa"/>
            <w:shd w:val="clear" w:color="auto" w:fill="auto"/>
            <w:noWrap/>
            <w:vAlign w:val="center"/>
          </w:tcPr>
          <w:p w14:paraId="09F42BD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：接触器完好，功能正常</w:t>
            </w:r>
          </w:p>
        </w:tc>
        <w:tc>
          <w:tcPr>
            <w:tcW w:w="787" w:type="dxa"/>
            <w:vMerge w:val="restart"/>
            <w:shd w:val="clear" w:color="auto" w:fill="auto"/>
            <w:vAlign w:val="center"/>
          </w:tcPr>
          <w:p w14:paraId="7742789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4C1966D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058B174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4407E79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34C73FD" w14:textId="77777777" w:rsidTr="00EE57A6">
        <w:trPr>
          <w:cantSplit/>
          <w:trHeight w:val="864"/>
        </w:trPr>
        <w:tc>
          <w:tcPr>
            <w:tcW w:w="716" w:type="dxa"/>
            <w:vMerge/>
            <w:shd w:val="clear" w:color="auto" w:fill="auto"/>
            <w:vAlign w:val="center"/>
          </w:tcPr>
          <w:p w14:paraId="50BB93CE"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7222A77"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04C3EEE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：出现下列情况之一：</w:t>
            </w:r>
          </w:p>
          <w:p w14:paraId="6BB0B4F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 xml:space="preserve">1) </w:t>
            </w:r>
            <w:r w:rsidRPr="00AD6D08">
              <w:rPr>
                <w:rFonts w:ascii="宋体" w:hAnsi="宋体" w:cs="宋体" w:hint="eastAsia"/>
                <w:color w:val="000000"/>
                <w:sz w:val="18"/>
                <w:szCs w:val="18"/>
              </w:rPr>
              <w:t>外壳破损；</w:t>
            </w:r>
          </w:p>
          <w:p w14:paraId="751B1F2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 xml:space="preserve">2) </w:t>
            </w:r>
            <w:r w:rsidRPr="00AD6D08">
              <w:rPr>
                <w:rFonts w:ascii="宋体" w:hAnsi="宋体" w:cs="宋体" w:hint="eastAsia"/>
                <w:color w:val="000000"/>
                <w:sz w:val="18"/>
                <w:szCs w:val="18"/>
              </w:rPr>
              <w:t>当切断或接通线圈电路时，触点不能正确、可靠地断开或闭合；</w:t>
            </w:r>
          </w:p>
          <w:p w14:paraId="2C87EB1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）触点严重磨损或锈蚀</w:t>
            </w:r>
            <w:r w:rsidRPr="00AD6D08">
              <w:rPr>
                <w:rFonts w:ascii="宋体" w:hAnsi="宋体" w:cs="宋体"/>
                <w:color w:val="000000"/>
                <w:sz w:val="18"/>
                <w:szCs w:val="18"/>
              </w:rPr>
              <w:t xml:space="preserve"> </w:t>
            </w:r>
            <w:r w:rsidRPr="00AD6D08">
              <w:rPr>
                <w:rFonts w:ascii="宋体" w:hAnsi="宋体" w:cs="宋体" w:hint="eastAsia"/>
                <w:color w:val="000000"/>
                <w:sz w:val="18"/>
                <w:szCs w:val="18"/>
              </w:rPr>
              <w:t>；</w:t>
            </w:r>
          </w:p>
          <w:p w14:paraId="7551F6C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）电磁噪音很大，且无法降低</w:t>
            </w:r>
          </w:p>
        </w:tc>
        <w:tc>
          <w:tcPr>
            <w:tcW w:w="787" w:type="dxa"/>
            <w:vMerge/>
            <w:shd w:val="clear" w:color="auto" w:fill="auto"/>
            <w:vAlign w:val="center"/>
          </w:tcPr>
          <w:p w14:paraId="6474A640"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6A1AD890"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22F2FB0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B</w:t>
            </w:r>
          </w:p>
        </w:tc>
        <w:tc>
          <w:tcPr>
            <w:tcW w:w="686" w:type="dxa"/>
            <w:shd w:val="clear" w:color="auto" w:fill="auto"/>
            <w:vAlign w:val="center"/>
          </w:tcPr>
          <w:p w14:paraId="5E9633C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3D8B68D" w14:textId="77777777" w:rsidTr="00EE57A6">
        <w:trPr>
          <w:cantSplit/>
          <w:trHeight w:val="288"/>
        </w:trPr>
        <w:tc>
          <w:tcPr>
            <w:tcW w:w="716" w:type="dxa"/>
            <w:vMerge w:val="restart"/>
            <w:shd w:val="clear" w:color="auto" w:fill="auto"/>
            <w:vAlign w:val="center"/>
          </w:tcPr>
          <w:p w14:paraId="670A9AE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.4</w:t>
            </w:r>
          </w:p>
        </w:tc>
        <w:tc>
          <w:tcPr>
            <w:tcW w:w="1195" w:type="dxa"/>
            <w:vMerge w:val="restart"/>
            <w:shd w:val="clear" w:color="auto" w:fill="auto"/>
            <w:vAlign w:val="center"/>
          </w:tcPr>
          <w:p w14:paraId="1CE69D7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外观及元器件状态</w:t>
            </w:r>
          </w:p>
        </w:tc>
        <w:tc>
          <w:tcPr>
            <w:tcW w:w="4468" w:type="dxa"/>
            <w:shd w:val="clear" w:color="auto" w:fill="auto"/>
            <w:noWrap/>
            <w:vAlign w:val="center"/>
          </w:tcPr>
          <w:p w14:paraId="5634960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：控制柜完好，功能正常</w:t>
            </w:r>
          </w:p>
        </w:tc>
        <w:tc>
          <w:tcPr>
            <w:tcW w:w="787" w:type="dxa"/>
            <w:vMerge w:val="restart"/>
            <w:shd w:val="clear" w:color="auto" w:fill="auto"/>
            <w:vAlign w:val="center"/>
          </w:tcPr>
          <w:p w14:paraId="3A6B9D26" w14:textId="77777777" w:rsidR="00A56957" w:rsidRPr="00AD6D08" w:rsidRDefault="00A56957" w:rsidP="008A5C09">
            <w:pPr>
              <w:widowControl/>
              <w:jc w:val="center"/>
              <w:rPr>
                <w:rFonts w:ascii="宋体" w:hAnsi="宋体" w:cs="宋体"/>
                <w:strike/>
                <w:color w:val="000000"/>
                <w:sz w:val="18"/>
                <w:szCs w:val="18"/>
              </w:rPr>
            </w:pPr>
            <w:r w:rsidRPr="00AD6D08">
              <w:rPr>
                <w:rFonts w:ascii="宋体" w:hAnsi="宋体" w:cs="宋体" w:hint="eastAsia"/>
                <w:color w:val="000000"/>
                <w:sz w:val="18"/>
                <w:szCs w:val="18"/>
              </w:rPr>
              <w:t>③</w:t>
            </w:r>
          </w:p>
        </w:tc>
        <w:tc>
          <w:tcPr>
            <w:tcW w:w="741" w:type="dxa"/>
            <w:vMerge w:val="restart"/>
            <w:shd w:val="clear" w:color="auto" w:fill="auto"/>
            <w:vAlign w:val="center"/>
          </w:tcPr>
          <w:p w14:paraId="4D788D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24CBDC8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3BD8B65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456EBCE" w14:textId="77777777" w:rsidTr="00EE57A6">
        <w:trPr>
          <w:cantSplit/>
          <w:trHeight w:val="864"/>
        </w:trPr>
        <w:tc>
          <w:tcPr>
            <w:tcW w:w="716" w:type="dxa"/>
            <w:vMerge/>
            <w:shd w:val="clear" w:color="auto" w:fill="auto"/>
            <w:vAlign w:val="center"/>
          </w:tcPr>
          <w:p w14:paraId="2BDFEB82"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85A9B1D"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56FD8CE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：出现下列情况之一：</w:t>
            </w:r>
          </w:p>
          <w:p w14:paraId="5813BDA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）控制柜柜体严重锈蚀变形、损坏，导致柜内元器件无法固定和正常使用；</w:t>
            </w:r>
          </w:p>
          <w:p w14:paraId="085EB46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控制柜内电气元件失效导致电梯不能运行；</w:t>
            </w:r>
          </w:p>
          <w:p w14:paraId="343C01B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w:t>
            </w:r>
            <w:r w:rsidRPr="00AD6D08">
              <w:rPr>
                <w:rFonts w:ascii="宋体" w:hAnsi="宋体" w:cs="宋体"/>
                <w:color w:val="000000"/>
                <w:sz w:val="18"/>
                <w:szCs w:val="18"/>
              </w:rPr>
              <w:t>）</w:t>
            </w:r>
            <w:r w:rsidRPr="00AD6D08">
              <w:rPr>
                <w:rFonts w:ascii="宋体" w:hAnsi="宋体" w:cs="宋体" w:hint="eastAsia"/>
                <w:color w:val="000000"/>
                <w:sz w:val="18"/>
                <w:szCs w:val="18"/>
              </w:rPr>
              <w:t>控制柜绝缘电阻不满足表1的要求；</w:t>
            </w:r>
          </w:p>
          <w:p w14:paraId="7D1A1CE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变压器、变频器、电路板、接触器、制动电阻等因老化出现电阻增大、短路、过载、载荷不平衡等情况，导致其工作温度异常升高</w:t>
            </w:r>
          </w:p>
        </w:tc>
        <w:tc>
          <w:tcPr>
            <w:tcW w:w="787" w:type="dxa"/>
            <w:vMerge/>
            <w:shd w:val="clear" w:color="auto" w:fill="auto"/>
            <w:vAlign w:val="center"/>
          </w:tcPr>
          <w:p w14:paraId="6DD37A78"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650E4268"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6F16708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4AE73E8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59AC5236" w14:textId="77777777" w:rsidTr="00EE57A6">
        <w:trPr>
          <w:cantSplit/>
          <w:trHeight w:val="288"/>
        </w:trPr>
        <w:tc>
          <w:tcPr>
            <w:tcW w:w="716" w:type="dxa"/>
            <w:shd w:val="clear" w:color="auto" w:fill="auto"/>
            <w:vAlign w:val="center"/>
          </w:tcPr>
          <w:p w14:paraId="35A116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5</w:t>
            </w:r>
          </w:p>
        </w:tc>
        <w:tc>
          <w:tcPr>
            <w:tcW w:w="1195" w:type="dxa"/>
            <w:shd w:val="clear" w:color="auto" w:fill="auto"/>
            <w:vAlign w:val="center"/>
          </w:tcPr>
          <w:p w14:paraId="7FD9BC3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平层准确度</w:t>
            </w:r>
          </w:p>
        </w:tc>
        <w:tc>
          <w:tcPr>
            <w:tcW w:w="4468" w:type="dxa"/>
            <w:shd w:val="clear" w:color="auto" w:fill="auto"/>
            <w:noWrap/>
            <w:vAlign w:val="center"/>
          </w:tcPr>
          <w:p w14:paraId="5F172D0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：各楼层平层准确度不大于</w:t>
            </w:r>
            <w:r w:rsidRPr="00AD6D08">
              <w:rPr>
                <w:rFonts w:ascii="宋体" w:hAnsi="宋体" w:cs="宋体"/>
                <w:color w:val="000000"/>
                <w:sz w:val="18"/>
                <w:szCs w:val="18"/>
              </w:rPr>
              <w:t>10 mm</w:t>
            </w:r>
          </w:p>
        </w:tc>
        <w:tc>
          <w:tcPr>
            <w:tcW w:w="787" w:type="dxa"/>
            <w:shd w:val="clear" w:color="auto" w:fill="auto"/>
            <w:vAlign w:val="center"/>
          </w:tcPr>
          <w:p w14:paraId="172645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shd w:val="clear" w:color="auto" w:fill="auto"/>
            <w:vAlign w:val="center"/>
          </w:tcPr>
          <w:p w14:paraId="324D93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65146F2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5BF824E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bl>
    <w:p w14:paraId="42DAC679" w14:textId="77777777" w:rsidR="00EE57A6" w:rsidRPr="00EE57A6" w:rsidRDefault="00EE57A6" w:rsidP="00AE112E">
      <w:pPr>
        <w:pStyle w:val="affffb"/>
        <w:pageBreakBefore/>
        <w:spacing w:beforeLines="50" w:before="156" w:afterLines="50" w:after="156"/>
        <w:ind w:firstLineChars="0" w:firstLine="0"/>
        <w:jc w:val="center"/>
        <w:rPr>
          <w:rFonts w:ascii="黑体" w:eastAsia="黑体" w:hAnsi="黑体"/>
        </w:rPr>
      </w:pPr>
      <w:r w:rsidRPr="00EE57A6">
        <w:rPr>
          <w:rFonts w:ascii="黑体" w:eastAsia="黑体" w:hAnsi="黑体" w:hint="eastAsia"/>
        </w:rPr>
        <w:lastRenderedPageBreak/>
        <w:t>表A.14  控制柜及其附件评价内容</w:t>
      </w:r>
      <w:r w:rsidRPr="00EE57A6">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195"/>
        <w:gridCol w:w="4468"/>
        <w:gridCol w:w="787"/>
        <w:gridCol w:w="741"/>
        <w:gridCol w:w="741"/>
        <w:gridCol w:w="686"/>
      </w:tblGrid>
      <w:tr w:rsidR="00EE57A6" w:rsidRPr="00AD6D08" w14:paraId="14C3D792" w14:textId="77777777" w:rsidTr="00EE57A6">
        <w:trPr>
          <w:cantSplit/>
          <w:trHeight w:val="288"/>
          <w:tblHeader/>
        </w:trPr>
        <w:tc>
          <w:tcPr>
            <w:tcW w:w="716" w:type="dxa"/>
            <w:vMerge w:val="restart"/>
            <w:shd w:val="clear" w:color="auto" w:fill="auto"/>
            <w:vAlign w:val="center"/>
          </w:tcPr>
          <w:p w14:paraId="5DFCD62A"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195" w:type="dxa"/>
            <w:vMerge w:val="restart"/>
            <w:shd w:val="clear" w:color="auto" w:fill="auto"/>
            <w:vAlign w:val="center"/>
          </w:tcPr>
          <w:p w14:paraId="47B0EAAA"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468" w:type="dxa"/>
            <w:vMerge w:val="restart"/>
            <w:shd w:val="clear" w:color="auto" w:fill="auto"/>
            <w:vAlign w:val="center"/>
          </w:tcPr>
          <w:p w14:paraId="69275AB1"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955" w:type="dxa"/>
            <w:gridSpan w:val="4"/>
            <w:shd w:val="clear" w:color="auto" w:fill="auto"/>
            <w:vAlign w:val="center"/>
          </w:tcPr>
          <w:p w14:paraId="25CF1776"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风险评定参考值</w:t>
            </w:r>
          </w:p>
        </w:tc>
      </w:tr>
      <w:tr w:rsidR="00EE57A6" w:rsidRPr="00AD6D08" w14:paraId="6F814602" w14:textId="77777777" w:rsidTr="00EE57A6">
        <w:trPr>
          <w:cantSplit/>
          <w:trHeight w:val="288"/>
          <w:tblHeader/>
        </w:trPr>
        <w:tc>
          <w:tcPr>
            <w:tcW w:w="716" w:type="dxa"/>
            <w:vMerge/>
            <w:shd w:val="clear" w:color="auto" w:fill="auto"/>
            <w:vAlign w:val="center"/>
          </w:tcPr>
          <w:p w14:paraId="3831BD61" w14:textId="77777777" w:rsidR="00EE57A6" w:rsidRPr="00AD6D08" w:rsidRDefault="00EE57A6" w:rsidP="008A5C09">
            <w:pPr>
              <w:widowControl/>
              <w:jc w:val="center"/>
              <w:rPr>
                <w:rFonts w:ascii="宋体" w:hAnsi="宋体" w:cs="宋体"/>
                <w:b/>
                <w:color w:val="000000"/>
                <w:sz w:val="18"/>
                <w:szCs w:val="18"/>
              </w:rPr>
            </w:pPr>
          </w:p>
        </w:tc>
        <w:tc>
          <w:tcPr>
            <w:tcW w:w="1195" w:type="dxa"/>
            <w:vMerge/>
            <w:shd w:val="clear" w:color="auto" w:fill="auto"/>
            <w:vAlign w:val="center"/>
          </w:tcPr>
          <w:p w14:paraId="673AF4B3" w14:textId="77777777" w:rsidR="00EE57A6" w:rsidRPr="00AD6D08" w:rsidRDefault="00EE57A6" w:rsidP="008A5C09">
            <w:pPr>
              <w:widowControl/>
              <w:jc w:val="center"/>
              <w:rPr>
                <w:rFonts w:ascii="宋体" w:hAnsi="宋体" w:cs="宋体"/>
                <w:b/>
                <w:color w:val="000000"/>
                <w:sz w:val="18"/>
                <w:szCs w:val="18"/>
              </w:rPr>
            </w:pPr>
          </w:p>
        </w:tc>
        <w:tc>
          <w:tcPr>
            <w:tcW w:w="4468" w:type="dxa"/>
            <w:vMerge/>
            <w:shd w:val="clear" w:color="auto" w:fill="auto"/>
            <w:vAlign w:val="center"/>
          </w:tcPr>
          <w:p w14:paraId="5BCA5549" w14:textId="77777777" w:rsidR="00EE57A6" w:rsidRPr="00AD6D08" w:rsidRDefault="00EE57A6" w:rsidP="008A5C09">
            <w:pPr>
              <w:widowControl/>
              <w:jc w:val="center"/>
              <w:rPr>
                <w:rFonts w:ascii="宋体" w:hAnsi="宋体" w:cs="宋体"/>
                <w:b/>
                <w:color w:val="000000"/>
                <w:sz w:val="18"/>
                <w:szCs w:val="18"/>
              </w:rPr>
            </w:pPr>
          </w:p>
        </w:tc>
        <w:tc>
          <w:tcPr>
            <w:tcW w:w="787" w:type="dxa"/>
            <w:shd w:val="clear" w:color="auto" w:fill="auto"/>
            <w:vAlign w:val="center"/>
          </w:tcPr>
          <w:p w14:paraId="7C36BEB0"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41" w:type="dxa"/>
            <w:shd w:val="clear" w:color="auto" w:fill="auto"/>
            <w:vAlign w:val="center"/>
          </w:tcPr>
          <w:p w14:paraId="5B3E58BA"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41" w:type="dxa"/>
            <w:shd w:val="clear" w:color="auto" w:fill="auto"/>
            <w:vAlign w:val="center"/>
          </w:tcPr>
          <w:p w14:paraId="01DEBBE7"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概率等级</w:t>
            </w:r>
          </w:p>
        </w:tc>
        <w:tc>
          <w:tcPr>
            <w:tcW w:w="686" w:type="dxa"/>
            <w:shd w:val="clear" w:color="auto" w:fill="auto"/>
            <w:vAlign w:val="center"/>
          </w:tcPr>
          <w:p w14:paraId="58DB48B6"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风险类别</w:t>
            </w:r>
          </w:p>
        </w:tc>
      </w:tr>
      <w:tr w:rsidR="00A56957" w:rsidRPr="00AD6D08" w14:paraId="57AE864F" w14:textId="77777777" w:rsidTr="00EE57A6">
        <w:trPr>
          <w:cantSplit/>
          <w:trHeight w:val="288"/>
        </w:trPr>
        <w:tc>
          <w:tcPr>
            <w:tcW w:w="716" w:type="dxa"/>
            <w:shd w:val="clear" w:color="auto" w:fill="auto"/>
            <w:vAlign w:val="center"/>
          </w:tcPr>
          <w:p w14:paraId="4D67AE0A" w14:textId="77777777" w:rsidR="00A56957" w:rsidRPr="00AD6D08" w:rsidRDefault="00A56957" w:rsidP="008A5C09">
            <w:pPr>
              <w:widowControl/>
              <w:jc w:val="center"/>
              <w:rPr>
                <w:rFonts w:ascii="宋体" w:hAnsi="宋体" w:cs="宋体"/>
                <w:color w:val="000000"/>
                <w:sz w:val="18"/>
                <w:szCs w:val="18"/>
              </w:rPr>
            </w:pPr>
          </w:p>
        </w:tc>
        <w:tc>
          <w:tcPr>
            <w:tcW w:w="1195" w:type="dxa"/>
            <w:shd w:val="clear" w:color="auto" w:fill="auto"/>
            <w:vAlign w:val="center"/>
          </w:tcPr>
          <w:p w14:paraId="1D8CA474"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noWrap/>
            <w:vAlign w:val="center"/>
          </w:tcPr>
          <w:p w14:paraId="378DC26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：存在楼层平层准确度大于</w:t>
            </w:r>
            <w:r w:rsidRPr="00AD6D08">
              <w:rPr>
                <w:rFonts w:ascii="宋体" w:hAnsi="宋体" w:cs="宋体"/>
                <w:color w:val="000000"/>
                <w:sz w:val="18"/>
                <w:szCs w:val="18"/>
              </w:rPr>
              <w:t>10 mm</w:t>
            </w:r>
          </w:p>
        </w:tc>
        <w:tc>
          <w:tcPr>
            <w:tcW w:w="787" w:type="dxa"/>
            <w:shd w:val="clear" w:color="auto" w:fill="auto"/>
            <w:vAlign w:val="center"/>
          </w:tcPr>
          <w:p w14:paraId="54685943"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423549BD"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115AAE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5EF0D1D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63AFAE14" w14:textId="77777777" w:rsidTr="00EE57A6">
        <w:trPr>
          <w:cantSplit/>
          <w:trHeight w:val="288"/>
        </w:trPr>
        <w:tc>
          <w:tcPr>
            <w:tcW w:w="716" w:type="dxa"/>
            <w:vMerge w:val="restart"/>
            <w:shd w:val="clear" w:color="auto" w:fill="auto"/>
            <w:vAlign w:val="center"/>
          </w:tcPr>
          <w:p w14:paraId="5D636BC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14.6</w:t>
            </w:r>
          </w:p>
        </w:tc>
        <w:tc>
          <w:tcPr>
            <w:tcW w:w="1195" w:type="dxa"/>
            <w:vMerge w:val="restart"/>
            <w:shd w:val="clear" w:color="auto" w:fill="auto"/>
            <w:vAlign w:val="center"/>
          </w:tcPr>
          <w:p w14:paraId="4A2B6EE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平层保持精度</w:t>
            </w:r>
          </w:p>
        </w:tc>
        <w:tc>
          <w:tcPr>
            <w:tcW w:w="4468" w:type="dxa"/>
            <w:shd w:val="clear" w:color="auto" w:fill="auto"/>
            <w:noWrap/>
            <w:vAlign w:val="center"/>
          </w:tcPr>
          <w:p w14:paraId="7F4ADFD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La：平层保持精度不超过±20 mm。</w:t>
            </w:r>
          </w:p>
        </w:tc>
        <w:tc>
          <w:tcPr>
            <w:tcW w:w="787" w:type="dxa"/>
            <w:vMerge w:val="restart"/>
            <w:shd w:val="clear" w:color="auto" w:fill="auto"/>
            <w:vAlign w:val="center"/>
          </w:tcPr>
          <w:p w14:paraId="767B582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74F2EBB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264AF5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24AB88E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44D0979" w14:textId="77777777" w:rsidTr="00EE57A6">
        <w:trPr>
          <w:cantSplit/>
          <w:trHeight w:val="288"/>
        </w:trPr>
        <w:tc>
          <w:tcPr>
            <w:tcW w:w="716" w:type="dxa"/>
            <w:vMerge/>
            <w:shd w:val="clear" w:color="auto" w:fill="auto"/>
            <w:vAlign w:val="center"/>
          </w:tcPr>
          <w:p w14:paraId="65B61CE4"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167F38B0"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noWrap/>
            <w:vAlign w:val="center"/>
          </w:tcPr>
          <w:p w14:paraId="29AE73F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Lc：平层保持精度超过±20 mm(例如在装卸载期间)且无法校正至±10 mm。</w:t>
            </w:r>
          </w:p>
        </w:tc>
        <w:tc>
          <w:tcPr>
            <w:tcW w:w="787" w:type="dxa"/>
            <w:vMerge/>
            <w:shd w:val="clear" w:color="auto" w:fill="auto"/>
            <w:vAlign w:val="center"/>
          </w:tcPr>
          <w:p w14:paraId="24A34470"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26854CA3"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62D9DBC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5AD18E4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3262FBFC" w14:textId="77777777" w:rsidTr="00EE57A6">
        <w:trPr>
          <w:cantSplit/>
          <w:trHeight w:val="288"/>
        </w:trPr>
        <w:tc>
          <w:tcPr>
            <w:tcW w:w="716" w:type="dxa"/>
            <w:vMerge w:val="restart"/>
            <w:shd w:val="clear" w:color="auto" w:fill="auto"/>
            <w:vAlign w:val="center"/>
          </w:tcPr>
          <w:p w14:paraId="0A71373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.7</w:t>
            </w:r>
          </w:p>
        </w:tc>
        <w:tc>
          <w:tcPr>
            <w:tcW w:w="1195" w:type="dxa"/>
            <w:vMerge w:val="restart"/>
            <w:shd w:val="clear" w:color="auto" w:fill="auto"/>
            <w:vAlign w:val="center"/>
          </w:tcPr>
          <w:p w14:paraId="345FB45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楼层控制系统功能</w:t>
            </w:r>
          </w:p>
        </w:tc>
        <w:tc>
          <w:tcPr>
            <w:tcW w:w="4468" w:type="dxa"/>
            <w:shd w:val="clear" w:color="auto" w:fill="auto"/>
            <w:noWrap/>
            <w:vAlign w:val="center"/>
          </w:tcPr>
          <w:p w14:paraId="5696170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：装置全部正常</w:t>
            </w:r>
          </w:p>
        </w:tc>
        <w:tc>
          <w:tcPr>
            <w:tcW w:w="787" w:type="dxa"/>
            <w:vMerge w:val="restart"/>
            <w:shd w:val="clear" w:color="auto" w:fill="auto"/>
            <w:vAlign w:val="center"/>
          </w:tcPr>
          <w:p w14:paraId="56FEC5A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②</w:t>
            </w:r>
            <w:r w:rsidRPr="00AD6D08">
              <w:rPr>
                <w:rFonts w:ascii="宋体" w:hAnsi="宋体" w:cs="宋体" w:hint="eastAsia"/>
                <w:color w:val="000000"/>
                <w:sz w:val="18"/>
                <w:szCs w:val="18"/>
                <w:vertAlign w:val="superscript"/>
              </w:rPr>
              <w:t>a</w:t>
            </w:r>
          </w:p>
        </w:tc>
        <w:tc>
          <w:tcPr>
            <w:tcW w:w="741" w:type="dxa"/>
            <w:vMerge w:val="restart"/>
            <w:shd w:val="clear" w:color="auto" w:fill="auto"/>
            <w:vAlign w:val="center"/>
          </w:tcPr>
          <w:p w14:paraId="06F09A0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3</w:t>
            </w:r>
          </w:p>
        </w:tc>
        <w:tc>
          <w:tcPr>
            <w:tcW w:w="741" w:type="dxa"/>
            <w:shd w:val="clear" w:color="auto" w:fill="auto"/>
            <w:vAlign w:val="center"/>
          </w:tcPr>
          <w:p w14:paraId="57514DD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6524086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3EC34AD" w14:textId="77777777" w:rsidTr="00EE57A6">
        <w:trPr>
          <w:cantSplit/>
          <w:trHeight w:val="288"/>
        </w:trPr>
        <w:tc>
          <w:tcPr>
            <w:tcW w:w="716" w:type="dxa"/>
            <w:vMerge/>
            <w:shd w:val="clear" w:color="auto" w:fill="auto"/>
            <w:vAlign w:val="center"/>
          </w:tcPr>
          <w:p w14:paraId="1A69BE9A"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65C1DB6E"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noWrap/>
            <w:vAlign w:val="center"/>
          </w:tcPr>
          <w:p w14:paraId="590C01B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：存在楼层显示不正常或应答召唤无效等故障</w:t>
            </w:r>
          </w:p>
        </w:tc>
        <w:tc>
          <w:tcPr>
            <w:tcW w:w="787" w:type="dxa"/>
            <w:vMerge/>
            <w:shd w:val="clear" w:color="auto" w:fill="auto"/>
            <w:vAlign w:val="center"/>
          </w:tcPr>
          <w:p w14:paraId="3CAAEC3A"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043534A1"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830C9E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52BD517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r w:rsidRPr="00AD6D08">
              <w:rPr>
                <w:rFonts w:ascii="宋体" w:hAnsi="宋体" w:cs="宋体"/>
                <w:color w:val="000000"/>
                <w:sz w:val="18"/>
                <w:szCs w:val="18"/>
              </w:rPr>
              <w:t>/</w:t>
            </w:r>
            <w:r w:rsidRPr="00AD6D08">
              <w:rPr>
                <w:rFonts w:ascii="宋体" w:hAnsi="宋体" w:cs="宋体" w:hint="eastAsia"/>
                <w:color w:val="000000"/>
                <w:sz w:val="18"/>
                <w:szCs w:val="18"/>
              </w:rPr>
              <w:t>Ⅱ</w:t>
            </w:r>
          </w:p>
        </w:tc>
      </w:tr>
      <w:tr w:rsidR="00A56957" w:rsidRPr="00AD6D08" w14:paraId="5BD64C9D" w14:textId="77777777" w:rsidTr="00EE57A6">
        <w:trPr>
          <w:cantSplit/>
          <w:trHeight w:val="288"/>
        </w:trPr>
        <w:tc>
          <w:tcPr>
            <w:tcW w:w="716" w:type="dxa"/>
            <w:vMerge w:val="restart"/>
            <w:shd w:val="clear" w:color="auto" w:fill="auto"/>
            <w:vAlign w:val="center"/>
          </w:tcPr>
          <w:p w14:paraId="57ADABE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4</w:t>
            </w:r>
            <w:r w:rsidRPr="00AD6D08">
              <w:rPr>
                <w:rFonts w:ascii="宋体" w:hAnsi="宋体" w:cs="宋体"/>
                <w:color w:val="000000"/>
                <w:sz w:val="18"/>
                <w:szCs w:val="18"/>
              </w:rPr>
              <w:t>.8</w:t>
            </w:r>
          </w:p>
        </w:tc>
        <w:tc>
          <w:tcPr>
            <w:tcW w:w="1195" w:type="dxa"/>
            <w:vMerge w:val="restart"/>
            <w:shd w:val="clear" w:color="auto" w:fill="auto"/>
            <w:vAlign w:val="center"/>
          </w:tcPr>
          <w:p w14:paraId="3CA7F18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安全开关</w:t>
            </w:r>
          </w:p>
        </w:tc>
        <w:tc>
          <w:tcPr>
            <w:tcW w:w="4468" w:type="dxa"/>
            <w:shd w:val="clear" w:color="auto" w:fill="auto"/>
            <w:noWrap/>
            <w:vAlign w:val="center"/>
          </w:tcPr>
          <w:p w14:paraId="11EA1F5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：安全开关完好，功能正常</w:t>
            </w:r>
          </w:p>
        </w:tc>
        <w:tc>
          <w:tcPr>
            <w:tcW w:w="787" w:type="dxa"/>
            <w:vMerge w:val="restart"/>
            <w:shd w:val="clear" w:color="auto" w:fill="auto"/>
            <w:vAlign w:val="center"/>
          </w:tcPr>
          <w:p w14:paraId="5DC0144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2CD6EE4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4C80687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7533B5E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149C699" w14:textId="77777777" w:rsidTr="00EE57A6">
        <w:trPr>
          <w:cantSplit/>
          <w:trHeight w:val="288"/>
        </w:trPr>
        <w:tc>
          <w:tcPr>
            <w:tcW w:w="716" w:type="dxa"/>
            <w:vMerge/>
            <w:shd w:val="clear" w:color="auto" w:fill="auto"/>
            <w:vAlign w:val="center"/>
          </w:tcPr>
          <w:p w14:paraId="4745F9E0"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628FF438"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noWrap/>
            <w:vAlign w:val="center"/>
          </w:tcPr>
          <w:p w14:paraId="4798ED1F" w14:textId="77777777" w:rsidR="00A56957" w:rsidRPr="00AD6D08" w:rsidRDefault="00A56957" w:rsidP="008A5C09">
            <w:pPr>
              <w:widowControl/>
              <w:jc w:val="left"/>
              <w:rPr>
                <w:rFonts w:ascii="宋体" w:hAnsi="宋体" w:cs="宋体"/>
                <w:color w:val="000000"/>
                <w:sz w:val="18"/>
                <w:szCs w:val="18"/>
              </w:rPr>
            </w:pPr>
            <w:proofErr w:type="spellStart"/>
            <w:r w:rsidRPr="00AD6D08">
              <w:rPr>
                <w:rFonts w:ascii="宋体" w:hAnsi="宋体" w:cs="宋体"/>
                <w:color w:val="000000"/>
                <w:sz w:val="18"/>
                <w:szCs w:val="18"/>
              </w:rPr>
              <w:t>Lb</w:t>
            </w:r>
            <w:proofErr w:type="spellEnd"/>
            <w:r w:rsidRPr="00AD6D08">
              <w:rPr>
                <w:rFonts w:ascii="宋体" w:hAnsi="宋体" w:cs="宋体" w:hint="eastAsia"/>
                <w:color w:val="000000"/>
                <w:sz w:val="18"/>
                <w:szCs w:val="18"/>
              </w:rPr>
              <w:t>：触点严重锈蚀，影响正常运行；或触点严重烧灼或接触不良</w:t>
            </w:r>
          </w:p>
        </w:tc>
        <w:tc>
          <w:tcPr>
            <w:tcW w:w="787" w:type="dxa"/>
            <w:vMerge/>
            <w:shd w:val="clear" w:color="auto" w:fill="auto"/>
            <w:vAlign w:val="center"/>
          </w:tcPr>
          <w:p w14:paraId="50CDA3DD"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7C143ACF" w14:textId="77777777" w:rsidR="00A56957" w:rsidRPr="00AD6D08" w:rsidDel="00EC464B"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2F211C2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2440B41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0DEF296C" w14:textId="77777777" w:rsidTr="00EE57A6">
        <w:trPr>
          <w:cantSplit/>
          <w:trHeight w:val="864"/>
        </w:trPr>
        <w:tc>
          <w:tcPr>
            <w:tcW w:w="716" w:type="dxa"/>
            <w:vMerge/>
            <w:shd w:val="clear" w:color="auto" w:fill="auto"/>
            <w:vAlign w:val="center"/>
          </w:tcPr>
          <w:p w14:paraId="6654B92A"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5B507B70"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399C693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：驱动安全触点的结构失效，</w:t>
            </w:r>
            <w:r w:rsidRPr="00AD6D08">
              <w:rPr>
                <w:rFonts w:ascii="宋体" w:hAnsi="宋体" w:cs="宋体"/>
                <w:color w:val="000000"/>
                <w:sz w:val="18"/>
                <w:szCs w:val="18"/>
              </w:rPr>
              <w:t>或</w:t>
            </w:r>
            <w:r w:rsidRPr="00AD6D08">
              <w:rPr>
                <w:rFonts w:ascii="宋体" w:hAnsi="宋体" w:cs="宋体" w:hint="eastAsia"/>
                <w:color w:val="000000"/>
                <w:sz w:val="18"/>
                <w:szCs w:val="18"/>
              </w:rPr>
              <w:t>触发安全开关的机械装置失效</w:t>
            </w:r>
          </w:p>
        </w:tc>
        <w:tc>
          <w:tcPr>
            <w:tcW w:w="787" w:type="dxa"/>
            <w:vMerge/>
            <w:shd w:val="clear" w:color="auto" w:fill="auto"/>
            <w:vAlign w:val="center"/>
          </w:tcPr>
          <w:p w14:paraId="407CD0D9"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0F64F053"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2E644B5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58AA078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5E7FD330" w14:textId="77777777" w:rsidTr="00EE57A6">
        <w:trPr>
          <w:cantSplit/>
          <w:trHeight w:val="385"/>
        </w:trPr>
        <w:tc>
          <w:tcPr>
            <w:tcW w:w="716" w:type="dxa"/>
            <w:vMerge w:val="restart"/>
            <w:shd w:val="clear" w:color="auto" w:fill="auto"/>
            <w:vAlign w:val="center"/>
          </w:tcPr>
          <w:p w14:paraId="2B14DF3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14.9</w:t>
            </w:r>
          </w:p>
        </w:tc>
        <w:tc>
          <w:tcPr>
            <w:tcW w:w="1195" w:type="dxa"/>
            <w:vMerge w:val="restart"/>
            <w:shd w:val="clear" w:color="auto" w:fill="auto"/>
            <w:vAlign w:val="center"/>
          </w:tcPr>
          <w:p w14:paraId="5AC4FA2E" w14:textId="77777777" w:rsidR="00A56957" w:rsidRPr="00AD6D08" w:rsidRDefault="00A56957" w:rsidP="008A5C09">
            <w:pPr>
              <w:widowControl/>
              <w:jc w:val="center"/>
              <w:rPr>
                <w:rFonts w:ascii="宋体" w:hAnsi="宋体" w:cs="宋体"/>
                <w:color w:val="000000"/>
                <w:sz w:val="18"/>
                <w:szCs w:val="18"/>
              </w:rPr>
            </w:pPr>
            <w:proofErr w:type="gramStart"/>
            <w:r w:rsidRPr="00AD6D08">
              <w:rPr>
                <w:rFonts w:ascii="宋体" w:hAnsi="宋体" w:cs="宋体" w:hint="eastAsia"/>
                <w:color w:val="000000"/>
                <w:sz w:val="18"/>
                <w:szCs w:val="18"/>
              </w:rPr>
              <w:t>层门和</w:t>
            </w:r>
            <w:proofErr w:type="gramEnd"/>
            <w:r w:rsidRPr="00AD6D08">
              <w:rPr>
                <w:rFonts w:ascii="宋体" w:hAnsi="宋体" w:cs="宋体" w:hint="eastAsia"/>
                <w:color w:val="000000"/>
                <w:sz w:val="18"/>
                <w:szCs w:val="18"/>
              </w:rPr>
              <w:t>轿门旁路装置设置</w:t>
            </w:r>
          </w:p>
        </w:tc>
        <w:tc>
          <w:tcPr>
            <w:tcW w:w="4468" w:type="dxa"/>
            <w:shd w:val="clear" w:color="auto" w:fill="auto"/>
            <w:vAlign w:val="center"/>
          </w:tcPr>
          <w:p w14:paraId="51BE9A7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层门和</w:t>
            </w:r>
            <w:proofErr w:type="gramEnd"/>
            <w:r w:rsidRPr="00AD6D08">
              <w:rPr>
                <w:rFonts w:ascii="宋体" w:hAnsi="宋体" w:cs="宋体" w:hint="eastAsia"/>
                <w:color w:val="000000"/>
                <w:sz w:val="18"/>
                <w:szCs w:val="18"/>
              </w:rPr>
              <w:t>轿门旁路装置完好</w:t>
            </w:r>
          </w:p>
        </w:tc>
        <w:tc>
          <w:tcPr>
            <w:tcW w:w="787" w:type="dxa"/>
            <w:vMerge w:val="restart"/>
            <w:shd w:val="clear" w:color="auto" w:fill="auto"/>
            <w:vAlign w:val="center"/>
          </w:tcPr>
          <w:p w14:paraId="1837B1D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2BADBE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4364911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0420198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8540ED6" w14:textId="77777777" w:rsidTr="00EE57A6">
        <w:trPr>
          <w:cantSplit/>
          <w:trHeight w:val="278"/>
        </w:trPr>
        <w:tc>
          <w:tcPr>
            <w:tcW w:w="716" w:type="dxa"/>
            <w:vMerge/>
            <w:shd w:val="clear" w:color="auto" w:fill="auto"/>
            <w:vAlign w:val="center"/>
          </w:tcPr>
          <w:p w14:paraId="68D5CA67" w14:textId="77777777" w:rsidR="00A56957" w:rsidRPr="00AD6D08" w:rsidRDefault="00A56957" w:rsidP="008A5C09">
            <w:pPr>
              <w:widowControl/>
              <w:jc w:val="left"/>
              <w:rPr>
                <w:rFonts w:ascii="宋体" w:hAnsi="宋体" w:cs="宋体"/>
                <w:color w:val="000000"/>
                <w:sz w:val="18"/>
                <w:szCs w:val="18"/>
              </w:rPr>
            </w:pPr>
          </w:p>
        </w:tc>
        <w:tc>
          <w:tcPr>
            <w:tcW w:w="1195" w:type="dxa"/>
            <w:vMerge/>
            <w:shd w:val="clear" w:color="auto" w:fill="auto"/>
            <w:vAlign w:val="center"/>
          </w:tcPr>
          <w:p w14:paraId="6CC2B5D2" w14:textId="77777777" w:rsidR="00A56957" w:rsidRPr="00AD6D08" w:rsidRDefault="00A56957" w:rsidP="008A5C09">
            <w:pPr>
              <w:widowControl/>
              <w:jc w:val="left"/>
              <w:rPr>
                <w:rFonts w:ascii="宋体" w:hAnsi="宋体" w:cs="宋体"/>
                <w:color w:val="000000"/>
                <w:sz w:val="18"/>
                <w:szCs w:val="18"/>
              </w:rPr>
            </w:pPr>
          </w:p>
        </w:tc>
        <w:tc>
          <w:tcPr>
            <w:tcW w:w="4468" w:type="dxa"/>
            <w:shd w:val="clear" w:color="auto" w:fill="auto"/>
            <w:vAlign w:val="center"/>
          </w:tcPr>
          <w:p w14:paraId="04C6226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未</w:t>
            </w:r>
            <w:proofErr w:type="gramStart"/>
            <w:r w:rsidRPr="00AD6D08">
              <w:rPr>
                <w:rFonts w:ascii="等线" w:hAnsi="等线" w:cs="宋体" w:hint="eastAsia"/>
                <w:color w:val="000000"/>
                <w:sz w:val="18"/>
                <w:szCs w:val="22"/>
              </w:rPr>
              <w:t>设置</w:t>
            </w:r>
            <w:r w:rsidRPr="00AD6D08">
              <w:rPr>
                <w:rFonts w:hint="eastAsia"/>
                <w:color w:val="000000"/>
                <w:sz w:val="18"/>
                <w:szCs w:val="18"/>
              </w:rPr>
              <w:t>层门和</w:t>
            </w:r>
            <w:proofErr w:type="gramEnd"/>
            <w:r w:rsidRPr="00AD6D08">
              <w:rPr>
                <w:rFonts w:hint="eastAsia"/>
                <w:color w:val="000000"/>
                <w:sz w:val="18"/>
                <w:szCs w:val="18"/>
              </w:rPr>
              <w:t>轿门旁路装置</w:t>
            </w:r>
          </w:p>
        </w:tc>
        <w:tc>
          <w:tcPr>
            <w:tcW w:w="787" w:type="dxa"/>
            <w:vMerge/>
            <w:shd w:val="clear" w:color="auto" w:fill="auto"/>
            <w:vAlign w:val="center"/>
          </w:tcPr>
          <w:p w14:paraId="4023105A"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1C37305A"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C46B68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0FD4231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140E8AF7" w14:textId="77777777" w:rsidTr="00EE57A6">
        <w:trPr>
          <w:cantSplit/>
          <w:trHeight w:val="278"/>
        </w:trPr>
        <w:tc>
          <w:tcPr>
            <w:tcW w:w="716" w:type="dxa"/>
            <w:vMerge w:val="restart"/>
            <w:shd w:val="clear" w:color="auto" w:fill="auto"/>
            <w:vAlign w:val="center"/>
          </w:tcPr>
          <w:p w14:paraId="2BCA18E3"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14.10</w:t>
            </w:r>
          </w:p>
        </w:tc>
        <w:tc>
          <w:tcPr>
            <w:tcW w:w="1195" w:type="dxa"/>
            <w:vMerge w:val="restart"/>
            <w:shd w:val="clear" w:color="auto" w:fill="auto"/>
            <w:vAlign w:val="center"/>
          </w:tcPr>
          <w:p w14:paraId="03297A96" w14:textId="77777777" w:rsidR="00A56957" w:rsidRPr="00AD6D08" w:rsidRDefault="00A56957" w:rsidP="008A5C09">
            <w:pPr>
              <w:widowControl/>
              <w:jc w:val="left"/>
              <w:rPr>
                <w:rFonts w:ascii="宋体" w:hAnsi="宋体" w:cs="宋体"/>
                <w:color w:val="000000"/>
                <w:sz w:val="18"/>
                <w:szCs w:val="18"/>
              </w:rPr>
            </w:pPr>
            <w:proofErr w:type="gramStart"/>
            <w:r w:rsidRPr="00AD6D08">
              <w:rPr>
                <w:rFonts w:ascii="宋体" w:hAnsi="宋体" w:cs="宋体" w:hint="eastAsia"/>
                <w:color w:val="000000"/>
                <w:sz w:val="18"/>
                <w:szCs w:val="18"/>
              </w:rPr>
              <w:t>层门和</w:t>
            </w:r>
            <w:proofErr w:type="gramEnd"/>
            <w:r w:rsidRPr="00AD6D08">
              <w:rPr>
                <w:rFonts w:ascii="宋体" w:hAnsi="宋体" w:cs="宋体" w:hint="eastAsia"/>
                <w:color w:val="000000"/>
                <w:sz w:val="18"/>
                <w:szCs w:val="18"/>
              </w:rPr>
              <w:t>轿门旁路装置功能（如有）</w:t>
            </w:r>
          </w:p>
        </w:tc>
        <w:tc>
          <w:tcPr>
            <w:tcW w:w="4468" w:type="dxa"/>
            <w:shd w:val="clear" w:color="auto" w:fill="auto"/>
            <w:vAlign w:val="center"/>
          </w:tcPr>
          <w:p w14:paraId="69506FD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层门和</w:t>
            </w:r>
            <w:proofErr w:type="gramEnd"/>
            <w:r w:rsidRPr="00AD6D08">
              <w:rPr>
                <w:rFonts w:ascii="宋体" w:hAnsi="宋体" w:cs="宋体" w:hint="eastAsia"/>
                <w:color w:val="000000"/>
                <w:sz w:val="18"/>
                <w:szCs w:val="18"/>
              </w:rPr>
              <w:t>轿门旁路装置功能有效</w:t>
            </w:r>
          </w:p>
        </w:tc>
        <w:tc>
          <w:tcPr>
            <w:tcW w:w="787" w:type="dxa"/>
            <w:vMerge w:val="restart"/>
            <w:shd w:val="clear" w:color="auto" w:fill="auto"/>
            <w:vAlign w:val="center"/>
          </w:tcPr>
          <w:p w14:paraId="4DE01A9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2968471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p>
        </w:tc>
        <w:tc>
          <w:tcPr>
            <w:tcW w:w="741" w:type="dxa"/>
            <w:shd w:val="clear" w:color="auto" w:fill="auto"/>
            <w:vAlign w:val="center"/>
          </w:tcPr>
          <w:p w14:paraId="207C982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66E5AC4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3B509CD" w14:textId="77777777" w:rsidTr="00EE57A6">
        <w:trPr>
          <w:cantSplit/>
          <w:trHeight w:val="278"/>
        </w:trPr>
        <w:tc>
          <w:tcPr>
            <w:tcW w:w="716" w:type="dxa"/>
            <w:vMerge/>
            <w:shd w:val="clear" w:color="auto" w:fill="auto"/>
            <w:vAlign w:val="center"/>
          </w:tcPr>
          <w:p w14:paraId="0CF5EC8B" w14:textId="77777777" w:rsidR="00A56957" w:rsidRPr="00AD6D08" w:rsidRDefault="00A56957" w:rsidP="008A5C09">
            <w:pPr>
              <w:widowControl/>
              <w:jc w:val="left"/>
              <w:rPr>
                <w:rFonts w:ascii="宋体" w:hAnsi="宋体" w:cs="宋体"/>
                <w:color w:val="000000"/>
                <w:sz w:val="18"/>
                <w:szCs w:val="18"/>
              </w:rPr>
            </w:pPr>
          </w:p>
        </w:tc>
        <w:tc>
          <w:tcPr>
            <w:tcW w:w="1195" w:type="dxa"/>
            <w:vMerge/>
            <w:shd w:val="clear" w:color="auto" w:fill="auto"/>
            <w:vAlign w:val="center"/>
          </w:tcPr>
          <w:p w14:paraId="5180368F" w14:textId="77777777" w:rsidR="00A56957" w:rsidRPr="00AD6D08" w:rsidRDefault="00A56957" w:rsidP="008A5C09">
            <w:pPr>
              <w:widowControl/>
              <w:jc w:val="left"/>
              <w:rPr>
                <w:rFonts w:ascii="宋体" w:hAnsi="宋体" w:cs="宋体"/>
                <w:color w:val="000000"/>
                <w:sz w:val="18"/>
                <w:szCs w:val="18"/>
              </w:rPr>
            </w:pPr>
          </w:p>
        </w:tc>
        <w:tc>
          <w:tcPr>
            <w:tcW w:w="4468" w:type="dxa"/>
            <w:shd w:val="clear" w:color="auto" w:fill="auto"/>
            <w:vAlign w:val="center"/>
          </w:tcPr>
          <w:p w14:paraId="3EB9F04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层门和</w:t>
            </w:r>
            <w:proofErr w:type="gramEnd"/>
            <w:r w:rsidRPr="00AD6D08">
              <w:rPr>
                <w:rFonts w:ascii="宋体" w:hAnsi="宋体" w:cs="宋体" w:hint="eastAsia"/>
                <w:color w:val="000000"/>
                <w:sz w:val="18"/>
                <w:szCs w:val="18"/>
              </w:rPr>
              <w:t>轿门旁路装置功能失效</w:t>
            </w:r>
          </w:p>
        </w:tc>
        <w:tc>
          <w:tcPr>
            <w:tcW w:w="787" w:type="dxa"/>
            <w:vMerge/>
            <w:shd w:val="clear" w:color="auto" w:fill="auto"/>
            <w:vAlign w:val="center"/>
          </w:tcPr>
          <w:p w14:paraId="7E43B5F2"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06A8032C"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768E650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4FC5D62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26D480A" w14:textId="77777777" w:rsidTr="00EE57A6">
        <w:trPr>
          <w:cantSplit/>
          <w:trHeight w:val="278"/>
        </w:trPr>
        <w:tc>
          <w:tcPr>
            <w:tcW w:w="716" w:type="dxa"/>
            <w:vMerge w:val="restart"/>
            <w:shd w:val="clear" w:color="auto" w:fill="auto"/>
            <w:vAlign w:val="center"/>
          </w:tcPr>
          <w:p w14:paraId="0345FE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1</w:t>
            </w:r>
          </w:p>
        </w:tc>
        <w:tc>
          <w:tcPr>
            <w:tcW w:w="1195" w:type="dxa"/>
            <w:vMerge w:val="restart"/>
            <w:shd w:val="clear" w:color="auto" w:fill="auto"/>
            <w:vAlign w:val="center"/>
          </w:tcPr>
          <w:p w14:paraId="2F4CC5B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门回路检测设置</w:t>
            </w:r>
          </w:p>
        </w:tc>
        <w:tc>
          <w:tcPr>
            <w:tcW w:w="4468" w:type="dxa"/>
            <w:shd w:val="clear" w:color="auto" w:fill="auto"/>
            <w:vAlign w:val="center"/>
          </w:tcPr>
          <w:p w14:paraId="2F4A66D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：门回路检测装置完好</w:t>
            </w:r>
            <w:r w:rsidRPr="00AD6D08">
              <w:rPr>
                <w:rFonts w:ascii="宋体" w:hAnsi="宋体" w:cs="宋体"/>
                <w:color w:val="000000"/>
                <w:sz w:val="18"/>
                <w:szCs w:val="18"/>
              </w:rPr>
              <w:t xml:space="preserve"> </w:t>
            </w:r>
          </w:p>
        </w:tc>
        <w:tc>
          <w:tcPr>
            <w:tcW w:w="787" w:type="dxa"/>
            <w:vMerge w:val="restart"/>
            <w:shd w:val="clear" w:color="auto" w:fill="auto"/>
            <w:vAlign w:val="center"/>
          </w:tcPr>
          <w:p w14:paraId="5456F5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2720BB2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2DB970E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3E2E548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2FC0AB3" w14:textId="77777777" w:rsidTr="00EE57A6">
        <w:trPr>
          <w:cantSplit/>
          <w:trHeight w:val="278"/>
        </w:trPr>
        <w:tc>
          <w:tcPr>
            <w:tcW w:w="716" w:type="dxa"/>
            <w:vMerge/>
            <w:shd w:val="clear" w:color="auto" w:fill="auto"/>
            <w:vAlign w:val="center"/>
          </w:tcPr>
          <w:p w14:paraId="05715352"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6796204B"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0561BD3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w:t>
            </w:r>
            <w:r w:rsidRPr="00AD6D08">
              <w:rPr>
                <w:rFonts w:ascii="等线" w:hAnsi="等线" w:cs="宋体" w:hint="eastAsia"/>
                <w:color w:val="000000"/>
                <w:sz w:val="18"/>
                <w:szCs w:val="22"/>
              </w:rPr>
              <w:t>未设置</w:t>
            </w:r>
            <w:r w:rsidRPr="00AD6D08">
              <w:rPr>
                <w:rFonts w:ascii="宋体" w:hAnsi="宋体" w:cs="宋体" w:hint="eastAsia"/>
                <w:color w:val="000000"/>
                <w:sz w:val="18"/>
                <w:szCs w:val="18"/>
              </w:rPr>
              <w:t>门回路检测功能</w:t>
            </w:r>
          </w:p>
        </w:tc>
        <w:tc>
          <w:tcPr>
            <w:tcW w:w="787" w:type="dxa"/>
            <w:vMerge/>
            <w:shd w:val="clear" w:color="auto" w:fill="auto"/>
            <w:vAlign w:val="center"/>
          </w:tcPr>
          <w:p w14:paraId="11A54E10"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0DB0762F"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45B2AFA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73099DE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485D003C" w14:textId="77777777" w:rsidTr="00EE57A6">
        <w:trPr>
          <w:cantSplit/>
          <w:trHeight w:val="278"/>
        </w:trPr>
        <w:tc>
          <w:tcPr>
            <w:tcW w:w="716" w:type="dxa"/>
            <w:vMerge w:val="restart"/>
            <w:shd w:val="clear" w:color="auto" w:fill="auto"/>
            <w:vAlign w:val="center"/>
          </w:tcPr>
          <w:p w14:paraId="2A33561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4.12</w:t>
            </w:r>
          </w:p>
        </w:tc>
        <w:tc>
          <w:tcPr>
            <w:tcW w:w="1195" w:type="dxa"/>
            <w:vMerge w:val="restart"/>
            <w:shd w:val="clear" w:color="auto" w:fill="auto"/>
            <w:vAlign w:val="center"/>
          </w:tcPr>
          <w:p w14:paraId="0E795FE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门回路检测功能设置（如有）</w:t>
            </w:r>
          </w:p>
        </w:tc>
        <w:tc>
          <w:tcPr>
            <w:tcW w:w="4468" w:type="dxa"/>
            <w:shd w:val="clear" w:color="auto" w:fill="auto"/>
            <w:vAlign w:val="center"/>
          </w:tcPr>
          <w:p w14:paraId="616114A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：门回路检测功能可靠有效</w:t>
            </w:r>
          </w:p>
        </w:tc>
        <w:tc>
          <w:tcPr>
            <w:tcW w:w="787" w:type="dxa"/>
            <w:vMerge w:val="restart"/>
            <w:shd w:val="clear" w:color="auto" w:fill="auto"/>
            <w:vAlign w:val="center"/>
          </w:tcPr>
          <w:p w14:paraId="6463496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5003C75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3C04178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04082AC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71B62FB3" w14:textId="77777777" w:rsidTr="00EE57A6">
        <w:trPr>
          <w:cantSplit/>
          <w:trHeight w:val="278"/>
        </w:trPr>
        <w:tc>
          <w:tcPr>
            <w:tcW w:w="716" w:type="dxa"/>
            <w:vMerge/>
            <w:shd w:val="clear" w:color="auto" w:fill="auto"/>
            <w:vAlign w:val="center"/>
          </w:tcPr>
          <w:p w14:paraId="32DEDAA2"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2A7654B7"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189CBE7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：门回路检测功能失效</w:t>
            </w:r>
          </w:p>
        </w:tc>
        <w:tc>
          <w:tcPr>
            <w:tcW w:w="787" w:type="dxa"/>
            <w:vMerge/>
            <w:shd w:val="clear" w:color="auto" w:fill="auto"/>
            <w:vAlign w:val="center"/>
          </w:tcPr>
          <w:p w14:paraId="504451E5"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68069688"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5FC9BF2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59B78D5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0A8B2DB5" w14:textId="77777777" w:rsidTr="00EE57A6">
        <w:trPr>
          <w:cantSplit/>
          <w:trHeight w:val="278"/>
        </w:trPr>
        <w:tc>
          <w:tcPr>
            <w:tcW w:w="716" w:type="dxa"/>
            <w:vMerge w:val="restart"/>
            <w:shd w:val="clear" w:color="auto" w:fill="auto"/>
            <w:vAlign w:val="center"/>
          </w:tcPr>
          <w:p w14:paraId="7550D1D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3</w:t>
            </w:r>
          </w:p>
        </w:tc>
        <w:tc>
          <w:tcPr>
            <w:tcW w:w="1195" w:type="dxa"/>
            <w:vMerge w:val="restart"/>
            <w:shd w:val="clear" w:color="auto" w:fill="auto"/>
            <w:vAlign w:val="center"/>
          </w:tcPr>
          <w:p w14:paraId="388F5A5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自动救援操作装置（如有）</w:t>
            </w:r>
          </w:p>
        </w:tc>
        <w:tc>
          <w:tcPr>
            <w:tcW w:w="4468" w:type="dxa"/>
            <w:shd w:val="clear" w:color="auto" w:fill="auto"/>
            <w:vAlign w:val="center"/>
          </w:tcPr>
          <w:p w14:paraId="6E8A3DE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：自动救援操作装置功能正常有效</w:t>
            </w:r>
          </w:p>
        </w:tc>
        <w:tc>
          <w:tcPr>
            <w:tcW w:w="787" w:type="dxa"/>
            <w:vMerge w:val="restart"/>
            <w:shd w:val="clear" w:color="auto" w:fill="auto"/>
            <w:vAlign w:val="center"/>
          </w:tcPr>
          <w:p w14:paraId="4874E55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478FE7B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76BA3E6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61F8380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5FD750F" w14:textId="77777777" w:rsidTr="00EE57A6">
        <w:trPr>
          <w:cantSplit/>
          <w:trHeight w:val="278"/>
        </w:trPr>
        <w:tc>
          <w:tcPr>
            <w:tcW w:w="716" w:type="dxa"/>
            <w:vMerge/>
            <w:shd w:val="clear" w:color="auto" w:fill="auto"/>
            <w:vAlign w:val="center"/>
          </w:tcPr>
          <w:p w14:paraId="18652A36"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7C110898"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3483AB2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：自动救援操作装置功能失效</w:t>
            </w:r>
          </w:p>
        </w:tc>
        <w:tc>
          <w:tcPr>
            <w:tcW w:w="787" w:type="dxa"/>
            <w:vMerge/>
            <w:shd w:val="clear" w:color="auto" w:fill="auto"/>
            <w:vAlign w:val="center"/>
          </w:tcPr>
          <w:p w14:paraId="3A49BB6E"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39A830A5"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45F00F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4BB3A63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II</w:t>
            </w:r>
          </w:p>
        </w:tc>
      </w:tr>
      <w:tr w:rsidR="00A56957" w:rsidRPr="00AD6D08" w14:paraId="3D5379A3" w14:textId="77777777" w:rsidTr="00EE57A6">
        <w:trPr>
          <w:cantSplit/>
          <w:trHeight w:val="278"/>
        </w:trPr>
        <w:tc>
          <w:tcPr>
            <w:tcW w:w="716" w:type="dxa"/>
            <w:vMerge w:val="restart"/>
            <w:shd w:val="clear" w:color="auto" w:fill="auto"/>
            <w:vAlign w:val="center"/>
          </w:tcPr>
          <w:p w14:paraId="2780A6C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4</w:t>
            </w:r>
          </w:p>
        </w:tc>
        <w:tc>
          <w:tcPr>
            <w:tcW w:w="1195" w:type="dxa"/>
            <w:vMerge w:val="restart"/>
            <w:shd w:val="clear" w:color="auto" w:fill="auto"/>
            <w:vAlign w:val="center"/>
          </w:tcPr>
          <w:p w14:paraId="0D8BE4F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极限开关</w:t>
            </w:r>
          </w:p>
        </w:tc>
        <w:tc>
          <w:tcPr>
            <w:tcW w:w="4468" w:type="dxa"/>
            <w:shd w:val="clear" w:color="auto" w:fill="auto"/>
            <w:vAlign w:val="center"/>
          </w:tcPr>
          <w:p w14:paraId="4ADB66B7"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：极限开关完好，功能有效</w:t>
            </w:r>
          </w:p>
        </w:tc>
        <w:tc>
          <w:tcPr>
            <w:tcW w:w="787" w:type="dxa"/>
            <w:vMerge w:val="restart"/>
            <w:shd w:val="clear" w:color="auto" w:fill="auto"/>
            <w:vAlign w:val="center"/>
          </w:tcPr>
          <w:p w14:paraId="5E0060E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①</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Pr="00AD6D08">
              <w:rPr>
                <w:rFonts w:ascii="宋体" w:hAnsi="宋体" w:cs="宋体" w:hint="eastAsia"/>
                <w:color w:val="000000"/>
                <w:sz w:val="18"/>
                <w:szCs w:val="18"/>
                <w:vertAlign w:val="superscript"/>
              </w:rPr>
              <w:t>b</w:t>
            </w:r>
          </w:p>
        </w:tc>
        <w:tc>
          <w:tcPr>
            <w:tcW w:w="741" w:type="dxa"/>
            <w:vMerge w:val="restart"/>
            <w:shd w:val="clear" w:color="auto" w:fill="auto"/>
            <w:vAlign w:val="center"/>
          </w:tcPr>
          <w:p w14:paraId="4F9289B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43BAC8E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6FB9934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7EBD3BF" w14:textId="77777777" w:rsidTr="00EE57A6">
        <w:trPr>
          <w:cantSplit/>
          <w:trHeight w:val="278"/>
        </w:trPr>
        <w:tc>
          <w:tcPr>
            <w:tcW w:w="716" w:type="dxa"/>
            <w:vMerge/>
            <w:shd w:val="clear" w:color="auto" w:fill="auto"/>
            <w:vAlign w:val="center"/>
          </w:tcPr>
          <w:p w14:paraId="466E2547"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0A98DE14"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258C4B1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：极限开关功能失效或破损</w:t>
            </w:r>
          </w:p>
        </w:tc>
        <w:tc>
          <w:tcPr>
            <w:tcW w:w="787" w:type="dxa"/>
            <w:vMerge/>
            <w:shd w:val="clear" w:color="auto" w:fill="auto"/>
            <w:vAlign w:val="center"/>
          </w:tcPr>
          <w:p w14:paraId="122A1A3C"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743D37F3"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6B98626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B</w:t>
            </w:r>
          </w:p>
        </w:tc>
        <w:tc>
          <w:tcPr>
            <w:tcW w:w="686" w:type="dxa"/>
            <w:shd w:val="clear" w:color="auto" w:fill="auto"/>
            <w:vAlign w:val="center"/>
          </w:tcPr>
          <w:p w14:paraId="500416C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3D272A57" w14:textId="77777777" w:rsidR="00EE57A6" w:rsidRPr="00EE57A6" w:rsidRDefault="00EE57A6" w:rsidP="00AE112E">
      <w:pPr>
        <w:pStyle w:val="affffb"/>
        <w:pageBreakBefore/>
        <w:spacing w:beforeLines="50" w:before="156" w:afterLines="50" w:after="156"/>
        <w:ind w:firstLineChars="0" w:firstLine="0"/>
        <w:jc w:val="center"/>
        <w:rPr>
          <w:rFonts w:ascii="黑体" w:eastAsia="黑体" w:hAnsi="黑体"/>
        </w:rPr>
      </w:pPr>
      <w:r w:rsidRPr="00EE57A6">
        <w:rPr>
          <w:rFonts w:ascii="黑体" w:eastAsia="黑体" w:hAnsi="黑体" w:hint="eastAsia"/>
        </w:rPr>
        <w:lastRenderedPageBreak/>
        <w:t>表A.14  控制柜及其附件评价内容</w:t>
      </w:r>
      <w:r w:rsidRPr="00EE57A6">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195"/>
        <w:gridCol w:w="4468"/>
        <w:gridCol w:w="787"/>
        <w:gridCol w:w="741"/>
        <w:gridCol w:w="741"/>
        <w:gridCol w:w="686"/>
      </w:tblGrid>
      <w:tr w:rsidR="00EE57A6" w:rsidRPr="00AD6D08" w14:paraId="0598AB13" w14:textId="77777777" w:rsidTr="008A5C09">
        <w:trPr>
          <w:cantSplit/>
          <w:trHeight w:val="288"/>
          <w:tblHeader/>
        </w:trPr>
        <w:tc>
          <w:tcPr>
            <w:tcW w:w="716" w:type="dxa"/>
            <w:vMerge w:val="restart"/>
            <w:shd w:val="clear" w:color="auto" w:fill="auto"/>
            <w:vAlign w:val="center"/>
          </w:tcPr>
          <w:p w14:paraId="22903149"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195" w:type="dxa"/>
            <w:vMerge w:val="restart"/>
            <w:shd w:val="clear" w:color="auto" w:fill="auto"/>
            <w:vAlign w:val="center"/>
          </w:tcPr>
          <w:p w14:paraId="10BF83A8"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468" w:type="dxa"/>
            <w:vMerge w:val="restart"/>
            <w:shd w:val="clear" w:color="auto" w:fill="auto"/>
            <w:vAlign w:val="center"/>
          </w:tcPr>
          <w:p w14:paraId="1E2A781C"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955" w:type="dxa"/>
            <w:gridSpan w:val="4"/>
            <w:shd w:val="clear" w:color="auto" w:fill="auto"/>
            <w:vAlign w:val="center"/>
          </w:tcPr>
          <w:p w14:paraId="5E4E86DD"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风险评定参考值</w:t>
            </w:r>
          </w:p>
        </w:tc>
      </w:tr>
      <w:tr w:rsidR="00EE57A6" w:rsidRPr="00AD6D08" w14:paraId="38D77C26" w14:textId="77777777" w:rsidTr="008A5C09">
        <w:trPr>
          <w:cantSplit/>
          <w:trHeight w:val="288"/>
          <w:tblHeader/>
        </w:trPr>
        <w:tc>
          <w:tcPr>
            <w:tcW w:w="716" w:type="dxa"/>
            <w:vMerge/>
            <w:shd w:val="clear" w:color="auto" w:fill="auto"/>
            <w:vAlign w:val="center"/>
          </w:tcPr>
          <w:p w14:paraId="4CE7A2C3" w14:textId="77777777" w:rsidR="00EE57A6" w:rsidRPr="00AD6D08" w:rsidRDefault="00EE57A6" w:rsidP="008A5C09">
            <w:pPr>
              <w:widowControl/>
              <w:jc w:val="center"/>
              <w:rPr>
                <w:rFonts w:ascii="宋体" w:hAnsi="宋体" w:cs="宋体"/>
                <w:b/>
                <w:color w:val="000000"/>
                <w:sz w:val="18"/>
                <w:szCs w:val="18"/>
              </w:rPr>
            </w:pPr>
          </w:p>
        </w:tc>
        <w:tc>
          <w:tcPr>
            <w:tcW w:w="1195" w:type="dxa"/>
            <w:vMerge/>
            <w:shd w:val="clear" w:color="auto" w:fill="auto"/>
            <w:vAlign w:val="center"/>
          </w:tcPr>
          <w:p w14:paraId="6D5BE8C8" w14:textId="77777777" w:rsidR="00EE57A6" w:rsidRPr="00AD6D08" w:rsidRDefault="00EE57A6" w:rsidP="008A5C09">
            <w:pPr>
              <w:widowControl/>
              <w:jc w:val="center"/>
              <w:rPr>
                <w:rFonts w:ascii="宋体" w:hAnsi="宋体" w:cs="宋体"/>
                <w:b/>
                <w:color w:val="000000"/>
                <w:sz w:val="18"/>
                <w:szCs w:val="18"/>
              </w:rPr>
            </w:pPr>
          </w:p>
        </w:tc>
        <w:tc>
          <w:tcPr>
            <w:tcW w:w="4468" w:type="dxa"/>
            <w:vMerge/>
            <w:shd w:val="clear" w:color="auto" w:fill="auto"/>
            <w:vAlign w:val="center"/>
          </w:tcPr>
          <w:p w14:paraId="79FE279B" w14:textId="77777777" w:rsidR="00EE57A6" w:rsidRPr="00AD6D08" w:rsidRDefault="00EE57A6" w:rsidP="008A5C09">
            <w:pPr>
              <w:widowControl/>
              <w:jc w:val="center"/>
              <w:rPr>
                <w:rFonts w:ascii="宋体" w:hAnsi="宋体" w:cs="宋体"/>
                <w:b/>
                <w:color w:val="000000"/>
                <w:sz w:val="18"/>
                <w:szCs w:val="18"/>
              </w:rPr>
            </w:pPr>
          </w:p>
        </w:tc>
        <w:tc>
          <w:tcPr>
            <w:tcW w:w="787" w:type="dxa"/>
            <w:shd w:val="clear" w:color="auto" w:fill="auto"/>
            <w:vAlign w:val="center"/>
          </w:tcPr>
          <w:p w14:paraId="26425554"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41" w:type="dxa"/>
            <w:shd w:val="clear" w:color="auto" w:fill="auto"/>
            <w:vAlign w:val="center"/>
          </w:tcPr>
          <w:p w14:paraId="59D04045"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41" w:type="dxa"/>
            <w:shd w:val="clear" w:color="auto" w:fill="auto"/>
            <w:vAlign w:val="center"/>
          </w:tcPr>
          <w:p w14:paraId="253E7F38"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概率等级</w:t>
            </w:r>
          </w:p>
        </w:tc>
        <w:tc>
          <w:tcPr>
            <w:tcW w:w="686" w:type="dxa"/>
            <w:shd w:val="clear" w:color="auto" w:fill="auto"/>
            <w:vAlign w:val="center"/>
          </w:tcPr>
          <w:p w14:paraId="69A34D40" w14:textId="77777777" w:rsidR="00EE57A6" w:rsidRPr="000D5203" w:rsidRDefault="00EE57A6" w:rsidP="008A5C09">
            <w:pPr>
              <w:widowControl/>
              <w:jc w:val="center"/>
              <w:rPr>
                <w:rFonts w:ascii="宋体" w:hAnsi="宋体" w:cs="宋体"/>
                <w:b/>
                <w:color w:val="000000"/>
                <w:sz w:val="18"/>
                <w:szCs w:val="18"/>
              </w:rPr>
            </w:pPr>
            <w:r w:rsidRPr="000D5203">
              <w:rPr>
                <w:rFonts w:ascii="宋体" w:hAnsi="宋体" w:cs="宋体" w:hint="eastAsia"/>
                <w:b/>
                <w:color w:val="000000"/>
                <w:sz w:val="18"/>
                <w:szCs w:val="18"/>
              </w:rPr>
              <w:t>风险类别</w:t>
            </w:r>
          </w:p>
        </w:tc>
      </w:tr>
      <w:tr w:rsidR="00A56957" w:rsidRPr="00AD6D08" w14:paraId="097B3A2B" w14:textId="77777777" w:rsidTr="00EE57A6">
        <w:trPr>
          <w:cantSplit/>
          <w:trHeight w:val="278"/>
        </w:trPr>
        <w:tc>
          <w:tcPr>
            <w:tcW w:w="716" w:type="dxa"/>
            <w:vMerge w:val="restart"/>
            <w:shd w:val="clear" w:color="auto" w:fill="auto"/>
            <w:vAlign w:val="center"/>
          </w:tcPr>
          <w:p w14:paraId="3DC286D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5</w:t>
            </w:r>
          </w:p>
        </w:tc>
        <w:tc>
          <w:tcPr>
            <w:tcW w:w="1195" w:type="dxa"/>
            <w:vMerge w:val="restart"/>
            <w:shd w:val="clear" w:color="auto" w:fill="auto"/>
            <w:vAlign w:val="center"/>
          </w:tcPr>
          <w:p w14:paraId="6ABC839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主开关</w:t>
            </w:r>
          </w:p>
        </w:tc>
        <w:tc>
          <w:tcPr>
            <w:tcW w:w="4468" w:type="dxa"/>
            <w:shd w:val="clear" w:color="auto" w:fill="auto"/>
            <w:vAlign w:val="center"/>
          </w:tcPr>
          <w:p w14:paraId="5D10C6EA"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：电梯运行中主开关可可靠切断电源</w:t>
            </w:r>
          </w:p>
        </w:tc>
        <w:tc>
          <w:tcPr>
            <w:tcW w:w="787" w:type="dxa"/>
            <w:vMerge w:val="restart"/>
            <w:shd w:val="clear" w:color="auto" w:fill="auto"/>
            <w:vAlign w:val="center"/>
          </w:tcPr>
          <w:p w14:paraId="67ABEC6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49990CC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0F8AF9B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619AC4C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EB9F6FD" w14:textId="77777777" w:rsidTr="00EE57A6">
        <w:trPr>
          <w:cantSplit/>
          <w:trHeight w:val="278"/>
        </w:trPr>
        <w:tc>
          <w:tcPr>
            <w:tcW w:w="716" w:type="dxa"/>
            <w:vMerge/>
            <w:shd w:val="clear" w:color="auto" w:fill="auto"/>
            <w:vAlign w:val="center"/>
          </w:tcPr>
          <w:p w14:paraId="5773487B"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7CB06DBF"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176F3B2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：电梯运行中主开关不能可靠切断电源</w:t>
            </w:r>
          </w:p>
        </w:tc>
        <w:tc>
          <w:tcPr>
            <w:tcW w:w="787" w:type="dxa"/>
            <w:vMerge/>
            <w:shd w:val="clear" w:color="auto" w:fill="auto"/>
            <w:vAlign w:val="center"/>
          </w:tcPr>
          <w:p w14:paraId="213C8635"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29F56696"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466D5F5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6CEF2D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AF77399" w14:textId="77777777" w:rsidTr="00EE57A6">
        <w:trPr>
          <w:cantSplit/>
          <w:trHeight w:val="278"/>
        </w:trPr>
        <w:tc>
          <w:tcPr>
            <w:tcW w:w="716" w:type="dxa"/>
            <w:vMerge w:val="restart"/>
            <w:shd w:val="clear" w:color="auto" w:fill="auto"/>
            <w:vAlign w:val="center"/>
          </w:tcPr>
          <w:p w14:paraId="2F45073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6</w:t>
            </w:r>
          </w:p>
        </w:tc>
        <w:tc>
          <w:tcPr>
            <w:tcW w:w="1195" w:type="dxa"/>
            <w:vMerge w:val="restart"/>
            <w:shd w:val="clear" w:color="auto" w:fill="auto"/>
            <w:vAlign w:val="center"/>
          </w:tcPr>
          <w:p w14:paraId="0633023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接地状况</w:t>
            </w:r>
          </w:p>
        </w:tc>
        <w:tc>
          <w:tcPr>
            <w:tcW w:w="4468" w:type="dxa"/>
            <w:shd w:val="clear" w:color="auto" w:fill="auto"/>
            <w:vAlign w:val="center"/>
          </w:tcPr>
          <w:p w14:paraId="6DE85F5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：所有接地线、接地端子连接良好</w:t>
            </w:r>
          </w:p>
        </w:tc>
        <w:tc>
          <w:tcPr>
            <w:tcW w:w="787" w:type="dxa"/>
            <w:vMerge w:val="restart"/>
            <w:shd w:val="clear" w:color="auto" w:fill="auto"/>
            <w:vAlign w:val="center"/>
          </w:tcPr>
          <w:p w14:paraId="069DFC9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r w:rsidRPr="00AD6D08">
              <w:rPr>
                <w:rFonts w:ascii="宋体" w:hAnsi="宋体" w:cs="宋体"/>
                <w:color w:val="000000"/>
                <w:sz w:val="18"/>
                <w:szCs w:val="18"/>
              </w:rPr>
              <w:t>/</w:t>
            </w:r>
            <w:r w:rsidRPr="00AD6D08">
              <w:rPr>
                <w:rFonts w:ascii="宋体" w:hAnsi="宋体" w:cs="宋体" w:hint="eastAsia"/>
                <w:color w:val="000000"/>
                <w:sz w:val="18"/>
                <w:szCs w:val="18"/>
              </w:rPr>
              <w:t>③</w:t>
            </w:r>
            <w:r w:rsidRPr="00AD6D08">
              <w:rPr>
                <w:rFonts w:ascii="宋体" w:hAnsi="宋体" w:cs="宋体" w:hint="eastAsia"/>
                <w:color w:val="000000"/>
                <w:sz w:val="18"/>
                <w:szCs w:val="18"/>
                <w:vertAlign w:val="superscript"/>
              </w:rPr>
              <w:t>c</w:t>
            </w:r>
          </w:p>
        </w:tc>
        <w:tc>
          <w:tcPr>
            <w:tcW w:w="741" w:type="dxa"/>
            <w:vMerge w:val="restart"/>
            <w:shd w:val="clear" w:color="auto" w:fill="auto"/>
            <w:vAlign w:val="center"/>
          </w:tcPr>
          <w:p w14:paraId="75EF4BF8"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78426E9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279A71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4BBB9DB4" w14:textId="77777777" w:rsidTr="00EE57A6">
        <w:trPr>
          <w:cantSplit/>
          <w:trHeight w:val="278"/>
        </w:trPr>
        <w:tc>
          <w:tcPr>
            <w:tcW w:w="716" w:type="dxa"/>
            <w:vMerge/>
            <w:shd w:val="clear" w:color="auto" w:fill="auto"/>
            <w:vAlign w:val="center"/>
          </w:tcPr>
          <w:p w14:paraId="321A9C22"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1E49F64"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7AC38D66"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：存接地线断裂或松脱，或接地端子松动</w:t>
            </w:r>
          </w:p>
        </w:tc>
        <w:tc>
          <w:tcPr>
            <w:tcW w:w="787" w:type="dxa"/>
            <w:vMerge/>
            <w:shd w:val="clear" w:color="auto" w:fill="auto"/>
            <w:vAlign w:val="center"/>
          </w:tcPr>
          <w:p w14:paraId="3B148C99"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1E629DE1"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484F817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2D26FC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16F4CBA6" w14:textId="77777777" w:rsidTr="00EE57A6">
        <w:trPr>
          <w:cantSplit/>
          <w:trHeight w:val="278"/>
        </w:trPr>
        <w:tc>
          <w:tcPr>
            <w:tcW w:w="716" w:type="dxa"/>
            <w:vMerge w:val="restart"/>
            <w:shd w:val="clear" w:color="auto" w:fill="auto"/>
            <w:vAlign w:val="center"/>
          </w:tcPr>
          <w:p w14:paraId="779DEC9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7</w:t>
            </w:r>
          </w:p>
        </w:tc>
        <w:tc>
          <w:tcPr>
            <w:tcW w:w="1195" w:type="dxa"/>
            <w:vMerge w:val="restart"/>
            <w:shd w:val="clear" w:color="auto" w:fill="auto"/>
            <w:vAlign w:val="center"/>
          </w:tcPr>
          <w:p w14:paraId="008938E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绝缘外壳</w:t>
            </w:r>
          </w:p>
        </w:tc>
        <w:tc>
          <w:tcPr>
            <w:tcW w:w="4468" w:type="dxa"/>
            <w:shd w:val="clear" w:color="auto" w:fill="auto"/>
            <w:vAlign w:val="center"/>
          </w:tcPr>
          <w:p w14:paraId="2B59325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：非安全电压带电部件（如安全开关、变频器等）绝缘外壳完好</w:t>
            </w:r>
          </w:p>
        </w:tc>
        <w:tc>
          <w:tcPr>
            <w:tcW w:w="787" w:type="dxa"/>
            <w:vMerge w:val="restart"/>
            <w:shd w:val="clear" w:color="auto" w:fill="auto"/>
            <w:vAlign w:val="center"/>
          </w:tcPr>
          <w:p w14:paraId="17EDECF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1DA849D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5C2461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7AB899E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105BD440" w14:textId="77777777" w:rsidTr="00EE57A6">
        <w:trPr>
          <w:cantSplit/>
          <w:trHeight w:val="278"/>
        </w:trPr>
        <w:tc>
          <w:tcPr>
            <w:tcW w:w="716" w:type="dxa"/>
            <w:vMerge/>
            <w:shd w:val="clear" w:color="auto" w:fill="auto"/>
            <w:vAlign w:val="center"/>
          </w:tcPr>
          <w:p w14:paraId="483550AF"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06517F3"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01549EF8" w14:textId="77777777" w:rsidR="00A56957" w:rsidRPr="00AD6D08" w:rsidRDefault="00A56957" w:rsidP="008A5C09">
            <w:pPr>
              <w:widowControl/>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：非安全电压带电部件（如安全开关、变频器等）绝缘外壳有严重破损</w:t>
            </w:r>
          </w:p>
        </w:tc>
        <w:tc>
          <w:tcPr>
            <w:tcW w:w="787" w:type="dxa"/>
            <w:vMerge/>
            <w:shd w:val="clear" w:color="auto" w:fill="auto"/>
            <w:vAlign w:val="center"/>
          </w:tcPr>
          <w:p w14:paraId="266353D5"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4B93CDA6"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045324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86" w:type="dxa"/>
            <w:shd w:val="clear" w:color="auto" w:fill="auto"/>
            <w:vAlign w:val="center"/>
          </w:tcPr>
          <w:p w14:paraId="79A6D58F"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7B9E5C5C" w14:textId="77777777" w:rsidTr="00EE57A6">
        <w:trPr>
          <w:cantSplit/>
          <w:trHeight w:val="278"/>
        </w:trPr>
        <w:tc>
          <w:tcPr>
            <w:tcW w:w="716" w:type="dxa"/>
            <w:vMerge w:val="restart"/>
            <w:shd w:val="clear" w:color="auto" w:fill="auto"/>
            <w:vAlign w:val="center"/>
          </w:tcPr>
          <w:p w14:paraId="2DEA628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8</w:t>
            </w:r>
          </w:p>
        </w:tc>
        <w:tc>
          <w:tcPr>
            <w:tcW w:w="1195" w:type="dxa"/>
            <w:vMerge w:val="restart"/>
            <w:shd w:val="clear" w:color="auto" w:fill="auto"/>
            <w:vAlign w:val="center"/>
          </w:tcPr>
          <w:p w14:paraId="13D1E51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安全</w:t>
            </w:r>
            <w:r w:rsidRPr="00AD6D08">
              <w:rPr>
                <w:rFonts w:ascii="宋体" w:hAnsi="宋体" w:cs="宋体"/>
                <w:color w:val="000000"/>
                <w:sz w:val="18"/>
                <w:szCs w:val="18"/>
              </w:rPr>
              <w:t>回路接地保护装置</w:t>
            </w:r>
          </w:p>
        </w:tc>
        <w:tc>
          <w:tcPr>
            <w:tcW w:w="4468" w:type="dxa"/>
            <w:shd w:val="clear" w:color="auto" w:fill="auto"/>
            <w:vAlign w:val="center"/>
          </w:tcPr>
          <w:p w14:paraId="764EE20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：安全</w:t>
            </w:r>
            <w:r w:rsidRPr="00AD6D08">
              <w:rPr>
                <w:rFonts w:ascii="宋体" w:hAnsi="宋体" w:cs="宋体"/>
                <w:color w:val="000000"/>
                <w:sz w:val="18"/>
                <w:szCs w:val="18"/>
              </w:rPr>
              <w:t>回路接地保护装置功能正常</w:t>
            </w:r>
          </w:p>
        </w:tc>
        <w:tc>
          <w:tcPr>
            <w:tcW w:w="787" w:type="dxa"/>
            <w:vMerge w:val="restart"/>
            <w:shd w:val="clear" w:color="auto" w:fill="auto"/>
            <w:vAlign w:val="center"/>
          </w:tcPr>
          <w:p w14:paraId="4B42CA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5C6983F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56F86E8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13B4013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07B74761" w14:textId="77777777" w:rsidTr="00EE57A6">
        <w:trPr>
          <w:cantSplit/>
          <w:trHeight w:val="278"/>
        </w:trPr>
        <w:tc>
          <w:tcPr>
            <w:tcW w:w="716" w:type="dxa"/>
            <w:vMerge/>
            <w:shd w:val="clear" w:color="auto" w:fill="auto"/>
            <w:vAlign w:val="center"/>
          </w:tcPr>
          <w:p w14:paraId="054A3208"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0A6E1315"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3BDECC9E"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：安全</w:t>
            </w:r>
            <w:r w:rsidRPr="00AD6D08">
              <w:rPr>
                <w:rFonts w:ascii="宋体" w:hAnsi="宋体" w:cs="宋体"/>
                <w:color w:val="000000"/>
                <w:sz w:val="18"/>
                <w:szCs w:val="18"/>
              </w:rPr>
              <w:t>回路接地保护装置功能</w:t>
            </w:r>
            <w:r w:rsidRPr="00AD6D08">
              <w:rPr>
                <w:rFonts w:ascii="宋体" w:hAnsi="宋体" w:cs="宋体" w:hint="eastAsia"/>
                <w:color w:val="000000"/>
                <w:sz w:val="18"/>
                <w:szCs w:val="18"/>
              </w:rPr>
              <w:t>失效</w:t>
            </w:r>
          </w:p>
        </w:tc>
        <w:tc>
          <w:tcPr>
            <w:tcW w:w="787" w:type="dxa"/>
            <w:vMerge/>
            <w:shd w:val="clear" w:color="auto" w:fill="auto"/>
            <w:vAlign w:val="center"/>
          </w:tcPr>
          <w:p w14:paraId="6D5CA7E1"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16A164D1"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48A565F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E</w:t>
            </w:r>
          </w:p>
        </w:tc>
        <w:tc>
          <w:tcPr>
            <w:tcW w:w="686" w:type="dxa"/>
            <w:shd w:val="clear" w:color="auto" w:fill="auto"/>
            <w:vAlign w:val="center"/>
          </w:tcPr>
          <w:p w14:paraId="0C46805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0F787452" w14:textId="77777777" w:rsidTr="00EE57A6">
        <w:trPr>
          <w:cantSplit/>
          <w:trHeight w:val="278"/>
        </w:trPr>
        <w:tc>
          <w:tcPr>
            <w:tcW w:w="716" w:type="dxa"/>
            <w:vMerge w:val="restart"/>
            <w:shd w:val="clear" w:color="auto" w:fill="auto"/>
            <w:vAlign w:val="center"/>
          </w:tcPr>
          <w:p w14:paraId="1D3A14AE"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14.1</w:t>
            </w:r>
            <w:r w:rsidRPr="00AD6D08">
              <w:rPr>
                <w:rFonts w:ascii="宋体" w:hAnsi="宋体" w:cs="宋体"/>
                <w:color w:val="000000"/>
                <w:sz w:val="18"/>
                <w:szCs w:val="18"/>
              </w:rPr>
              <w:t>9</w:t>
            </w:r>
          </w:p>
        </w:tc>
        <w:tc>
          <w:tcPr>
            <w:tcW w:w="1195" w:type="dxa"/>
            <w:vMerge w:val="restart"/>
            <w:shd w:val="clear" w:color="auto" w:fill="auto"/>
            <w:vAlign w:val="center"/>
          </w:tcPr>
          <w:p w14:paraId="583812C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其他制动装置的结构完整性</w:t>
            </w:r>
          </w:p>
        </w:tc>
        <w:tc>
          <w:tcPr>
            <w:tcW w:w="4468" w:type="dxa"/>
            <w:shd w:val="clear" w:color="auto" w:fill="auto"/>
            <w:vAlign w:val="center"/>
          </w:tcPr>
          <w:p w14:paraId="7A3545A4"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：其他制动装置（如“封星”）</w:t>
            </w:r>
          </w:p>
        </w:tc>
        <w:tc>
          <w:tcPr>
            <w:tcW w:w="787" w:type="dxa"/>
            <w:vMerge w:val="restart"/>
            <w:shd w:val="clear" w:color="auto" w:fill="auto"/>
            <w:vAlign w:val="center"/>
          </w:tcPr>
          <w:p w14:paraId="68BD8D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4AE0C70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highlight w:val="yellow"/>
              </w:rPr>
              <w:t>2</w:t>
            </w:r>
          </w:p>
        </w:tc>
        <w:tc>
          <w:tcPr>
            <w:tcW w:w="741" w:type="dxa"/>
            <w:shd w:val="clear" w:color="auto" w:fill="auto"/>
            <w:vAlign w:val="center"/>
          </w:tcPr>
          <w:p w14:paraId="2C3F941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highlight w:val="yellow"/>
              </w:rPr>
              <w:t>F</w:t>
            </w:r>
          </w:p>
        </w:tc>
        <w:tc>
          <w:tcPr>
            <w:tcW w:w="686" w:type="dxa"/>
            <w:shd w:val="clear" w:color="auto" w:fill="auto"/>
            <w:vAlign w:val="center"/>
          </w:tcPr>
          <w:p w14:paraId="1E21BDB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6804CA23" w14:textId="77777777" w:rsidTr="00EE57A6">
        <w:trPr>
          <w:cantSplit/>
          <w:trHeight w:val="278"/>
        </w:trPr>
        <w:tc>
          <w:tcPr>
            <w:tcW w:w="716" w:type="dxa"/>
            <w:vMerge/>
            <w:shd w:val="clear" w:color="auto" w:fill="auto"/>
            <w:vAlign w:val="center"/>
          </w:tcPr>
          <w:p w14:paraId="1B1328E9"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4915322F"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4D33101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：未设置其他制动装置（如“封星”）</w:t>
            </w:r>
          </w:p>
        </w:tc>
        <w:tc>
          <w:tcPr>
            <w:tcW w:w="787" w:type="dxa"/>
            <w:vMerge/>
            <w:shd w:val="clear" w:color="auto" w:fill="auto"/>
            <w:vAlign w:val="center"/>
          </w:tcPr>
          <w:p w14:paraId="3AFDF69C"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3BEAA2DA"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3376596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highlight w:val="yellow"/>
              </w:rPr>
              <w:t>D</w:t>
            </w:r>
          </w:p>
        </w:tc>
        <w:tc>
          <w:tcPr>
            <w:tcW w:w="686" w:type="dxa"/>
            <w:shd w:val="clear" w:color="auto" w:fill="auto"/>
            <w:vAlign w:val="center"/>
          </w:tcPr>
          <w:p w14:paraId="5E5117A4"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r w:rsidR="00A56957" w:rsidRPr="00AD6D08" w14:paraId="34B2BD11" w14:textId="77777777" w:rsidTr="00EE57A6">
        <w:trPr>
          <w:cantSplit/>
          <w:trHeight w:val="278"/>
        </w:trPr>
        <w:tc>
          <w:tcPr>
            <w:tcW w:w="716" w:type="dxa"/>
            <w:vMerge w:val="restart"/>
            <w:shd w:val="clear" w:color="auto" w:fill="auto"/>
            <w:vAlign w:val="center"/>
          </w:tcPr>
          <w:p w14:paraId="1ACB9F9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14.</w:t>
            </w:r>
            <w:r w:rsidRPr="00AD6D08">
              <w:rPr>
                <w:rFonts w:ascii="宋体" w:hAnsi="宋体" w:cs="宋体"/>
                <w:color w:val="000000"/>
                <w:sz w:val="18"/>
                <w:szCs w:val="18"/>
              </w:rPr>
              <w:t>20</w:t>
            </w:r>
          </w:p>
        </w:tc>
        <w:tc>
          <w:tcPr>
            <w:tcW w:w="1195" w:type="dxa"/>
            <w:vMerge w:val="restart"/>
            <w:shd w:val="clear" w:color="auto" w:fill="auto"/>
            <w:vAlign w:val="center"/>
          </w:tcPr>
          <w:p w14:paraId="10B56B6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其他制动装置保护功能（如有）</w:t>
            </w:r>
          </w:p>
        </w:tc>
        <w:tc>
          <w:tcPr>
            <w:tcW w:w="4468" w:type="dxa"/>
            <w:shd w:val="clear" w:color="auto" w:fill="auto"/>
            <w:vAlign w:val="center"/>
          </w:tcPr>
          <w:p w14:paraId="1AE4F25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：功能有效</w:t>
            </w:r>
          </w:p>
        </w:tc>
        <w:tc>
          <w:tcPr>
            <w:tcW w:w="787" w:type="dxa"/>
            <w:vMerge w:val="restart"/>
            <w:shd w:val="clear" w:color="auto" w:fill="auto"/>
            <w:vAlign w:val="center"/>
          </w:tcPr>
          <w:p w14:paraId="5C32548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41" w:type="dxa"/>
            <w:vMerge w:val="restart"/>
            <w:shd w:val="clear" w:color="auto" w:fill="auto"/>
            <w:vAlign w:val="center"/>
          </w:tcPr>
          <w:p w14:paraId="11E216E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w:t>
            </w:r>
          </w:p>
        </w:tc>
        <w:tc>
          <w:tcPr>
            <w:tcW w:w="741" w:type="dxa"/>
            <w:shd w:val="clear" w:color="auto" w:fill="auto"/>
            <w:vAlign w:val="center"/>
          </w:tcPr>
          <w:p w14:paraId="2995CE40"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F</w:t>
            </w:r>
          </w:p>
        </w:tc>
        <w:tc>
          <w:tcPr>
            <w:tcW w:w="686" w:type="dxa"/>
            <w:shd w:val="clear" w:color="auto" w:fill="auto"/>
            <w:vAlign w:val="center"/>
          </w:tcPr>
          <w:p w14:paraId="73162C6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50E8B381" w14:textId="77777777" w:rsidTr="00EE57A6">
        <w:trPr>
          <w:cantSplit/>
          <w:trHeight w:val="278"/>
        </w:trPr>
        <w:tc>
          <w:tcPr>
            <w:tcW w:w="716" w:type="dxa"/>
            <w:vMerge/>
            <w:shd w:val="clear" w:color="auto" w:fill="auto"/>
            <w:vAlign w:val="center"/>
          </w:tcPr>
          <w:p w14:paraId="480C1802"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1301CE9C"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475FEDE5"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：其他制动装置（如“封星”）保护功能正常</w:t>
            </w:r>
          </w:p>
        </w:tc>
        <w:tc>
          <w:tcPr>
            <w:tcW w:w="787" w:type="dxa"/>
            <w:vMerge/>
            <w:shd w:val="clear" w:color="auto" w:fill="auto"/>
            <w:vAlign w:val="center"/>
          </w:tcPr>
          <w:p w14:paraId="46363F03"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2A1C213F"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1434287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3001D22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36674500" w14:textId="77777777" w:rsidTr="00EE57A6">
        <w:trPr>
          <w:cantSplit/>
          <w:trHeight w:val="278"/>
        </w:trPr>
        <w:tc>
          <w:tcPr>
            <w:tcW w:w="716" w:type="dxa"/>
            <w:vMerge/>
            <w:shd w:val="clear" w:color="auto" w:fill="auto"/>
            <w:vAlign w:val="center"/>
          </w:tcPr>
          <w:p w14:paraId="0A3B4DAF" w14:textId="77777777" w:rsidR="00A56957" w:rsidRPr="00AD6D08" w:rsidRDefault="00A56957" w:rsidP="008A5C09">
            <w:pPr>
              <w:widowControl/>
              <w:jc w:val="center"/>
              <w:rPr>
                <w:rFonts w:ascii="宋体" w:hAnsi="宋体" w:cs="宋体"/>
                <w:color w:val="000000"/>
                <w:sz w:val="18"/>
                <w:szCs w:val="18"/>
              </w:rPr>
            </w:pPr>
          </w:p>
        </w:tc>
        <w:tc>
          <w:tcPr>
            <w:tcW w:w="1195" w:type="dxa"/>
            <w:vMerge/>
            <w:shd w:val="clear" w:color="auto" w:fill="auto"/>
            <w:vAlign w:val="center"/>
          </w:tcPr>
          <w:p w14:paraId="201FE2AE" w14:textId="77777777" w:rsidR="00A56957" w:rsidRPr="00AD6D08" w:rsidRDefault="00A56957" w:rsidP="008A5C09">
            <w:pPr>
              <w:widowControl/>
              <w:jc w:val="center"/>
              <w:rPr>
                <w:rFonts w:ascii="宋体" w:hAnsi="宋体" w:cs="宋体"/>
                <w:color w:val="000000"/>
                <w:sz w:val="18"/>
                <w:szCs w:val="18"/>
              </w:rPr>
            </w:pPr>
          </w:p>
        </w:tc>
        <w:tc>
          <w:tcPr>
            <w:tcW w:w="4468" w:type="dxa"/>
            <w:shd w:val="clear" w:color="auto" w:fill="auto"/>
            <w:vAlign w:val="center"/>
          </w:tcPr>
          <w:p w14:paraId="0247F83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：其他制动装置（如“封星”）</w:t>
            </w:r>
            <w:r w:rsidRPr="00AD6D08">
              <w:rPr>
                <w:color w:val="000000"/>
                <w:sz w:val="18"/>
                <w:szCs w:val="18"/>
              </w:rPr>
              <w:t>保护功能失效</w:t>
            </w:r>
          </w:p>
        </w:tc>
        <w:tc>
          <w:tcPr>
            <w:tcW w:w="787" w:type="dxa"/>
            <w:vMerge/>
            <w:shd w:val="clear" w:color="auto" w:fill="auto"/>
            <w:vAlign w:val="center"/>
          </w:tcPr>
          <w:p w14:paraId="1E0A2901" w14:textId="77777777" w:rsidR="00A56957" w:rsidRPr="00AD6D08" w:rsidRDefault="00A56957" w:rsidP="008A5C09">
            <w:pPr>
              <w:widowControl/>
              <w:jc w:val="center"/>
              <w:rPr>
                <w:rFonts w:ascii="宋体" w:hAnsi="宋体" w:cs="宋体"/>
                <w:color w:val="000000"/>
                <w:sz w:val="18"/>
                <w:szCs w:val="18"/>
              </w:rPr>
            </w:pPr>
          </w:p>
        </w:tc>
        <w:tc>
          <w:tcPr>
            <w:tcW w:w="741" w:type="dxa"/>
            <w:vMerge/>
            <w:shd w:val="clear" w:color="auto" w:fill="auto"/>
            <w:vAlign w:val="center"/>
          </w:tcPr>
          <w:p w14:paraId="06D3C8BC" w14:textId="77777777" w:rsidR="00A56957" w:rsidRPr="00AD6D08" w:rsidRDefault="00A56957" w:rsidP="008A5C09">
            <w:pPr>
              <w:widowControl/>
              <w:jc w:val="center"/>
              <w:rPr>
                <w:rFonts w:ascii="宋体" w:hAnsi="宋体" w:cs="宋体"/>
                <w:color w:val="000000"/>
                <w:sz w:val="18"/>
                <w:szCs w:val="18"/>
              </w:rPr>
            </w:pPr>
          </w:p>
        </w:tc>
        <w:tc>
          <w:tcPr>
            <w:tcW w:w="741" w:type="dxa"/>
            <w:shd w:val="clear" w:color="auto" w:fill="auto"/>
            <w:vAlign w:val="center"/>
          </w:tcPr>
          <w:p w14:paraId="05C895B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C</w:t>
            </w:r>
          </w:p>
        </w:tc>
        <w:tc>
          <w:tcPr>
            <w:tcW w:w="686" w:type="dxa"/>
            <w:shd w:val="clear" w:color="auto" w:fill="auto"/>
            <w:vAlign w:val="center"/>
          </w:tcPr>
          <w:p w14:paraId="7B24308B"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56957" w:rsidRPr="00AD6D08" w14:paraId="6CF71783" w14:textId="77777777" w:rsidTr="00EE57A6">
        <w:trPr>
          <w:cantSplit/>
          <w:trHeight w:val="278"/>
        </w:trPr>
        <w:tc>
          <w:tcPr>
            <w:tcW w:w="9334" w:type="dxa"/>
            <w:gridSpan w:val="7"/>
            <w:shd w:val="clear" w:color="auto" w:fill="auto"/>
            <w:vAlign w:val="center"/>
          </w:tcPr>
          <w:p w14:paraId="32CED842" w14:textId="77777777" w:rsidR="00A56957" w:rsidRPr="000D5203" w:rsidRDefault="00A56957" w:rsidP="000D5203">
            <w:pPr>
              <w:pStyle w:val="af4"/>
              <w:numPr>
                <w:ilvl w:val="0"/>
                <w:numId w:val="0"/>
              </w:numPr>
              <w:ind w:left="420"/>
            </w:pPr>
            <w:r w:rsidRPr="00AD6D08">
              <w:rPr>
                <w:rFonts w:cs="宋体" w:hint="eastAsia"/>
                <w:color w:val="000000"/>
                <w:szCs w:val="18"/>
                <w:vertAlign w:val="superscript"/>
              </w:rPr>
              <w:t>a</w:t>
            </w:r>
            <w:r w:rsidR="00D51B2E">
              <w:rPr>
                <w:rFonts w:cs="宋体" w:hint="eastAsia"/>
                <w:color w:val="000000"/>
                <w:szCs w:val="18"/>
              </w:rPr>
              <w:t xml:space="preserve"> </w:t>
            </w:r>
            <w:r w:rsidRPr="00AD6D08">
              <w:rPr>
                <w:rFonts w:cs="宋体" w:hint="eastAsia"/>
                <w:color w:val="000000"/>
                <w:szCs w:val="18"/>
              </w:rPr>
              <w:t>①是指有自监测；②是指无自</w:t>
            </w:r>
            <w:r w:rsidRPr="000D5203">
              <w:rPr>
                <w:rFonts w:hint="eastAsia"/>
              </w:rPr>
              <w:t>监测。</w:t>
            </w:r>
          </w:p>
          <w:p w14:paraId="444B2BDA" w14:textId="77777777" w:rsidR="00A56957" w:rsidRPr="000D5203" w:rsidRDefault="000D5203" w:rsidP="000D5203">
            <w:pPr>
              <w:pStyle w:val="af4"/>
              <w:numPr>
                <w:ilvl w:val="0"/>
                <w:numId w:val="0"/>
              </w:numPr>
              <w:ind w:left="420"/>
            </w:pPr>
            <w:r w:rsidRPr="000D5203">
              <w:rPr>
                <w:vertAlign w:val="superscript"/>
              </w:rPr>
              <w:t>b</w:t>
            </w:r>
            <w:r w:rsidR="00D51B2E">
              <w:rPr>
                <w:rFonts w:hint="eastAsia"/>
              </w:rPr>
              <w:t xml:space="preserve"> </w:t>
            </w:r>
            <w:r w:rsidR="00A56957" w:rsidRPr="000D5203">
              <w:rPr>
                <w:rFonts w:hint="eastAsia"/>
              </w:rPr>
              <w:t>①是指有自监测；③是指无自监测。</w:t>
            </w:r>
          </w:p>
          <w:p w14:paraId="12DE15CD" w14:textId="77777777" w:rsidR="00A56957" w:rsidRPr="00AD6D08" w:rsidRDefault="000D5203" w:rsidP="000D5203">
            <w:pPr>
              <w:pStyle w:val="af4"/>
              <w:numPr>
                <w:ilvl w:val="0"/>
                <w:numId w:val="0"/>
              </w:numPr>
              <w:ind w:left="420"/>
              <w:rPr>
                <w:rFonts w:cs="宋体"/>
                <w:color w:val="000000"/>
                <w:szCs w:val="18"/>
              </w:rPr>
            </w:pPr>
            <w:r w:rsidRPr="000D5203">
              <w:rPr>
                <w:vertAlign w:val="superscript"/>
              </w:rPr>
              <w:t>c</w:t>
            </w:r>
            <w:r w:rsidR="00D51B2E">
              <w:rPr>
                <w:rFonts w:hint="eastAsia"/>
              </w:rPr>
              <w:t xml:space="preserve"> </w:t>
            </w:r>
            <w:r w:rsidR="00A56957" w:rsidRPr="000D5203">
              <w:rPr>
                <w:rFonts w:hint="eastAsia"/>
              </w:rPr>
              <w:t>②是指有自监测；③是指无自监测。</w:t>
            </w:r>
          </w:p>
        </w:tc>
      </w:tr>
    </w:tbl>
    <w:p w14:paraId="5E4DE5B6" w14:textId="77777777" w:rsidR="00A56957" w:rsidRPr="00AD6D08" w:rsidRDefault="00A56957" w:rsidP="00EE57A6">
      <w:pPr>
        <w:pStyle w:val="affffb"/>
        <w:ind w:firstLine="420"/>
      </w:pPr>
    </w:p>
    <w:p w14:paraId="6D727153" w14:textId="77777777" w:rsidR="00A56957" w:rsidRPr="00AD6D08" w:rsidRDefault="00A56957" w:rsidP="00EE57A6">
      <w:pPr>
        <w:pStyle w:val="affffb"/>
        <w:ind w:firstLine="420"/>
      </w:pPr>
    </w:p>
    <w:p w14:paraId="5A7260CE" w14:textId="77777777" w:rsidR="00A56957" w:rsidRPr="00AD6D08" w:rsidRDefault="00A56957" w:rsidP="00EE57A6">
      <w:pPr>
        <w:pStyle w:val="aff4"/>
        <w:spacing w:before="156" w:after="156"/>
      </w:pPr>
      <w:r w:rsidRPr="00AD6D08">
        <w:br w:type="page"/>
      </w:r>
      <w:bookmarkStart w:id="123" w:name="_Toc164380741"/>
      <w:bookmarkStart w:id="124" w:name="_Toc164380920"/>
      <w:bookmarkStart w:id="125" w:name="_Hlk164378645"/>
      <w:bookmarkStart w:id="126" w:name="_Toc164415634"/>
      <w:r w:rsidRPr="00AD6D08">
        <w:rPr>
          <w:rFonts w:hint="eastAsia"/>
        </w:rPr>
        <w:lastRenderedPageBreak/>
        <w:t>含有电子元件的安全电路和可编程电子安全相关系统（P</w:t>
      </w:r>
      <w:r w:rsidRPr="00AD6D08">
        <w:t>ESSRAL</w:t>
      </w:r>
      <w:r w:rsidRPr="00AD6D08">
        <w:rPr>
          <w:rFonts w:hint="eastAsia"/>
        </w:rPr>
        <w:t>）</w:t>
      </w:r>
      <w:bookmarkEnd w:id="123"/>
      <w:bookmarkEnd w:id="124"/>
      <w:bookmarkEnd w:id="125"/>
      <w:bookmarkEnd w:id="126"/>
    </w:p>
    <w:p w14:paraId="70F8AF27" w14:textId="77777777" w:rsidR="00A56957" w:rsidRPr="00AD6D08" w:rsidRDefault="00A56957" w:rsidP="00EE57A6">
      <w:pPr>
        <w:pStyle w:val="affffb"/>
        <w:ind w:firstLine="420"/>
      </w:pPr>
      <w:r w:rsidRPr="00AD6D08">
        <w:rPr>
          <w:rFonts w:hint="eastAsia"/>
        </w:rPr>
        <w:t>含有电子元件的安全电路和可编程电子安全相关系统（P</w:t>
      </w:r>
      <w:r w:rsidRPr="00AD6D08">
        <w:t>ESSRAL</w:t>
      </w:r>
      <w:r w:rsidRPr="00AD6D08">
        <w:rPr>
          <w:rFonts w:hint="eastAsia"/>
        </w:rPr>
        <w:t>）的</w:t>
      </w:r>
      <w:r w:rsidRPr="00AD6D08">
        <w:rPr>
          <w:rFonts w:hAnsi="宋体" w:hint="eastAsia"/>
        </w:rPr>
        <w:t>评价应包含表</w:t>
      </w:r>
      <w:r w:rsidRPr="00AD6D08">
        <w:rPr>
          <w:rFonts w:hAnsi="宋体"/>
        </w:rPr>
        <w:t>A</w:t>
      </w:r>
      <w:r w:rsidRPr="00AD6D08">
        <w:t>.</w:t>
      </w:r>
      <w:r w:rsidRPr="00AD6D08">
        <w:rPr>
          <w:rFonts w:hAnsi="宋体" w:hint="eastAsia"/>
        </w:rPr>
        <w:t>1</w:t>
      </w:r>
      <w:r w:rsidRPr="00AD6D08">
        <w:rPr>
          <w:rFonts w:hAnsi="宋体"/>
        </w:rPr>
        <w:t>5</w:t>
      </w:r>
      <w:r w:rsidRPr="00AD6D08">
        <w:rPr>
          <w:rFonts w:hAnsi="宋体" w:hint="eastAsia"/>
        </w:rPr>
        <w:t>的内容。</w:t>
      </w:r>
    </w:p>
    <w:p w14:paraId="0F644FBA" w14:textId="77777777" w:rsidR="00A56957" w:rsidRPr="00AD6D08" w:rsidRDefault="00A56957" w:rsidP="00EE57A6">
      <w:pPr>
        <w:pStyle w:val="aff"/>
        <w:spacing w:before="156" w:after="156"/>
        <w:rPr>
          <w:rFonts w:hAnsi="黑体"/>
        </w:rPr>
      </w:pPr>
      <w:r w:rsidRPr="00AD6D08">
        <w:rPr>
          <w:rFonts w:hAnsi="黑体"/>
        </w:rPr>
        <w:t xml:space="preserve">  </w:t>
      </w:r>
      <w:r w:rsidRPr="00AD6D08">
        <w:rPr>
          <w:rFonts w:hint="eastAsia"/>
        </w:rPr>
        <w:t>含有电子元件的安全电路和可编程电子安全相关系统（P</w:t>
      </w:r>
      <w:r w:rsidRPr="00AD6D08">
        <w:t>ESSRAL</w:t>
      </w:r>
      <w:r w:rsidRPr="00AD6D08">
        <w:rPr>
          <w:rFonts w:hint="eastAsia"/>
        </w:rPr>
        <w:t>）</w:t>
      </w:r>
      <w:r w:rsidRPr="00AD6D08">
        <w:rPr>
          <w:rFonts w:hAnsi="黑体" w:hint="eastAsia"/>
        </w:rPr>
        <w:t>评价内容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195"/>
        <w:gridCol w:w="4468"/>
        <w:gridCol w:w="787"/>
        <w:gridCol w:w="741"/>
        <w:gridCol w:w="741"/>
        <w:gridCol w:w="686"/>
      </w:tblGrid>
      <w:tr w:rsidR="00A56957" w:rsidRPr="00AD6D08" w14:paraId="279A5E38" w14:textId="77777777" w:rsidTr="00EE57A6">
        <w:trPr>
          <w:cantSplit/>
          <w:trHeight w:val="288"/>
          <w:tblHeader/>
        </w:trPr>
        <w:tc>
          <w:tcPr>
            <w:tcW w:w="694" w:type="dxa"/>
            <w:vMerge w:val="restart"/>
            <w:shd w:val="clear" w:color="auto" w:fill="auto"/>
            <w:vAlign w:val="center"/>
          </w:tcPr>
          <w:p w14:paraId="16533D0F"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157" w:type="dxa"/>
            <w:vMerge w:val="restart"/>
            <w:shd w:val="clear" w:color="auto" w:fill="auto"/>
            <w:vAlign w:val="center"/>
          </w:tcPr>
          <w:p w14:paraId="125A1B8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27" w:type="dxa"/>
            <w:vMerge w:val="restart"/>
            <w:shd w:val="clear" w:color="auto" w:fill="auto"/>
            <w:vAlign w:val="center"/>
          </w:tcPr>
          <w:p w14:paraId="25DFC56B"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862" w:type="dxa"/>
            <w:gridSpan w:val="4"/>
            <w:shd w:val="clear" w:color="auto" w:fill="auto"/>
            <w:vAlign w:val="center"/>
          </w:tcPr>
          <w:p w14:paraId="14A5618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风险评</w:t>
            </w:r>
            <w:r w:rsidRPr="00EE57A6">
              <w:rPr>
                <w:rFonts w:ascii="宋体" w:hAnsi="宋体" w:cs="宋体" w:hint="eastAsia"/>
                <w:b/>
                <w:color w:val="000000"/>
                <w:sz w:val="18"/>
                <w:szCs w:val="18"/>
              </w:rPr>
              <w:t>定参考值</w:t>
            </w:r>
          </w:p>
        </w:tc>
      </w:tr>
      <w:tr w:rsidR="00A56957" w:rsidRPr="00AD6D08" w14:paraId="3D4DACE4" w14:textId="77777777" w:rsidTr="00EE57A6">
        <w:trPr>
          <w:cantSplit/>
          <w:trHeight w:val="288"/>
          <w:tblHeader/>
        </w:trPr>
        <w:tc>
          <w:tcPr>
            <w:tcW w:w="694" w:type="dxa"/>
            <w:vMerge/>
            <w:shd w:val="clear" w:color="auto" w:fill="auto"/>
            <w:vAlign w:val="center"/>
          </w:tcPr>
          <w:p w14:paraId="681D4157" w14:textId="77777777" w:rsidR="00A56957" w:rsidRPr="00AD6D08" w:rsidRDefault="00A56957" w:rsidP="008A5C09">
            <w:pPr>
              <w:widowControl/>
              <w:jc w:val="center"/>
              <w:rPr>
                <w:rFonts w:ascii="宋体" w:hAnsi="宋体" w:cs="宋体"/>
                <w:b/>
                <w:color w:val="000000"/>
                <w:sz w:val="18"/>
                <w:szCs w:val="18"/>
              </w:rPr>
            </w:pPr>
          </w:p>
        </w:tc>
        <w:tc>
          <w:tcPr>
            <w:tcW w:w="1157" w:type="dxa"/>
            <w:vMerge/>
            <w:shd w:val="clear" w:color="auto" w:fill="auto"/>
            <w:vAlign w:val="center"/>
          </w:tcPr>
          <w:p w14:paraId="45608CE2" w14:textId="77777777" w:rsidR="00A56957" w:rsidRPr="00AD6D08" w:rsidRDefault="00A56957" w:rsidP="008A5C09">
            <w:pPr>
              <w:widowControl/>
              <w:jc w:val="center"/>
              <w:rPr>
                <w:rFonts w:ascii="宋体" w:hAnsi="宋体" w:cs="宋体"/>
                <w:b/>
                <w:color w:val="000000"/>
                <w:sz w:val="18"/>
                <w:szCs w:val="18"/>
              </w:rPr>
            </w:pPr>
          </w:p>
        </w:tc>
        <w:tc>
          <w:tcPr>
            <w:tcW w:w="4327" w:type="dxa"/>
            <w:vMerge/>
            <w:shd w:val="clear" w:color="auto" w:fill="auto"/>
            <w:vAlign w:val="center"/>
          </w:tcPr>
          <w:p w14:paraId="2409919F" w14:textId="77777777" w:rsidR="00A56957" w:rsidRPr="00AD6D08" w:rsidRDefault="00A56957" w:rsidP="008A5C09">
            <w:pPr>
              <w:widowControl/>
              <w:jc w:val="center"/>
              <w:rPr>
                <w:rFonts w:ascii="宋体" w:hAnsi="宋体" w:cs="宋体"/>
                <w:b/>
                <w:color w:val="000000"/>
                <w:sz w:val="18"/>
                <w:szCs w:val="18"/>
              </w:rPr>
            </w:pPr>
          </w:p>
        </w:tc>
        <w:tc>
          <w:tcPr>
            <w:tcW w:w="762" w:type="dxa"/>
            <w:shd w:val="clear" w:color="auto" w:fill="auto"/>
            <w:vAlign w:val="center"/>
          </w:tcPr>
          <w:p w14:paraId="1E243A3C"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18" w:type="dxa"/>
            <w:shd w:val="clear" w:color="auto" w:fill="auto"/>
            <w:vAlign w:val="center"/>
          </w:tcPr>
          <w:p w14:paraId="6EDACF7C"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18" w:type="dxa"/>
            <w:shd w:val="clear" w:color="auto" w:fill="auto"/>
            <w:vAlign w:val="center"/>
          </w:tcPr>
          <w:p w14:paraId="5B56B10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664" w:type="dxa"/>
            <w:shd w:val="clear" w:color="auto" w:fill="auto"/>
            <w:vAlign w:val="center"/>
          </w:tcPr>
          <w:p w14:paraId="27D1F917"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04FE31A9" w14:textId="77777777" w:rsidTr="00EE57A6">
        <w:trPr>
          <w:cantSplit/>
          <w:trHeight w:val="288"/>
        </w:trPr>
        <w:tc>
          <w:tcPr>
            <w:tcW w:w="694" w:type="dxa"/>
            <w:vMerge w:val="restart"/>
            <w:shd w:val="clear" w:color="auto" w:fill="auto"/>
            <w:vAlign w:val="center"/>
          </w:tcPr>
          <w:p w14:paraId="67EE6FE2"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15.1</w:t>
            </w:r>
          </w:p>
        </w:tc>
        <w:tc>
          <w:tcPr>
            <w:tcW w:w="1157" w:type="dxa"/>
            <w:vMerge w:val="restart"/>
            <w:shd w:val="clear" w:color="auto" w:fill="auto"/>
            <w:vAlign w:val="center"/>
          </w:tcPr>
          <w:p w14:paraId="41470EC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含有电子元件的安全电路和可编程电子安全相关系统(PESSRAL)</w:t>
            </w:r>
          </w:p>
        </w:tc>
        <w:tc>
          <w:tcPr>
            <w:tcW w:w="4327" w:type="dxa"/>
            <w:shd w:val="clear" w:color="auto" w:fill="auto"/>
            <w:vAlign w:val="center"/>
          </w:tcPr>
          <w:p w14:paraId="5E0E2AA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：外观完好，</w:t>
            </w:r>
            <w:r w:rsidRPr="00AD6D08">
              <w:rPr>
                <w:rFonts w:ascii="宋体" w:hAnsi="宋体" w:cs="宋体"/>
                <w:color w:val="000000"/>
                <w:sz w:val="18"/>
                <w:szCs w:val="18"/>
              </w:rPr>
              <w:t>功能正常</w:t>
            </w:r>
          </w:p>
        </w:tc>
        <w:tc>
          <w:tcPr>
            <w:tcW w:w="762" w:type="dxa"/>
            <w:vMerge w:val="restart"/>
            <w:shd w:val="clear" w:color="auto" w:fill="auto"/>
            <w:vAlign w:val="center"/>
          </w:tcPr>
          <w:p w14:paraId="6086298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18" w:type="dxa"/>
            <w:vMerge w:val="restart"/>
            <w:shd w:val="clear" w:color="auto" w:fill="auto"/>
            <w:vAlign w:val="center"/>
          </w:tcPr>
          <w:p w14:paraId="15F3B4A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w:t>
            </w:r>
          </w:p>
        </w:tc>
        <w:tc>
          <w:tcPr>
            <w:tcW w:w="718" w:type="dxa"/>
            <w:shd w:val="clear" w:color="auto" w:fill="auto"/>
            <w:vAlign w:val="center"/>
          </w:tcPr>
          <w:p w14:paraId="41661C4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64" w:type="dxa"/>
            <w:shd w:val="clear" w:color="auto" w:fill="auto"/>
            <w:vAlign w:val="center"/>
          </w:tcPr>
          <w:p w14:paraId="0557665A"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391DC130" w14:textId="77777777" w:rsidTr="00EE57A6">
        <w:trPr>
          <w:cantSplit/>
          <w:trHeight w:val="864"/>
        </w:trPr>
        <w:tc>
          <w:tcPr>
            <w:tcW w:w="694" w:type="dxa"/>
            <w:vMerge/>
            <w:shd w:val="clear" w:color="auto" w:fill="auto"/>
            <w:vAlign w:val="center"/>
          </w:tcPr>
          <w:p w14:paraId="26C3E541" w14:textId="77777777" w:rsidR="00A56957" w:rsidRPr="00AD6D08" w:rsidRDefault="00A56957" w:rsidP="008A5C09">
            <w:pPr>
              <w:widowControl/>
              <w:jc w:val="center"/>
              <w:rPr>
                <w:rFonts w:ascii="宋体" w:hAnsi="宋体" w:cs="宋体"/>
                <w:color w:val="000000"/>
                <w:sz w:val="18"/>
                <w:szCs w:val="18"/>
              </w:rPr>
            </w:pPr>
          </w:p>
        </w:tc>
        <w:tc>
          <w:tcPr>
            <w:tcW w:w="1157" w:type="dxa"/>
            <w:vMerge/>
            <w:shd w:val="clear" w:color="auto" w:fill="auto"/>
            <w:vAlign w:val="center"/>
          </w:tcPr>
          <w:p w14:paraId="443EC5AE" w14:textId="77777777" w:rsidR="00A56957" w:rsidRPr="00AD6D08" w:rsidRDefault="00A56957" w:rsidP="008A5C09">
            <w:pPr>
              <w:widowControl/>
              <w:jc w:val="center"/>
              <w:rPr>
                <w:rFonts w:ascii="宋体" w:hAnsi="宋体" w:cs="宋体"/>
                <w:color w:val="000000"/>
                <w:sz w:val="18"/>
                <w:szCs w:val="18"/>
              </w:rPr>
            </w:pPr>
          </w:p>
        </w:tc>
        <w:tc>
          <w:tcPr>
            <w:tcW w:w="4327" w:type="dxa"/>
            <w:shd w:val="clear" w:color="auto" w:fill="auto"/>
            <w:vAlign w:val="center"/>
          </w:tcPr>
          <w:p w14:paraId="37328099"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：出现下列情形之一：</w:t>
            </w:r>
          </w:p>
          <w:p w14:paraId="277C460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外壳防护破损,导致防护等级下降；</w:t>
            </w:r>
          </w:p>
          <w:p w14:paraId="65962E5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型式试验规定的安全功能失效或误动作；</w:t>
            </w:r>
          </w:p>
          <w:p w14:paraId="4D7D80B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w:t>
            </w:r>
            <w:r w:rsidRPr="00AD6D08">
              <w:rPr>
                <w:rFonts w:ascii="宋体" w:hAnsi="宋体" w:cs="宋体"/>
                <w:color w:val="000000"/>
                <w:sz w:val="18"/>
                <w:szCs w:val="18"/>
              </w:rPr>
              <w:t>）</w:t>
            </w:r>
            <w:r w:rsidRPr="00AD6D08">
              <w:rPr>
                <w:rFonts w:ascii="宋体" w:hAnsi="宋体" w:cs="宋体" w:hint="eastAsia"/>
                <w:color w:val="000000"/>
                <w:sz w:val="18"/>
                <w:szCs w:val="18"/>
              </w:rPr>
              <w:t>电路板出现4.8.1.4规定的报废技术条件；</w:t>
            </w:r>
          </w:p>
          <w:p w14:paraId="62C10CD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传感器和检测开关出现4.9.1规定的报废技术条件</w:t>
            </w:r>
          </w:p>
        </w:tc>
        <w:tc>
          <w:tcPr>
            <w:tcW w:w="762" w:type="dxa"/>
            <w:vMerge/>
            <w:shd w:val="clear" w:color="auto" w:fill="auto"/>
            <w:vAlign w:val="center"/>
          </w:tcPr>
          <w:p w14:paraId="231715DC" w14:textId="77777777" w:rsidR="00A56957" w:rsidRPr="00AD6D08" w:rsidRDefault="00A56957" w:rsidP="008A5C09">
            <w:pPr>
              <w:widowControl/>
              <w:jc w:val="center"/>
              <w:rPr>
                <w:rFonts w:ascii="宋体" w:hAnsi="宋体" w:cs="宋体"/>
                <w:color w:val="000000"/>
                <w:sz w:val="18"/>
                <w:szCs w:val="18"/>
              </w:rPr>
            </w:pPr>
          </w:p>
        </w:tc>
        <w:tc>
          <w:tcPr>
            <w:tcW w:w="718" w:type="dxa"/>
            <w:vMerge/>
            <w:shd w:val="clear" w:color="auto" w:fill="auto"/>
            <w:vAlign w:val="center"/>
          </w:tcPr>
          <w:p w14:paraId="47AE6CC4" w14:textId="77777777" w:rsidR="00A56957" w:rsidRPr="00AD6D08" w:rsidRDefault="00A56957" w:rsidP="008A5C09">
            <w:pPr>
              <w:widowControl/>
              <w:jc w:val="center"/>
              <w:rPr>
                <w:rFonts w:ascii="宋体" w:hAnsi="宋体" w:cs="宋体"/>
                <w:color w:val="000000"/>
                <w:sz w:val="18"/>
                <w:szCs w:val="18"/>
              </w:rPr>
            </w:pPr>
          </w:p>
        </w:tc>
        <w:tc>
          <w:tcPr>
            <w:tcW w:w="718" w:type="dxa"/>
            <w:shd w:val="clear" w:color="auto" w:fill="auto"/>
            <w:vAlign w:val="center"/>
          </w:tcPr>
          <w:p w14:paraId="098F7EDD"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B</w:t>
            </w:r>
          </w:p>
        </w:tc>
        <w:tc>
          <w:tcPr>
            <w:tcW w:w="664" w:type="dxa"/>
            <w:shd w:val="clear" w:color="auto" w:fill="auto"/>
            <w:vAlign w:val="center"/>
          </w:tcPr>
          <w:p w14:paraId="610287B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45892761" w14:textId="77777777" w:rsidR="00A56957" w:rsidRPr="00AD6D08" w:rsidRDefault="00A56957" w:rsidP="00EE57A6">
      <w:pPr>
        <w:pStyle w:val="aff4"/>
        <w:spacing w:before="156" w:after="156"/>
      </w:pPr>
      <w:bookmarkStart w:id="127" w:name="_Toc164380742"/>
      <w:bookmarkStart w:id="128" w:name="_Toc164380921"/>
      <w:r w:rsidRPr="00AD6D08">
        <w:t xml:space="preserve">  </w:t>
      </w:r>
      <w:bookmarkStart w:id="129" w:name="_Hlk164379911"/>
      <w:bookmarkStart w:id="130" w:name="_Toc164415635"/>
      <w:r w:rsidRPr="00AD6D08">
        <w:rPr>
          <w:rFonts w:hint="eastAsia"/>
        </w:rPr>
        <w:t>随行电缆</w:t>
      </w:r>
      <w:bookmarkEnd w:id="127"/>
      <w:bookmarkEnd w:id="128"/>
      <w:bookmarkEnd w:id="129"/>
      <w:bookmarkEnd w:id="130"/>
    </w:p>
    <w:p w14:paraId="39B87F04" w14:textId="77777777" w:rsidR="00A56957" w:rsidRPr="00AD6D08" w:rsidRDefault="00A56957" w:rsidP="00EE57A6">
      <w:pPr>
        <w:pStyle w:val="affffb"/>
        <w:ind w:firstLine="420"/>
      </w:pPr>
      <w:r w:rsidRPr="00AD6D08">
        <w:rPr>
          <w:rFonts w:hint="eastAsia"/>
        </w:rPr>
        <w:t>随行电缆的评价应包含表</w:t>
      </w:r>
      <w:r w:rsidRPr="00AD6D08">
        <w:t>A.</w:t>
      </w:r>
      <w:r w:rsidRPr="00AD6D08">
        <w:rPr>
          <w:rFonts w:hint="eastAsia"/>
        </w:rPr>
        <w:t>1</w:t>
      </w:r>
      <w:r w:rsidRPr="00AD6D08">
        <w:t>6</w:t>
      </w:r>
      <w:r w:rsidRPr="00AD6D08">
        <w:rPr>
          <w:rFonts w:hint="eastAsia"/>
        </w:rPr>
        <w:t>的内容。</w:t>
      </w:r>
    </w:p>
    <w:p w14:paraId="75EDA0EE" w14:textId="77777777" w:rsidR="00A56957" w:rsidRPr="00AD6D08" w:rsidRDefault="00A56957" w:rsidP="00EE57A6">
      <w:pPr>
        <w:pStyle w:val="aff"/>
        <w:spacing w:before="156" w:after="156"/>
      </w:pPr>
      <w:r w:rsidRPr="00AD6D08">
        <w:t xml:space="preserve">  </w:t>
      </w:r>
      <w:r w:rsidRPr="00AD6D08">
        <w:rPr>
          <w:rFonts w:hint="eastAsia"/>
        </w:rPr>
        <w:t>随行电缆评价内容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195"/>
        <w:gridCol w:w="4468"/>
        <w:gridCol w:w="787"/>
        <w:gridCol w:w="741"/>
        <w:gridCol w:w="741"/>
        <w:gridCol w:w="686"/>
      </w:tblGrid>
      <w:tr w:rsidR="00A56957" w:rsidRPr="00AD6D08" w14:paraId="5F62493A" w14:textId="77777777" w:rsidTr="00EE57A6">
        <w:trPr>
          <w:cantSplit/>
          <w:trHeight w:val="288"/>
          <w:tblHeader/>
        </w:trPr>
        <w:tc>
          <w:tcPr>
            <w:tcW w:w="694" w:type="dxa"/>
            <w:vMerge w:val="restart"/>
            <w:shd w:val="clear" w:color="auto" w:fill="auto"/>
            <w:vAlign w:val="center"/>
          </w:tcPr>
          <w:p w14:paraId="3843BA8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157" w:type="dxa"/>
            <w:vMerge w:val="restart"/>
            <w:shd w:val="clear" w:color="auto" w:fill="auto"/>
            <w:vAlign w:val="center"/>
          </w:tcPr>
          <w:p w14:paraId="1958A93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327" w:type="dxa"/>
            <w:vMerge w:val="restart"/>
            <w:shd w:val="clear" w:color="auto" w:fill="auto"/>
            <w:vAlign w:val="center"/>
          </w:tcPr>
          <w:p w14:paraId="79613FDB"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2862" w:type="dxa"/>
            <w:gridSpan w:val="4"/>
            <w:shd w:val="clear" w:color="auto" w:fill="auto"/>
            <w:vAlign w:val="center"/>
          </w:tcPr>
          <w:p w14:paraId="22DBA55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w:t>
            </w:r>
            <w:r w:rsidRPr="00EE57A6">
              <w:rPr>
                <w:rFonts w:ascii="宋体" w:hAnsi="宋体" w:cs="宋体" w:hint="eastAsia"/>
                <w:b/>
                <w:color w:val="000000"/>
                <w:sz w:val="18"/>
                <w:szCs w:val="18"/>
              </w:rPr>
              <w:t>评定参考值</w:t>
            </w:r>
          </w:p>
        </w:tc>
      </w:tr>
      <w:tr w:rsidR="00A56957" w:rsidRPr="00AD6D08" w14:paraId="29250BF5" w14:textId="77777777" w:rsidTr="00EE57A6">
        <w:trPr>
          <w:cantSplit/>
          <w:trHeight w:val="288"/>
          <w:tblHeader/>
        </w:trPr>
        <w:tc>
          <w:tcPr>
            <w:tcW w:w="694" w:type="dxa"/>
            <w:vMerge/>
            <w:shd w:val="clear" w:color="auto" w:fill="auto"/>
            <w:vAlign w:val="center"/>
          </w:tcPr>
          <w:p w14:paraId="58A01B5F" w14:textId="77777777" w:rsidR="00A56957" w:rsidRPr="00AD6D08" w:rsidRDefault="00A56957" w:rsidP="008A5C09">
            <w:pPr>
              <w:widowControl/>
              <w:jc w:val="center"/>
              <w:rPr>
                <w:rFonts w:ascii="宋体" w:hAnsi="宋体" w:cs="宋体"/>
                <w:b/>
                <w:color w:val="000000"/>
                <w:sz w:val="18"/>
                <w:szCs w:val="18"/>
              </w:rPr>
            </w:pPr>
          </w:p>
        </w:tc>
        <w:tc>
          <w:tcPr>
            <w:tcW w:w="1157" w:type="dxa"/>
            <w:vMerge/>
            <w:shd w:val="clear" w:color="auto" w:fill="auto"/>
            <w:vAlign w:val="center"/>
          </w:tcPr>
          <w:p w14:paraId="1146FB88" w14:textId="77777777" w:rsidR="00A56957" w:rsidRPr="00AD6D08" w:rsidRDefault="00A56957" w:rsidP="008A5C09">
            <w:pPr>
              <w:widowControl/>
              <w:jc w:val="center"/>
              <w:rPr>
                <w:rFonts w:ascii="宋体" w:hAnsi="宋体" w:cs="宋体"/>
                <w:b/>
                <w:color w:val="000000"/>
                <w:sz w:val="18"/>
                <w:szCs w:val="18"/>
              </w:rPr>
            </w:pPr>
          </w:p>
        </w:tc>
        <w:tc>
          <w:tcPr>
            <w:tcW w:w="4327" w:type="dxa"/>
            <w:vMerge/>
            <w:shd w:val="clear" w:color="auto" w:fill="auto"/>
            <w:vAlign w:val="center"/>
          </w:tcPr>
          <w:p w14:paraId="6B2C5916" w14:textId="77777777" w:rsidR="00A56957" w:rsidRPr="00AD6D08" w:rsidRDefault="00A56957" w:rsidP="008A5C09">
            <w:pPr>
              <w:widowControl/>
              <w:jc w:val="center"/>
              <w:rPr>
                <w:rFonts w:ascii="宋体" w:hAnsi="宋体" w:cs="宋体"/>
                <w:b/>
                <w:color w:val="000000"/>
                <w:sz w:val="18"/>
                <w:szCs w:val="18"/>
              </w:rPr>
            </w:pPr>
          </w:p>
        </w:tc>
        <w:tc>
          <w:tcPr>
            <w:tcW w:w="762" w:type="dxa"/>
            <w:shd w:val="clear" w:color="auto" w:fill="auto"/>
            <w:vAlign w:val="center"/>
          </w:tcPr>
          <w:p w14:paraId="1F62822D"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探测度</w:t>
            </w:r>
          </w:p>
        </w:tc>
        <w:tc>
          <w:tcPr>
            <w:tcW w:w="718" w:type="dxa"/>
            <w:shd w:val="clear" w:color="auto" w:fill="auto"/>
            <w:vAlign w:val="center"/>
          </w:tcPr>
          <w:p w14:paraId="2128C274"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严重程度</w:t>
            </w:r>
          </w:p>
        </w:tc>
        <w:tc>
          <w:tcPr>
            <w:tcW w:w="718" w:type="dxa"/>
            <w:shd w:val="clear" w:color="auto" w:fill="auto"/>
            <w:vAlign w:val="center"/>
          </w:tcPr>
          <w:p w14:paraId="33B8A845"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概率等级</w:t>
            </w:r>
          </w:p>
        </w:tc>
        <w:tc>
          <w:tcPr>
            <w:tcW w:w="664" w:type="dxa"/>
            <w:shd w:val="clear" w:color="auto" w:fill="auto"/>
            <w:vAlign w:val="center"/>
          </w:tcPr>
          <w:p w14:paraId="4E1C2786"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风险类别</w:t>
            </w:r>
          </w:p>
        </w:tc>
      </w:tr>
      <w:tr w:rsidR="00A56957" w:rsidRPr="00AD6D08" w14:paraId="2907090D" w14:textId="77777777" w:rsidTr="00EE57A6">
        <w:trPr>
          <w:cantSplit/>
          <w:trHeight w:val="288"/>
        </w:trPr>
        <w:tc>
          <w:tcPr>
            <w:tcW w:w="694" w:type="dxa"/>
            <w:vMerge w:val="restart"/>
            <w:shd w:val="clear" w:color="auto" w:fill="auto"/>
            <w:vAlign w:val="center"/>
          </w:tcPr>
          <w:p w14:paraId="0D488C6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6</w:t>
            </w:r>
            <w:r w:rsidRPr="00AD6D08">
              <w:rPr>
                <w:rFonts w:ascii="宋体" w:hAnsi="宋体" w:cs="宋体" w:hint="eastAsia"/>
                <w:color w:val="000000"/>
                <w:sz w:val="18"/>
                <w:szCs w:val="18"/>
              </w:rPr>
              <w:t>.1</w:t>
            </w:r>
          </w:p>
        </w:tc>
        <w:tc>
          <w:tcPr>
            <w:tcW w:w="1157" w:type="dxa"/>
            <w:vMerge w:val="restart"/>
            <w:shd w:val="clear" w:color="auto" w:fill="auto"/>
            <w:vAlign w:val="center"/>
          </w:tcPr>
          <w:p w14:paraId="333EE917"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随行电缆</w:t>
            </w:r>
          </w:p>
        </w:tc>
        <w:tc>
          <w:tcPr>
            <w:tcW w:w="4327" w:type="dxa"/>
            <w:shd w:val="clear" w:color="auto" w:fill="auto"/>
            <w:vAlign w:val="center"/>
          </w:tcPr>
          <w:p w14:paraId="0F80EE80"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：满足以下情况</w:t>
            </w:r>
          </w:p>
          <w:p w14:paraId="604A617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护套无开裂；</w:t>
            </w:r>
          </w:p>
          <w:p w14:paraId="208AF31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绝缘材料无破损、老化；</w:t>
            </w:r>
          </w:p>
          <w:p w14:paraId="0D9BBA48"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w:t>
            </w:r>
            <w:r w:rsidRPr="00AD6D08">
              <w:rPr>
                <w:rFonts w:ascii="宋体" w:hAnsi="宋体" w:cs="宋体"/>
                <w:color w:val="000000"/>
                <w:sz w:val="18"/>
                <w:szCs w:val="18"/>
              </w:rPr>
              <w:t>）</w:t>
            </w:r>
            <w:r w:rsidRPr="00AD6D08">
              <w:rPr>
                <w:rFonts w:ascii="宋体" w:hAnsi="宋体" w:cs="宋体" w:hint="eastAsia"/>
                <w:color w:val="000000"/>
                <w:sz w:val="18"/>
                <w:szCs w:val="18"/>
              </w:rPr>
              <w:t>线芯无断裂或短路；</w:t>
            </w:r>
          </w:p>
          <w:p w14:paraId="2A460D3C"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电缆无严重变形、扭曲</w:t>
            </w:r>
          </w:p>
        </w:tc>
        <w:tc>
          <w:tcPr>
            <w:tcW w:w="762" w:type="dxa"/>
            <w:vMerge w:val="restart"/>
            <w:shd w:val="clear" w:color="auto" w:fill="auto"/>
            <w:vAlign w:val="center"/>
          </w:tcPr>
          <w:p w14:paraId="5C768FA9"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18" w:type="dxa"/>
            <w:vMerge w:val="restart"/>
            <w:shd w:val="clear" w:color="auto" w:fill="auto"/>
            <w:vAlign w:val="center"/>
          </w:tcPr>
          <w:p w14:paraId="4B723091"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3</w:t>
            </w:r>
          </w:p>
        </w:tc>
        <w:tc>
          <w:tcPr>
            <w:tcW w:w="718" w:type="dxa"/>
            <w:shd w:val="clear" w:color="auto" w:fill="auto"/>
            <w:vAlign w:val="center"/>
          </w:tcPr>
          <w:p w14:paraId="76BE1346"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color w:val="000000"/>
                <w:sz w:val="18"/>
                <w:szCs w:val="18"/>
              </w:rPr>
              <w:t>D</w:t>
            </w:r>
          </w:p>
        </w:tc>
        <w:tc>
          <w:tcPr>
            <w:tcW w:w="664" w:type="dxa"/>
            <w:shd w:val="clear" w:color="auto" w:fill="auto"/>
            <w:vAlign w:val="center"/>
          </w:tcPr>
          <w:p w14:paraId="74F65425"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56957" w:rsidRPr="00AD6D08" w14:paraId="20B53086" w14:textId="77777777" w:rsidTr="00EE57A6">
        <w:trPr>
          <w:cantSplit/>
          <w:trHeight w:val="864"/>
        </w:trPr>
        <w:tc>
          <w:tcPr>
            <w:tcW w:w="694" w:type="dxa"/>
            <w:vMerge/>
            <w:shd w:val="clear" w:color="auto" w:fill="auto"/>
            <w:vAlign w:val="center"/>
          </w:tcPr>
          <w:p w14:paraId="0DF30A12" w14:textId="77777777" w:rsidR="00A56957" w:rsidRPr="00AD6D08" w:rsidRDefault="00A56957" w:rsidP="008A5C09">
            <w:pPr>
              <w:widowControl/>
              <w:jc w:val="center"/>
              <w:rPr>
                <w:rFonts w:ascii="宋体" w:hAnsi="宋体" w:cs="宋体"/>
                <w:color w:val="000000"/>
                <w:sz w:val="18"/>
                <w:szCs w:val="18"/>
              </w:rPr>
            </w:pPr>
          </w:p>
        </w:tc>
        <w:tc>
          <w:tcPr>
            <w:tcW w:w="1157" w:type="dxa"/>
            <w:vMerge/>
            <w:shd w:val="clear" w:color="auto" w:fill="auto"/>
            <w:vAlign w:val="center"/>
          </w:tcPr>
          <w:p w14:paraId="3FD61FEB" w14:textId="77777777" w:rsidR="00A56957" w:rsidRPr="00AD6D08" w:rsidRDefault="00A56957" w:rsidP="008A5C09">
            <w:pPr>
              <w:widowControl/>
              <w:jc w:val="center"/>
              <w:rPr>
                <w:rFonts w:ascii="宋体" w:hAnsi="宋体" w:cs="宋体"/>
                <w:color w:val="000000"/>
                <w:sz w:val="18"/>
                <w:szCs w:val="18"/>
              </w:rPr>
            </w:pPr>
          </w:p>
        </w:tc>
        <w:tc>
          <w:tcPr>
            <w:tcW w:w="4327" w:type="dxa"/>
            <w:shd w:val="clear" w:color="auto" w:fill="auto"/>
            <w:vAlign w:val="center"/>
          </w:tcPr>
          <w:p w14:paraId="149349DF"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：出现下列情形之一：</w:t>
            </w:r>
          </w:p>
          <w:p w14:paraId="7185BF22"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护套出现开裂，导致线芯外露；</w:t>
            </w:r>
          </w:p>
          <w:p w14:paraId="3302745D"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绝缘材料发生破损、老化，导致线芯外露或绝缘电阻不满足表1的要求；</w:t>
            </w:r>
          </w:p>
          <w:p w14:paraId="0036D4C1"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线芯发生断裂或短路，电缆的备用线无法满足需要；</w:t>
            </w:r>
          </w:p>
          <w:p w14:paraId="528C8FBB" w14:textId="77777777" w:rsidR="00A56957" w:rsidRPr="00AD6D08" w:rsidRDefault="00A56957" w:rsidP="008A5C09">
            <w:pPr>
              <w:widowControl/>
              <w:jc w:val="left"/>
              <w:rPr>
                <w:rFonts w:ascii="宋体" w:hAnsi="宋体"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电缆严重变形、扭曲</w:t>
            </w:r>
          </w:p>
        </w:tc>
        <w:tc>
          <w:tcPr>
            <w:tcW w:w="762" w:type="dxa"/>
            <w:vMerge/>
            <w:shd w:val="clear" w:color="auto" w:fill="auto"/>
            <w:vAlign w:val="center"/>
          </w:tcPr>
          <w:p w14:paraId="7572EBCC" w14:textId="77777777" w:rsidR="00A56957" w:rsidRPr="00AD6D08" w:rsidRDefault="00A56957" w:rsidP="008A5C09">
            <w:pPr>
              <w:widowControl/>
              <w:jc w:val="center"/>
              <w:rPr>
                <w:rFonts w:ascii="宋体" w:hAnsi="宋体" w:cs="宋体"/>
                <w:color w:val="000000"/>
                <w:sz w:val="18"/>
                <w:szCs w:val="18"/>
              </w:rPr>
            </w:pPr>
          </w:p>
        </w:tc>
        <w:tc>
          <w:tcPr>
            <w:tcW w:w="718" w:type="dxa"/>
            <w:vMerge/>
            <w:shd w:val="clear" w:color="auto" w:fill="auto"/>
            <w:vAlign w:val="center"/>
          </w:tcPr>
          <w:p w14:paraId="54CCEACB" w14:textId="77777777" w:rsidR="00A56957" w:rsidRPr="00AD6D08" w:rsidRDefault="00A56957" w:rsidP="008A5C09">
            <w:pPr>
              <w:widowControl/>
              <w:jc w:val="center"/>
              <w:rPr>
                <w:rFonts w:ascii="宋体" w:hAnsi="宋体" w:cs="宋体"/>
                <w:color w:val="000000"/>
                <w:sz w:val="18"/>
                <w:szCs w:val="18"/>
              </w:rPr>
            </w:pPr>
          </w:p>
        </w:tc>
        <w:tc>
          <w:tcPr>
            <w:tcW w:w="718" w:type="dxa"/>
            <w:shd w:val="clear" w:color="auto" w:fill="auto"/>
            <w:vAlign w:val="center"/>
          </w:tcPr>
          <w:p w14:paraId="545846FC"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B</w:t>
            </w:r>
          </w:p>
        </w:tc>
        <w:tc>
          <w:tcPr>
            <w:tcW w:w="664" w:type="dxa"/>
            <w:shd w:val="clear" w:color="auto" w:fill="auto"/>
            <w:vAlign w:val="center"/>
          </w:tcPr>
          <w:p w14:paraId="59A81833" w14:textId="77777777" w:rsidR="00A56957" w:rsidRPr="00AD6D08" w:rsidRDefault="00A56957"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62134FE8" w14:textId="77777777" w:rsidR="00A56957" w:rsidRPr="00AD6D08" w:rsidRDefault="00A56957" w:rsidP="00EE57A6">
      <w:pPr>
        <w:pStyle w:val="affffb"/>
        <w:ind w:firstLine="420"/>
      </w:pPr>
      <w:r w:rsidRPr="00AD6D08">
        <w:br w:type="page"/>
      </w:r>
    </w:p>
    <w:p w14:paraId="19ED5F36" w14:textId="77777777" w:rsidR="00A56957" w:rsidRPr="00EE57A6" w:rsidRDefault="00A56957" w:rsidP="00EE57A6">
      <w:pPr>
        <w:pStyle w:val="aff4"/>
        <w:spacing w:before="156" w:after="156"/>
      </w:pPr>
      <w:bookmarkStart w:id="131" w:name="_Toc164380743"/>
      <w:bookmarkStart w:id="132" w:name="_Toc164380922"/>
      <w:bookmarkStart w:id="133" w:name="_Toc164415636"/>
      <w:r w:rsidRPr="00AD6D08">
        <w:rPr>
          <w:rFonts w:hint="eastAsia"/>
        </w:rPr>
        <w:lastRenderedPageBreak/>
        <w:t>液压</w:t>
      </w:r>
      <w:r w:rsidRPr="00EE57A6">
        <w:rPr>
          <w:rFonts w:hint="eastAsia"/>
        </w:rPr>
        <w:t>相关部件</w:t>
      </w:r>
      <w:bookmarkEnd w:id="131"/>
      <w:bookmarkEnd w:id="132"/>
      <w:bookmarkEnd w:id="133"/>
    </w:p>
    <w:p w14:paraId="426A4B9F" w14:textId="77777777" w:rsidR="00A56957" w:rsidRPr="00AD6D08" w:rsidRDefault="00A56957" w:rsidP="00EE57A6">
      <w:pPr>
        <w:pStyle w:val="affffb"/>
        <w:ind w:firstLine="420"/>
      </w:pPr>
      <w:r w:rsidRPr="00AD6D08">
        <w:rPr>
          <w:rFonts w:hint="eastAsia"/>
        </w:rPr>
        <w:t>液压相关部件的评价应包含表</w:t>
      </w:r>
      <w:r w:rsidRPr="00AD6D08">
        <w:t>A.</w:t>
      </w:r>
      <w:r w:rsidRPr="00AD6D08">
        <w:rPr>
          <w:rFonts w:hint="eastAsia"/>
        </w:rPr>
        <w:t>1</w:t>
      </w:r>
      <w:r w:rsidRPr="00AD6D08">
        <w:t>7</w:t>
      </w:r>
      <w:r w:rsidRPr="00AD6D08">
        <w:rPr>
          <w:rFonts w:hint="eastAsia"/>
        </w:rPr>
        <w:t>的内容。</w:t>
      </w:r>
    </w:p>
    <w:p w14:paraId="02E3E4AA" w14:textId="77777777" w:rsidR="00A56957" w:rsidRPr="00AD6D08" w:rsidRDefault="00A56957" w:rsidP="00EE57A6">
      <w:pPr>
        <w:pStyle w:val="aff"/>
        <w:spacing w:before="156" w:after="156"/>
      </w:pPr>
      <w:r w:rsidRPr="00AD6D08">
        <w:t xml:space="preserve">  </w:t>
      </w:r>
      <w:r w:rsidRPr="00AD6D08">
        <w:rPr>
          <w:rFonts w:hint="eastAsia"/>
        </w:rPr>
        <w:t>液压相关部件评价内容</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22"/>
        <w:gridCol w:w="1201"/>
        <w:gridCol w:w="4419"/>
        <w:gridCol w:w="854"/>
        <w:gridCol w:w="719"/>
        <w:gridCol w:w="709"/>
        <w:gridCol w:w="712"/>
      </w:tblGrid>
      <w:tr w:rsidR="00A56957" w:rsidRPr="00AD6D08" w14:paraId="1AE45FEE" w14:textId="77777777" w:rsidTr="00AE112E">
        <w:trPr>
          <w:cantSplit/>
          <w:trHeight w:val="288"/>
          <w:tblHeader/>
        </w:trPr>
        <w:tc>
          <w:tcPr>
            <w:tcW w:w="736" w:type="dxa"/>
            <w:vMerge w:val="restart"/>
            <w:shd w:val="clear" w:color="auto" w:fill="auto"/>
            <w:vAlign w:val="center"/>
          </w:tcPr>
          <w:p w14:paraId="7BC7EF53"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82" w:type="dxa"/>
            <w:vMerge w:val="restart"/>
            <w:shd w:val="clear" w:color="auto" w:fill="auto"/>
            <w:vAlign w:val="center"/>
          </w:tcPr>
          <w:p w14:paraId="40352B61"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419" w:type="dxa"/>
            <w:vMerge w:val="restart"/>
            <w:shd w:val="clear" w:color="auto" w:fill="auto"/>
            <w:vAlign w:val="center"/>
          </w:tcPr>
          <w:p w14:paraId="52CE0C1E" w14:textId="77777777" w:rsidR="00A56957" w:rsidRPr="00AD6D08" w:rsidRDefault="00A56957"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35" w:type="dxa"/>
            <w:gridSpan w:val="4"/>
            <w:shd w:val="clear" w:color="auto" w:fill="auto"/>
            <w:vAlign w:val="center"/>
          </w:tcPr>
          <w:p w14:paraId="45B3B99C" w14:textId="77777777" w:rsidR="00A56957" w:rsidRPr="00EE57A6" w:rsidRDefault="00A56957"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风险评定参考值</w:t>
            </w:r>
          </w:p>
        </w:tc>
      </w:tr>
      <w:tr w:rsidR="00A56957" w:rsidRPr="00AD6D08" w14:paraId="6BDBB7DC" w14:textId="77777777" w:rsidTr="00AE112E">
        <w:trPr>
          <w:cantSplit/>
          <w:trHeight w:val="288"/>
          <w:tblHeader/>
        </w:trPr>
        <w:tc>
          <w:tcPr>
            <w:tcW w:w="736" w:type="dxa"/>
            <w:vMerge/>
            <w:shd w:val="clear" w:color="auto" w:fill="auto"/>
            <w:vAlign w:val="center"/>
          </w:tcPr>
          <w:p w14:paraId="4640E129" w14:textId="77777777" w:rsidR="00A56957" w:rsidRPr="00AD6D08" w:rsidRDefault="00A56957" w:rsidP="008A5C09">
            <w:pPr>
              <w:widowControl/>
              <w:jc w:val="center"/>
              <w:rPr>
                <w:rFonts w:ascii="宋体" w:hAnsi="宋体" w:cs="宋体"/>
                <w:b/>
                <w:color w:val="000000"/>
                <w:sz w:val="18"/>
                <w:szCs w:val="18"/>
              </w:rPr>
            </w:pPr>
          </w:p>
        </w:tc>
        <w:tc>
          <w:tcPr>
            <w:tcW w:w="1282" w:type="dxa"/>
            <w:vMerge/>
            <w:shd w:val="clear" w:color="auto" w:fill="auto"/>
            <w:vAlign w:val="center"/>
          </w:tcPr>
          <w:p w14:paraId="420AC879" w14:textId="77777777" w:rsidR="00A56957" w:rsidRPr="00AD6D08" w:rsidRDefault="00A56957" w:rsidP="008A5C09">
            <w:pPr>
              <w:widowControl/>
              <w:jc w:val="center"/>
              <w:rPr>
                <w:rFonts w:ascii="宋体" w:hAnsi="宋体" w:cs="宋体"/>
                <w:b/>
                <w:color w:val="000000"/>
                <w:sz w:val="18"/>
                <w:szCs w:val="18"/>
              </w:rPr>
            </w:pPr>
          </w:p>
        </w:tc>
        <w:tc>
          <w:tcPr>
            <w:tcW w:w="4419" w:type="dxa"/>
            <w:vMerge/>
            <w:shd w:val="clear" w:color="auto" w:fill="auto"/>
            <w:vAlign w:val="center"/>
          </w:tcPr>
          <w:p w14:paraId="32B996FC" w14:textId="77777777" w:rsidR="00A56957" w:rsidRPr="00AD6D08" w:rsidRDefault="00A56957" w:rsidP="008A5C09">
            <w:pPr>
              <w:widowControl/>
              <w:jc w:val="center"/>
              <w:rPr>
                <w:rFonts w:ascii="宋体" w:hAnsi="宋体" w:cs="宋体"/>
                <w:b/>
                <w:color w:val="000000"/>
                <w:sz w:val="18"/>
                <w:szCs w:val="18"/>
              </w:rPr>
            </w:pPr>
          </w:p>
        </w:tc>
        <w:tc>
          <w:tcPr>
            <w:tcW w:w="900" w:type="dxa"/>
            <w:shd w:val="clear" w:color="auto" w:fill="auto"/>
            <w:vAlign w:val="center"/>
          </w:tcPr>
          <w:p w14:paraId="14E210E6" w14:textId="77777777" w:rsidR="00A56957" w:rsidRPr="00EE57A6" w:rsidRDefault="00A56957"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探测度</w:t>
            </w:r>
          </w:p>
        </w:tc>
        <w:tc>
          <w:tcPr>
            <w:tcW w:w="751" w:type="dxa"/>
            <w:shd w:val="clear" w:color="auto" w:fill="auto"/>
            <w:vAlign w:val="center"/>
          </w:tcPr>
          <w:p w14:paraId="3FAF08BE" w14:textId="77777777" w:rsidR="00A56957" w:rsidRPr="00EE57A6" w:rsidRDefault="00A56957"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严重程度</w:t>
            </w:r>
          </w:p>
        </w:tc>
        <w:tc>
          <w:tcPr>
            <w:tcW w:w="740" w:type="dxa"/>
            <w:shd w:val="clear" w:color="auto" w:fill="auto"/>
            <w:vAlign w:val="center"/>
          </w:tcPr>
          <w:p w14:paraId="38EF3BEA" w14:textId="77777777" w:rsidR="00A56957" w:rsidRPr="00EE57A6" w:rsidRDefault="00A56957"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概率等级</w:t>
            </w:r>
          </w:p>
        </w:tc>
        <w:tc>
          <w:tcPr>
            <w:tcW w:w="744" w:type="dxa"/>
            <w:shd w:val="clear" w:color="auto" w:fill="auto"/>
            <w:vAlign w:val="center"/>
          </w:tcPr>
          <w:p w14:paraId="4CDA4025" w14:textId="77777777" w:rsidR="00A56957" w:rsidRPr="00EE57A6" w:rsidRDefault="00A56957"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风险类别</w:t>
            </w:r>
          </w:p>
        </w:tc>
      </w:tr>
      <w:tr w:rsidR="00AE112E" w:rsidRPr="00AD6D08" w14:paraId="73C0BBDB" w14:textId="77777777" w:rsidTr="00AE112E">
        <w:trPr>
          <w:cantSplit/>
          <w:trHeight w:val="288"/>
        </w:trPr>
        <w:tc>
          <w:tcPr>
            <w:tcW w:w="736" w:type="dxa"/>
            <w:vMerge w:val="restart"/>
            <w:shd w:val="clear" w:color="auto" w:fill="auto"/>
            <w:vAlign w:val="center"/>
          </w:tcPr>
          <w:p w14:paraId="67296CC1"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.1</w:t>
            </w:r>
          </w:p>
        </w:tc>
        <w:tc>
          <w:tcPr>
            <w:tcW w:w="1282" w:type="dxa"/>
            <w:vMerge w:val="restart"/>
            <w:shd w:val="clear" w:color="auto" w:fill="auto"/>
            <w:vAlign w:val="center"/>
          </w:tcPr>
          <w:p w14:paraId="3B3E0F71"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液压缸</w:t>
            </w:r>
          </w:p>
        </w:tc>
        <w:tc>
          <w:tcPr>
            <w:tcW w:w="4419" w:type="dxa"/>
            <w:shd w:val="clear" w:color="auto" w:fill="auto"/>
            <w:noWrap/>
            <w:vAlign w:val="center"/>
          </w:tcPr>
          <w:p w14:paraId="56E32808"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：同时满足以下情况条件：</w:t>
            </w:r>
          </w:p>
          <w:p w14:paraId="6383ADC5"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柱塞无锈蚀、磨损、损伤及漏油；</w:t>
            </w:r>
          </w:p>
          <w:p w14:paraId="4DAE49DD"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柱塞无变形；</w:t>
            </w:r>
          </w:p>
          <w:p w14:paraId="32548152"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w:t>
            </w:r>
            <w:r w:rsidRPr="00AD6D08">
              <w:rPr>
                <w:rFonts w:ascii="宋体" w:hAnsi="宋体" w:cs="宋体"/>
                <w:color w:val="000000"/>
                <w:sz w:val="18"/>
                <w:szCs w:val="18"/>
              </w:rPr>
              <w:t>）</w:t>
            </w:r>
            <w:r w:rsidRPr="00AD6D08">
              <w:rPr>
                <w:rFonts w:ascii="宋体" w:hAnsi="宋体" w:cs="宋体" w:hint="eastAsia"/>
                <w:color w:val="000000"/>
                <w:sz w:val="18"/>
                <w:szCs w:val="18"/>
              </w:rPr>
              <w:t>缸筒无锈蚀、变形；</w:t>
            </w:r>
          </w:p>
          <w:p w14:paraId="6EF1FF0D"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 xml:space="preserve">对接式柱塞连接良好； </w:t>
            </w:r>
          </w:p>
          <w:p w14:paraId="54D294E0"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5</w:t>
            </w:r>
            <w:r w:rsidRPr="00AD6D08">
              <w:rPr>
                <w:rFonts w:ascii="宋体" w:hAnsi="宋体" w:cs="宋体"/>
                <w:color w:val="000000"/>
                <w:sz w:val="18"/>
                <w:szCs w:val="18"/>
              </w:rPr>
              <w:t>）</w:t>
            </w:r>
            <w:r w:rsidRPr="00AD6D08">
              <w:rPr>
                <w:rFonts w:ascii="宋体" w:hAnsi="宋体" w:cs="宋体" w:hint="eastAsia"/>
                <w:color w:val="000000"/>
                <w:sz w:val="18"/>
                <w:szCs w:val="18"/>
              </w:rPr>
              <w:t xml:space="preserve">对接式缸筒连接良好； </w:t>
            </w:r>
          </w:p>
          <w:p w14:paraId="2DA638A8"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6）</w:t>
            </w:r>
            <w:r w:rsidRPr="00AD6D08">
              <w:rPr>
                <w:rFonts w:ascii="宋体" w:hAnsi="宋体" w:cs="宋体" w:hint="eastAsia"/>
                <w:color w:val="000000"/>
                <w:sz w:val="18"/>
                <w:szCs w:val="18"/>
              </w:rPr>
              <w:t>缓冲</w:t>
            </w:r>
            <w:proofErr w:type="gramStart"/>
            <w:r w:rsidRPr="00AD6D08">
              <w:rPr>
                <w:rFonts w:ascii="宋体" w:hAnsi="宋体" w:cs="宋体" w:hint="eastAsia"/>
                <w:color w:val="000000"/>
                <w:sz w:val="18"/>
                <w:szCs w:val="18"/>
              </w:rPr>
              <w:t>制停有效</w:t>
            </w:r>
            <w:proofErr w:type="gramEnd"/>
            <w:r w:rsidRPr="00AD6D08">
              <w:rPr>
                <w:rFonts w:ascii="宋体" w:hAnsi="宋体" w:cs="宋体" w:hint="eastAsia"/>
                <w:color w:val="000000"/>
                <w:sz w:val="18"/>
                <w:szCs w:val="18"/>
              </w:rPr>
              <w:t xml:space="preserve">； </w:t>
            </w:r>
          </w:p>
          <w:p w14:paraId="5CD8525B"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w:t>
            </w:r>
            <w:r w:rsidRPr="00AD6D08">
              <w:rPr>
                <w:rFonts w:ascii="宋体" w:hAnsi="宋体" w:cs="宋体" w:hint="eastAsia"/>
                <w:color w:val="000000"/>
                <w:sz w:val="18"/>
                <w:szCs w:val="18"/>
              </w:rPr>
              <w:t>多级式液压缸内置液压同步机构有效。</w:t>
            </w:r>
          </w:p>
        </w:tc>
        <w:tc>
          <w:tcPr>
            <w:tcW w:w="900" w:type="dxa"/>
            <w:vMerge w:val="restart"/>
            <w:shd w:val="clear" w:color="auto" w:fill="auto"/>
            <w:vAlign w:val="center"/>
          </w:tcPr>
          <w:p w14:paraId="71DC5847"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vMerge w:val="restart"/>
            <w:shd w:val="clear" w:color="auto" w:fill="auto"/>
            <w:vAlign w:val="center"/>
          </w:tcPr>
          <w:p w14:paraId="2D339939"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40" w:type="dxa"/>
            <w:shd w:val="clear" w:color="auto" w:fill="auto"/>
            <w:vAlign w:val="center"/>
          </w:tcPr>
          <w:p w14:paraId="2F89FC3F"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F</w:t>
            </w:r>
          </w:p>
        </w:tc>
        <w:tc>
          <w:tcPr>
            <w:tcW w:w="744" w:type="dxa"/>
            <w:shd w:val="clear" w:color="auto" w:fill="auto"/>
            <w:vAlign w:val="center"/>
          </w:tcPr>
          <w:p w14:paraId="5B9EBCE0"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70BCBD4D" w14:textId="77777777" w:rsidTr="00AE112E">
        <w:trPr>
          <w:cantSplit/>
          <w:trHeight w:val="288"/>
        </w:trPr>
        <w:tc>
          <w:tcPr>
            <w:tcW w:w="736" w:type="dxa"/>
            <w:vMerge/>
            <w:shd w:val="clear" w:color="auto" w:fill="auto"/>
            <w:vAlign w:val="center"/>
          </w:tcPr>
          <w:p w14:paraId="43F3C2A2"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797EA746"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0AE43440"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6FB52CA0"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 xml:space="preserve">柱塞严重锈蚀、磨损、损伤导致漏油； </w:t>
            </w:r>
          </w:p>
          <w:p w14:paraId="147DEADE"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 xml:space="preserve">柱塞受外力导致变形； </w:t>
            </w:r>
          </w:p>
          <w:p w14:paraId="3DA7FA20"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3</w:t>
            </w:r>
            <w:r w:rsidRPr="00AD6D08">
              <w:rPr>
                <w:rFonts w:ascii="宋体" w:hAnsi="宋体" w:cs="宋体"/>
                <w:color w:val="000000"/>
                <w:sz w:val="18"/>
                <w:szCs w:val="18"/>
              </w:rPr>
              <w:t>）</w:t>
            </w:r>
            <w:r w:rsidRPr="00AD6D08">
              <w:rPr>
                <w:rFonts w:ascii="宋体" w:hAnsi="宋体" w:cs="宋体" w:hint="eastAsia"/>
                <w:color w:val="000000"/>
                <w:sz w:val="18"/>
                <w:szCs w:val="18"/>
              </w:rPr>
              <w:t xml:space="preserve">缸筒严重锈蚀、变形； </w:t>
            </w:r>
          </w:p>
          <w:p w14:paraId="70336F4B"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4</w:t>
            </w:r>
            <w:r w:rsidRPr="00AD6D08">
              <w:rPr>
                <w:rFonts w:ascii="宋体" w:hAnsi="宋体" w:cs="宋体"/>
                <w:color w:val="000000"/>
                <w:sz w:val="18"/>
                <w:szCs w:val="18"/>
              </w:rPr>
              <w:t>）</w:t>
            </w:r>
            <w:r w:rsidRPr="00AD6D08">
              <w:rPr>
                <w:rFonts w:ascii="宋体" w:hAnsi="宋体" w:cs="宋体" w:hint="eastAsia"/>
                <w:color w:val="000000"/>
                <w:sz w:val="18"/>
                <w:szCs w:val="18"/>
              </w:rPr>
              <w:t xml:space="preserve">对接式柱塞连接失效； </w:t>
            </w:r>
          </w:p>
          <w:p w14:paraId="00419001"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5）</w:t>
            </w:r>
            <w:r w:rsidRPr="00AD6D08">
              <w:rPr>
                <w:rFonts w:ascii="宋体" w:hAnsi="宋体" w:cs="宋体" w:hint="eastAsia"/>
                <w:color w:val="000000"/>
                <w:sz w:val="18"/>
                <w:szCs w:val="18"/>
              </w:rPr>
              <w:t xml:space="preserve">对接式缸筒连接失效； </w:t>
            </w:r>
          </w:p>
          <w:p w14:paraId="6E3E1E4C"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6</w:t>
            </w:r>
            <w:r w:rsidRPr="00AD6D08">
              <w:rPr>
                <w:rFonts w:ascii="宋体" w:hAnsi="宋体" w:cs="宋体"/>
                <w:color w:val="000000"/>
                <w:sz w:val="18"/>
                <w:szCs w:val="18"/>
              </w:rPr>
              <w:t>）</w:t>
            </w:r>
            <w:proofErr w:type="gramStart"/>
            <w:r w:rsidRPr="00AD6D08">
              <w:rPr>
                <w:rFonts w:ascii="宋体" w:hAnsi="宋体" w:cs="宋体" w:hint="eastAsia"/>
                <w:color w:val="000000"/>
                <w:sz w:val="18"/>
                <w:szCs w:val="18"/>
              </w:rPr>
              <w:t>缓冲制停失效</w:t>
            </w:r>
            <w:proofErr w:type="gramEnd"/>
            <w:r w:rsidRPr="00AD6D08">
              <w:rPr>
                <w:rFonts w:ascii="宋体" w:hAnsi="宋体" w:cs="宋体" w:hint="eastAsia"/>
                <w:color w:val="000000"/>
                <w:sz w:val="18"/>
                <w:szCs w:val="18"/>
              </w:rPr>
              <w:t xml:space="preserve">； </w:t>
            </w:r>
          </w:p>
          <w:p w14:paraId="601D42B1"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7</w:t>
            </w:r>
            <w:r w:rsidRPr="00AD6D08">
              <w:rPr>
                <w:rFonts w:ascii="宋体" w:hAnsi="宋体" w:cs="宋体"/>
                <w:color w:val="000000"/>
                <w:sz w:val="18"/>
                <w:szCs w:val="18"/>
              </w:rPr>
              <w:t>）</w:t>
            </w:r>
            <w:r w:rsidRPr="00AD6D08">
              <w:rPr>
                <w:rFonts w:ascii="宋体" w:hAnsi="宋体" w:cs="宋体" w:hint="eastAsia"/>
                <w:color w:val="000000"/>
                <w:sz w:val="18"/>
                <w:szCs w:val="18"/>
              </w:rPr>
              <w:t>多级式液压缸内置液压同步机构失效。</w:t>
            </w:r>
          </w:p>
        </w:tc>
        <w:tc>
          <w:tcPr>
            <w:tcW w:w="900" w:type="dxa"/>
            <w:vMerge/>
            <w:shd w:val="clear" w:color="auto" w:fill="auto"/>
            <w:vAlign w:val="center"/>
          </w:tcPr>
          <w:p w14:paraId="5D947CE8" w14:textId="77777777" w:rsidR="00AE112E" w:rsidRPr="00AD6D08" w:rsidRDefault="00AE112E" w:rsidP="008A5C09">
            <w:pPr>
              <w:widowControl/>
              <w:jc w:val="center"/>
              <w:rPr>
                <w:rFonts w:ascii="宋体" w:hAnsi="宋体" w:cs="宋体"/>
                <w:color w:val="000000"/>
                <w:sz w:val="18"/>
                <w:szCs w:val="18"/>
              </w:rPr>
            </w:pPr>
          </w:p>
        </w:tc>
        <w:tc>
          <w:tcPr>
            <w:tcW w:w="751" w:type="dxa"/>
            <w:vMerge/>
            <w:shd w:val="clear" w:color="auto" w:fill="auto"/>
            <w:vAlign w:val="center"/>
          </w:tcPr>
          <w:p w14:paraId="2488ACBF"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2A57D469"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067C7C64"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E112E" w:rsidRPr="00AD6D08" w14:paraId="3ED36C8F" w14:textId="77777777" w:rsidTr="00AE112E">
        <w:trPr>
          <w:cantSplit/>
          <w:trHeight w:val="288"/>
        </w:trPr>
        <w:tc>
          <w:tcPr>
            <w:tcW w:w="736" w:type="dxa"/>
            <w:vMerge w:val="restart"/>
            <w:shd w:val="clear" w:color="auto" w:fill="auto"/>
            <w:vAlign w:val="center"/>
          </w:tcPr>
          <w:p w14:paraId="13B71CED"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.2</w:t>
            </w:r>
          </w:p>
        </w:tc>
        <w:tc>
          <w:tcPr>
            <w:tcW w:w="1282" w:type="dxa"/>
            <w:vMerge w:val="restart"/>
            <w:shd w:val="clear" w:color="auto" w:fill="auto"/>
            <w:vAlign w:val="center"/>
          </w:tcPr>
          <w:p w14:paraId="72DD5D94"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液压硬管</w:t>
            </w:r>
          </w:p>
        </w:tc>
        <w:tc>
          <w:tcPr>
            <w:tcW w:w="4419" w:type="dxa"/>
            <w:shd w:val="clear" w:color="auto" w:fill="auto"/>
            <w:noWrap/>
            <w:vAlign w:val="center"/>
          </w:tcPr>
          <w:p w14:paraId="315BDA6C"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：同时满足下列条件：</w:t>
            </w:r>
          </w:p>
          <w:p w14:paraId="2BD72B31"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 xml:space="preserve">无腐蚀、变形、漏油； </w:t>
            </w:r>
          </w:p>
          <w:p w14:paraId="78A0B4FD"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管接头无漏油。</w:t>
            </w:r>
          </w:p>
        </w:tc>
        <w:tc>
          <w:tcPr>
            <w:tcW w:w="900" w:type="dxa"/>
            <w:vMerge w:val="restart"/>
            <w:shd w:val="clear" w:color="auto" w:fill="auto"/>
            <w:vAlign w:val="center"/>
          </w:tcPr>
          <w:p w14:paraId="484C44F9"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vMerge w:val="restart"/>
            <w:shd w:val="clear" w:color="auto" w:fill="auto"/>
            <w:vAlign w:val="center"/>
          </w:tcPr>
          <w:p w14:paraId="30FED010"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40" w:type="dxa"/>
            <w:shd w:val="clear" w:color="auto" w:fill="auto"/>
            <w:vAlign w:val="center"/>
          </w:tcPr>
          <w:p w14:paraId="3A80B3DB"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F</w:t>
            </w:r>
          </w:p>
        </w:tc>
        <w:tc>
          <w:tcPr>
            <w:tcW w:w="744" w:type="dxa"/>
            <w:shd w:val="clear" w:color="auto" w:fill="auto"/>
            <w:vAlign w:val="center"/>
          </w:tcPr>
          <w:p w14:paraId="76809B51"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5E3C9153" w14:textId="77777777" w:rsidTr="00AE112E">
        <w:trPr>
          <w:cantSplit/>
          <w:trHeight w:val="288"/>
        </w:trPr>
        <w:tc>
          <w:tcPr>
            <w:tcW w:w="736" w:type="dxa"/>
            <w:vMerge/>
            <w:shd w:val="clear" w:color="auto" w:fill="auto"/>
            <w:vAlign w:val="center"/>
          </w:tcPr>
          <w:p w14:paraId="4FF886C9"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0C57A8E3"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19F6B41B"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286826A8"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w:t>
            </w:r>
            <w:r w:rsidRPr="00AD6D08">
              <w:rPr>
                <w:rFonts w:ascii="宋体" w:hAnsi="宋体" w:cs="宋体" w:hint="eastAsia"/>
                <w:color w:val="000000"/>
                <w:sz w:val="18"/>
                <w:szCs w:val="18"/>
              </w:rPr>
              <w:t xml:space="preserve">严重腐蚀、变形、漏油； </w:t>
            </w:r>
          </w:p>
          <w:p w14:paraId="3E9FD35F" w14:textId="77777777" w:rsidR="00AE112E" w:rsidRPr="00AD6D08" w:rsidRDefault="00AE112E" w:rsidP="008A5C09">
            <w:pPr>
              <w:widowControl/>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管接头漏油。</w:t>
            </w:r>
          </w:p>
        </w:tc>
        <w:tc>
          <w:tcPr>
            <w:tcW w:w="900" w:type="dxa"/>
            <w:vMerge/>
            <w:shd w:val="clear" w:color="auto" w:fill="auto"/>
            <w:vAlign w:val="center"/>
          </w:tcPr>
          <w:p w14:paraId="147CC346" w14:textId="77777777" w:rsidR="00AE112E" w:rsidRPr="00AD6D08" w:rsidRDefault="00AE112E" w:rsidP="008A5C09">
            <w:pPr>
              <w:widowControl/>
              <w:jc w:val="center"/>
              <w:rPr>
                <w:rFonts w:ascii="宋体" w:hAnsi="宋体" w:cs="宋体"/>
                <w:color w:val="000000"/>
                <w:sz w:val="18"/>
                <w:szCs w:val="18"/>
              </w:rPr>
            </w:pPr>
          </w:p>
        </w:tc>
        <w:tc>
          <w:tcPr>
            <w:tcW w:w="751" w:type="dxa"/>
            <w:vMerge/>
            <w:shd w:val="clear" w:color="auto" w:fill="auto"/>
            <w:vAlign w:val="center"/>
          </w:tcPr>
          <w:p w14:paraId="115C0D27"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137157E7"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7E45FE5F"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bl>
    <w:p w14:paraId="549FFF15" w14:textId="77777777" w:rsidR="00EE57A6" w:rsidRPr="00EE57A6" w:rsidRDefault="00EE57A6" w:rsidP="00AE112E">
      <w:pPr>
        <w:pStyle w:val="affffb"/>
        <w:pageBreakBefore/>
        <w:spacing w:beforeLines="50" w:before="156" w:afterLines="50" w:after="156"/>
        <w:ind w:firstLineChars="0" w:firstLine="0"/>
        <w:jc w:val="center"/>
        <w:rPr>
          <w:rFonts w:ascii="黑体" w:eastAsia="黑体" w:hAnsi="黑体"/>
        </w:rPr>
      </w:pPr>
      <w:r w:rsidRPr="00EE57A6">
        <w:rPr>
          <w:rFonts w:ascii="黑体" w:eastAsia="黑体" w:hAnsi="黑体" w:hint="eastAsia"/>
        </w:rPr>
        <w:lastRenderedPageBreak/>
        <w:t>表A.17  液压相关部件评价内容</w:t>
      </w:r>
      <w:r w:rsidRPr="00EE57A6">
        <w:rPr>
          <w:rFonts w:hAnsi="宋体" w:hint="eastAsia"/>
        </w:rPr>
        <w:t>（续）</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22"/>
        <w:gridCol w:w="1201"/>
        <w:gridCol w:w="4419"/>
        <w:gridCol w:w="854"/>
        <w:gridCol w:w="719"/>
        <w:gridCol w:w="709"/>
        <w:gridCol w:w="712"/>
      </w:tblGrid>
      <w:tr w:rsidR="00EE57A6" w:rsidRPr="00AD6D08" w14:paraId="189E600D" w14:textId="77777777" w:rsidTr="00AE112E">
        <w:trPr>
          <w:cantSplit/>
          <w:trHeight w:val="288"/>
          <w:tblHeader/>
        </w:trPr>
        <w:tc>
          <w:tcPr>
            <w:tcW w:w="736" w:type="dxa"/>
            <w:vMerge w:val="restart"/>
            <w:shd w:val="clear" w:color="auto" w:fill="auto"/>
            <w:vAlign w:val="center"/>
          </w:tcPr>
          <w:p w14:paraId="1909B1FB"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项目编号</w:t>
            </w:r>
          </w:p>
        </w:tc>
        <w:tc>
          <w:tcPr>
            <w:tcW w:w="1282" w:type="dxa"/>
            <w:vMerge w:val="restart"/>
            <w:shd w:val="clear" w:color="auto" w:fill="auto"/>
            <w:vAlign w:val="center"/>
          </w:tcPr>
          <w:p w14:paraId="23FDAC7F" w14:textId="77777777" w:rsidR="00EE57A6" w:rsidRPr="00AD6D08" w:rsidRDefault="00EE57A6" w:rsidP="008A5C09">
            <w:pPr>
              <w:widowControl/>
              <w:jc w:val="center"/>
              <w:rPr>
                <w:rFonts w:ascii="宋体" w:hAnsi="宋体" w:cs="宋体"/>
                <w:b/>
                <w:color w:val="000000"/>
                <w:sz w:val="18"/>
                <w:szCs w:val="18"/>
              </w:rPr>
            </w:pPr>
            <w:r w:rsidRPr="00AD6D08">
              <w:rPr>
                <w:rFonts w:ascii="宋体" w:hAnsi="宋体" w:cs="宋体" w:hint="eastAsia"/>
                <w:b/>
                <w:color w:val="000000"/>
                <w:sz w:val="18"/>
                <w:szCs w:val="18"/>
              </w:rPr>
              <w:t>评价项目</w:t>
            </w:r>
          </w:p>
        </w:tc>
        <w:tc>
          <w:tcPr>
            <w:tcW w:w="4419" w:type="dxa"/>
            <w:vMerge w:val="restart"/>
            <w:shd w:val="clear" w:color="auto" w:fill="auto"/>
            <w:vAlign w:val="center"/>
          </w:tcPr>
          <w:p w14:paraId="55CF5475" w14:textId="77777777" w:rsidR="00EE57A6" w:rsidRPr="00AD6D08" w:rsidRDefault="00EE57A6" w:rsidP="00EE57A6">
            <w:pPr>
              <w:widowControl/>
              <w:spacing w:line="320" w:lineRule="exact"/>
              <w:jc w:val="center"/>
              <w:rPr>
                <w:rFonts w:ascii="宋体" w:hAnsi="宋体" w:cs="宋体"/>
                <w:b/>
                <w:color w:val="000000"/>
                <w:sz w:val="18"/>
                <w:szCs w:val="18"/>
              </w:rPr>
            </w:pPr>
            <w:r w:rsidRPr="00AD6D08">
              <w:rPr>
                <w:rFonts w:ascii="宋体" w:hAnsi="宋体" w:cs="宋体" w:hint="eastAsia"/>
                <w:b/>
                <w:color w:val="000000"/>
                <w:sz w:val="18"/>
                <w:szCs w:val="18"/>
              </w:rPr>
              <w:t>分级指标</w:t>
            </w:r>
          </w:p>
        </w:tc>
        <w:tc>
          <w:tcPr>
            <w:tcW w:w="3135" w:type="dxa"/>
            <w:gridSpan w:val="4"/>
            <w:shd w:val="clear" w:color="auto" w:fill="auto"/>
            <w:vAlign w:val="center"/>
          </w:tcPr>
          <w:p w14:paraId="0DE801EB" w14:textId="77777777" w:rsidR="00EE57A6" w:rsidRPr="00EE57A6" w:rsidRDefault="00EE57A6"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风险评定参考值</w:t>
            </w:r>
          </w:p>
        </w:tc>
      </w:tr>
      <w:tr w:rsidR="00EE57A6" w:rsidRPr="00AD6D08" w14:paraId="7B7CD3F6" w14:textId="77777777" w:rsidTr="00AE112E">
        <w:trPr>
          <w:cantSplit/>
          <w:trHeight w:val="288"/>
          <w:tblHeader/>
        </w:trPr>
        <w:tc>
          <w:tcPr>
            <w:tcW w:w="736" w:type="dxa"/>
            <w:vMerge/>
            <w:shd w:val="clear" w:color="auto" w:fill="auto"/>
            <w:vAlign w:val="center"/>
          </w:tcPr>
          <w:p w14:paraId="0ED797BC" w14:textId="77777777" w:rsidR="00EE57A6" w:rsidRPr="00AD6D08" w:rsidRDefault="00EE57A6" w:rsidP="008A5C09">
            <w:pPr>
              <w:widowControl/>
              <w:jc w:val="center"/>
              <w:rPr>
                <w:rFonts w:ascii="宋体" w:hAnsi="宋体" w:cs="宋体"/>
                <w:b/>
                <w:color w:val="000000"/>
                <w:sz w:val="18"/>
                <w:szCs w:val="18"/>
              </w:rPr>
            </w:pPr>
          </w:p>
        </w:tc>
        <w:tc>
          <w:tcPr>
            <w:tcW w:w="1282" w:type="dxa"/>
            <w:vMerge/>
            <w:shd w:val="clear" w:color="auto" w:fill="auto"/>
            <w:vAlign w:val="center"/>
          </w:tcPr>
          <w:p w14:paraId="7FE4C5EF" w14:textId="77777777" w:rsidR="00EE57A6" w:rsidRPr="00AD6D08" w:rsidRDefault="00EE57A6" w:rsidP="008A5C09">
            <w:pPr>
              <w:widowControl/>
              <w:jc w:val="center"/>
              <w:rPr>
                <w:rFonts w:ascii="宋体" w:hAnsi="宋体" w:cs="宋体"/>
                <w:b/>
                <w:color w:val="000000"/>
                <w:sz w:val="18"/>
                <w:szCs w:val="18"/>
              </w:rPr>
            </w:pPr>
          </w:p>
        </w:tc>
        <w:tc>
          <w:tcPr>
            <w:tcW w:w="4419" w:type="dxa"/>
            <w:vMerge/>
            <w:shd w:val="clear" w:color="auto" w:fill="auto"/>
            <w:vAlign w:val="center"/>
          </w:tcPr>
          <w:p w14:paraId="068A5C56" w14:textId="77777777" w:rsidR="00EE57A6" w:rsidRPr="00AD6D08" w:rsidRDefault="00EE57A6" w:rsidP="00EE57A6">
            <w:pPr>
              <w:widowControl/>
              <w:spacing w:line="320" w:lineRule="exact"/>
              <w:jc w:val="center"/>
              <w:rPr>
                <w:rFonts w:ascii="宋体" w:hAnsi="宋体" w:cs="宋体"/>
                <w:b/>
                <w:color w:val="000000"/>
                <w:sz w:val="18"/>
                <w:szCs w:val="18"/>
              </w:rPr>
            </w:pPr>
          </w:p>
        </w:tc>
        <w:tc>
          <w:tcPr>
            <w:tcW w:w="900" w:type="dxa"/>
            <w:shd w:val="clear" w:color="auto" w:fill="auto"/>
            <w:vAlign w:val="center"/>
          </w:tcPr>
          <w:p w14:paraId="0505021F" w14:textId="77777777" w:rsidR="00EE57A6" w:rsidRPr="00EE57A6" w:rsidRDefault="00EE57A6"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探测度</w:t>
            </w:r>
          </w:p>
        </w:tc>
        <w:tc>
          <w:tcPr>
            <w:tcW w:w="751" w:type="dxa"/>
            <w:shd w:val="clear" w:color="auto" w:fill="auto"/>
            <w:vAlign w:val="center"/>
          </w:tcPr>
          <w:p w14:paraId="2C2F1F8D" w14:textId="77777777" w:rsidR="00EE57A6" w:rsidRPr="00EE57A6" w:rsidRDefault="00EE57A6"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严重程度</w:t>
            </w:r>
          </w:p>
        </w:tc>
        <w:tc>
          <w:tcPr>
            <w:tcW w:w="740" w:type="dxa"/>
            <w:shd w:val="clear" w:color="auto" w:fill="auto"/>
            <w:vAlign w:val="center"/>
          </w:tcPr>
          <w:p w14:paraId="26DA3838" w14:textId="77777777" w:rsidR="00EE57A6" w:rsidRPr="00EE57A6" w:rsidRDefault="00EE57A6"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概率等级</w:t>
            </w:r>
          </w:p>
        </w:tc>
        <w:tc>
          <w:tcPr>
            <w:tcW w:w="744" w:type="dxa"/>
            <w:shd w:val="clear" w:color="auto" w:fill="auto"/>
            <w:vAlign w:val="center"/>
          </w:tcPr>
          <w:p w14:paraId="1CAB8793" w14:textId="77777777" w:rsidR="00EE57A6" w:rsidRPr="00EE57A6" w:rsidRDefault="00EE57A6" w:rsidP="008A5C09">
            <w:pPr>
              <w:widowControl/>
              <w:jc w:val="center"/>
              <w:rPr>
                <w:rFonts w:ascii="宋体" w:hAnsi="宋体" w:cs="宋体"/>
                <w:b/>
                <w:color w:val="000000"/>
                <w:sz w:val="18"/>
                <w:szCs w:val="18"/>
              </w:rPr>
            </w:pPr>
            <w:r w:rsidRPr="00EE57A6">
              <w:rPr>
                <w:rFonts w:ascii="宋体" w:hAnsi="宋体" w:cs="宋体" w:hint="eastAsia"/>
                <w:b/>
                <w:color w:val="000000"/>
                <w:sz w:val="18"/>
                <w:szCs w:val="18"/>
              </w:rPr>
              <w:t>风险类别</w:t>
            </w:r>
          </w:p>
        </w:tc>
      </w:tr>
      <w:tr w:rsidR="00AE112E" w:rsidRPr="00AD6D08" w14:paraId="07D09CF4" w14:textId="77777777" w:rsidTr="00AE112E">
        <w:trPr>
          <w:cantSplit/>
          <w:trHeight w:val="288"/>
        </w:trPr>
        <w:tc>
          <w:tcPr>
            <w:tcW w:w="736" w:type="dxa"/>
            <w:vMerge w:val="restart"/>
            <w:shd w:val="clear" w:color="auto" w:fill="auto"/>
            <w:vAlign w:val="center"/>
          </w:tcPr>
          <w:p w14:paraId="7EDC8218"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.3</w:t>
            </w:r>
          </w:p>
        </w:tc>
        <w:tc>
          <w:tcPr>
            <w:tcW w:w="1282" w:type="dxa"/>
            <w:vMerge w:val="restart"/>
            <w:shd w:val="clear" w:color="auto" w:fill="auto"/>
            <w:vAlign w:val="center"/>
          </w:tcPr>
          <w:p w14:paraId="6C77CB20"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液压软管</w:t>
            </w:r>
          </w:p>
        </w:tc>
        <w:tc>
          <w:tcPr>
            <w:tcW w:w="4419" w:type="dxa"/>
            <w:shd w:val="clear" w:color="auto" w:fill="auto"/>
            <w:noWrap/>
            <w:vAlign w:val="center"/>
          </w:tcPr>
          <w:p w14:paraId="4AB886EE"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：同时满足下列条件：</w:t>
            </w:r>
          </w:p>
          <w:p w14:paraId="241D3F7D"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 xml:space="preserve">管接头无漏油； </w:t>
            </w:r>
          </w:p>
          <w:p w14:paraId="11196EE3"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软管表面无破损、老化、开裂，钢丝编织、胶层。</w:t>
            </w:r>
          </w:p>
        </w:tc>
        <w:tc>
          <w:tcPr>
            <w:tcW w:w="900" w:type="dxa"/>
            <w:vMerge w:val="restart"/>
            <w:shd w:val="clear" w:color="auto" w:fill="auto"/>
            <w:vAlign w:val="center"/>
          </w:tcPr>
          <w:p w14:paraId="17BFB117"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vMerge w:val="restart"/>
            <w:shd w:val="clear" w:color="auto" w:fill="auto"/>
            <w:vAlign w:val="center"/>
          </w:tcPr>
          <w:p w14:paraId="2FF982CB"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40" w:type="dxa"/>
            <w:shd w:val="clear" w:color="auto" w:fill="auto"/>
            <w:vAlign w:val="center"/>
          </w:tcPr>
          <w:p w14:paraId="121B6B82"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F</w:t>
            </w:r>
          </w:p>
        </w:tc>
        <w:tc>
          <w:tcPr>
            <w:tcW w:w="744" w:type="dxa"/>
            <w:shd w:val="clear" w:color="auto" w:fill="auto"/>
            <w:vAlign w:val="center"/>
          </w:tcPr>
          <w:p w14:paraId="40F811D3"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7E4022D0" w14:textId="77777777" w:rsidTr="00AE112E">
        <w:trPr>
          <w:cantSplit/>
          <w:trHeight w:val="288"/>
        </w:trPr>
        <w:tc>
          <w:tcPr>
            <w:tcW w:w="736" w:type="dxa"/>
            <w:vMerge/>
            <w:shd w:val="clear" w:color="auto" w:fill="auto"/>
            <w:vAlign w:val="center"/>
          </w:tcPr>
          <w:p w14:paraId="6921F330"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567B5B44"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55692FF2"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3F613480"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 xml:space="preserve">管接头漏油； </w:t>
            </w:r>
          </w:p>
          <w:p w14:paraId="0F27E752"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hint="eastAsia"/>
                <w:color w:val="000000"/>
                <w:sz w:val="18"/>
                <w:szCs w:val="18"/>
              </w:rPr>
              <w:t>2</w:t>
            </w:r>
            <w:r w:rsidRPr="00AD6D08">
              <w:rPr>
                <w:rFonts w:ascii="宋体" w:hAnsi="宋体" w:cs="宋体"/>
                <w:color w:val="000000"/>
                <w:sz w:val="18"/>
                <w:szCs w:val="18"/>
              </w:rPr>
              <w:t>）</w:t>
            </w:r>
            <w:r w:rsidRPr="00AD6D08">
              <w:rPr>
                <w:rFonts w:ascii="宋体" w:hAnsi="宋体" w:cs="宋体" w:hint="eastAsia"/>
                <w:color w:val="000000"/>
                <w:sz w:val="18"/>
                <w:szCs w:val="18"/>
              </w:rPr>
              <w:t>软管表面破损、老化、开裂，钢丝编织层破损、钢丝穿出胶层。</w:t>
            </w:r>
          </w:p>
        </w:tc>
        <w:tc>
          <w:tcPr>
            <w:tcW w:w="900" w:type="dxa"/>
            <w:vMerge/>
            <w:shd w:val="clear" w:color="auto" w:fill="auto"/>
            <w:vAlign w:val="center"/>
          </w:tcPr>
          <w:p w14:paraId="08E1FFF2" w14:textId="77777777" w:rsidR="00AE112E" w:rsidRPr="00AD6D08" w:rsidRDefault="00AE112E" w:rsidP="008A5C09">
            <w:pPr>
              <w:widowControl/>
              <w:jc w:val="center"/>
              <w:rPr>
                <w:rFonts w:ascii="宋体" w:hAnsi="宋体" w:cs="宋体"/>
                <w:color w:val="000000"/>
                <w:sz w:val="18"/>
                <w:szCs w:val="18"/>
              </w:rPr>
            </w:pPr>
          </w:p>
        </w:tc>
        <w:tc>
          <w:tcPr>
            <w:tcW w:w="751" w:type="dxa"/>
            <w:vMerge/>
            <w:shd w:val="clear" w:color="auto" w:fill="auto"/>
            <w:vAlign w:val="center"/>
          </w:tcPr>
          <w:p w14:paraId="6124A182"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5554D3B7"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324AE501"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E112E" w:rsidRPr="00AD6D08" w14:paraId="5928DBE3" w14:textId="77777777" w:rsidTr="00AE112E">
        <w:trPr>
          <w:cantSplit/>
          <w:trHeight w:val="288"/>
        </w:trPr>
        <w:tc>
          <w:tcPr>
            <w:tcW w:w="736" w:type="dxa"/>
            <w:vMerge w:val="restart"/>
            <w:shd w:val="clear" w:color="auto" w:fill="auto"/>
            <w:vAlign w:val="center"/>
          </w:tcPr>
          <w:p w14:paraId="7D848264"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.4</w:t>
            </w:r>
          </w:p>
        </w:tc>
        <w:tc>
          <w:tcPr>
            <w:tcW w:w="1282" w:type="dxa"/>
            <w:vMerge w:val="restart"/>
            <w:shd w:val="clear" w:color="auto" w:fill="auto"/>
            <w:vAlign w:val="center"/>
          </w:tcPr>
          <w:p w14:paraId="5F8B27D8"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液压泵站</w:t>
            </w:r>
          </w:p>
        </w:tc>
        <w:tc>
          <w:tcPr>
            <w:tcW w:w="4419" w:type="dxa"/>
            <w:shd w:val="clear" w:color="auto" w:fill="auto"/>
            <w:noWrap/>
            <w:vAlign w:val="center"/>
          </w:tcPr>
          <w:p w14:paraId="78846A7F"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La</w:t>
            </w:r>
            <w:r w:rsidRPr="00AD6D08">
              <w:rPr>
                <w:rFonts w:ascii="宋体" w:hAnsi="宋体" w:cs="宋体" w:hint="eastAsia"/>
                <w:color w:val="000000"/>
                <w:sz w:val="18"/>
                <w:szCs w:val="18"/>
              </w:rPr>
              <w:t>：同时满足下列条件：</w:t>
            </w:r>
          </w:p>
          <w:p w14:paraId="0AF692F6"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）电动机线圈无短路、断路、接地或烧毁等情况；</w:t>
            </w:r>
          </w:p>
          <w:p w14:paraId="30708E8E"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）潜油泵、主螺杆、壳体内腔外观状态完好</w:t>
            </w:r>
          </w:p>
          <w:p w14:paraId="6919B759"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w:t>
            </w:r>
            <w:proofErr w:type="gramStart"/>
            <w:r w:rsidRPr="00AD6D08">
              <w:rPr>
                <w:rFonts w:ascii="宋体" w:hAnsi="宋体" w:cs="宋体" w:hint="eastAsia"/>
                <w:color w:val="000000"/>
                <w:sz w:val="18"/>
                <w:szCs w:val="18"/>
              </w:rPr>
              <w:t>阀组外观</w:t>
            </w:r>
            <w:proofErr w:type="gramEnd"/>
            <w:r w:rsidRPr="00AD6D08">
              <w:rPr>
                <w:rFonts w:ascii="宋体" w:hAnsi="宋体" w:cs="宋体" w:hint="eastAsia"/>
                <w:color w:val="000000"/>
                <w:sz w:val="18"/>
                <w:szCs w:val="18"/>
              </w:rPr>
              <w:t>完好，功能正常，无漏油</w:t>
            </w:r>
          </w:p>
          <w:p w14:paraId="1A9BC26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）手动</w:t>
            </w:r>
            <w:proofErr w:type="gramStart"/>
            <w:r w:rsidRPr="00AD6D08">
              <w:rPr>
                <w:rFonts w:ascii="宋体" w:hAnsi="宋体" w:cs="宋体" w:hint="eastAsia"/>
                <w:color w:val="000000"/>
                <w:sz w:val="18"/>
                <w:szCs w:val="18"/>
              </w:rPr>
              <w:t>泵功能</w:t>
            </w:r>
            <w:proofErr w:type="gramEnd"/>
            <w:r w:rsidRPr="00AD6D08">
              <w:rPr>
                <w:rFonts w:ascii="宋体" w:hAnsi="宋体" w:cs="宋体" w:hint="eastAsia"/>
                <w:color w:val="000000"/>
                <w:sz w:val="18"/>
                <w:szCs w:val="18"/>
              </w:rPr>
              <w:t>正常</w:t>
            </w:r>
          </w:p>
          <w:p w14:paraId="647DA090"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5</w:t>
            </w:r>
            <w:r w:rsidRPr="00AD6D08">
              <w:rPr>
                <w:rFonts w:ascii="宋体" w:hAnsi="宋体" w:cs="宋体" w:hint="eastAsia"/>
                <w:color w:val="000000"/>
                <w:sz w:val="18"/>
                <w:szCs w:val="18"/>
              </w:rPr>
              <w:t>）截止阀无漏油，手柄完好</w:t>
            </w:r>
          </w:p>
          <w:p w14:paraId="4285A88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6</w:t>
            </w:r>
            <w:r w:rsidRPr="00AD6D08">
              <w:rPr>
                <w:rFonts w:ascii="宋体" w:hAnsi="宋体" w:cs="宋体" w:hint="eastAsia"/>
                <w:color w:val="000000"/>
                <w:sz w:val="18"/>
                <w:szCs w:val="18"/>
              </w:rPr>
              <w:t>）液压油状态良好</w:t>
            </w:r>
          </w:p>
          <w:p w14:paraId="1C9F1252"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7</w:t>
            </w:r>
            <w:r w:rsidRPr="00AD6D08">
              <w:rPr>
                <w:rFonts w:ascii="宋体" w:hAnsi="宋体" w:cs="宋体" w:hint="eastAsia"/>
                <w:color w:val="000000"/>
                <w:sz w:val="18"/>
                <w:szCs w:val="18"/>
              </w:rPr>
              <w:t>）油箱外观完好，无锈蚀</w:t>
            </w:r>
          </w:p>
        </w:tc>
        <w:tc>
          <w:tcPr>
            <w:tcW w:w="900" w:type="dxa"/>
            <w:vMerge w:val="restart"/>
            <w:shd w:val="clear" w:color="auto" w:fill="auto"/>
            <w:vAlign w:val="center"/>
          </w:tcPr>
          <w:p w14:paraId="1D8E8E03"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shd w:val="clear" w:color="auto" w:fill="auto"/>
            <w:vAlign w:val="center"/>
          </w:tcPr>
          <w:p w14:paraId="00EAC1BD"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40" w:type="dxa"/>
            <w:shd w:val="clear" w:color="auto" w:fill="auto"/>
            <w:vAlign w:val="center"/>
          </w:tcPr>
          <w:p w14:paraId="49172F6D"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F</w:t>
            </w:r>
          </w:p>
        </w:tc>
        <w:tc>
          <w:tcPr>
            <w:tcW w:w="744" w:type="dxa"/>
            <w:shd w:val="clear" w:color="auto" w:fill="auto"/>
            <w:vAlign w:val="center"/>
          </w:tcPr>
          <w:p w14:paraId="1983322E"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2DDC5A1D" w14:textId="77777777" w:rsidTr="00AE112E">
        <w:trPr>
          <w:cantSplit/>
          <w:trHeight w:val="288"/>
        </w:trPr>
        <w:tc>
          <w:tcPr>
            <w:tcW w:w="736" w:type="dxa"/>
            <w:vMerge/>
            <w:shd w:val="clear" w:color="auto" w:fill="auto"/>
            <w:vAlign w:val="center"/>
          </w:tcPr>
          <w:p w14:paraId="0F8870C1"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005A5510"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247DFC1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103CB775"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w:t>
            </w:r>
            <w:r w:rsidRPr="00AD6D08">
              <w:rPr>
                <w:rFonts w:ascii="等线" w:hAnsi="等线" w:cs="宋体" w:hint="eastAsia"/>
                <w:color w:val="000000"/>
                <w:sz w:val="18"/>
                <w:szCs w:val="22"/>
              </w:rPr>
              <w:t>电动机线圈出现短路、断路、接地、烧毁</w:t>
            </w:r>
            <w:r w:rsidRPr="00AD6D08">
              <w:rPr>
                <w:rFonts w:ascii="宋体" w:hAnsi="宋体" w:cs="宋体" w:hint="eastAsia"/>
                <w:color w:val="000000"/>
                <w:sz w:val="18"/>
                <w:szCs w:val="18"/>
              </w:rPr>
              <w:t>；</w:t>
            </w:r>
          </w:p>
          <w:p w14:paraId="0456AEBE"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w:t>
            </w:r>
            <w:r w:rsidRPr="00AD6D08">
              <w:rPr>
                <w:rFonts w:ascii="等线" w:hAnsi="等线" w:cs="宋体" w:hint="eastAsia"/>
                <w:color w:val="000000"/>
                <w:sz w:val="18"/>
                <w:szCs w:val="22"/>
              </w:rPr>
              <w:t>潜油泵外壳破裂、主螺杆断裂、壳体内腔磨损；</w:t>
            </w:r>
          </w:p>
          <w:p w14:paraId="0C7A5B16"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）阀体开裂，</w:t>
            </w:r>
            <w:proofErr w:type="gramStart"/>
            <w:r w:rsidRPr="00AD6D08">
              <w:rPr>
                <w:rFonts w:ascii="宋体" w:hAnsi="宋体" w:cs="宋体" w:hint="eastAsia"/>
                <w:color w:val="000000"/>
                <w:sz w:val="18"/>
                <w:szCs w:val="18"/>
              </w:rPr>
              <w:t>阀组功能</w:t>
            </w:r>
            <w:proofErr w:type="gramEnd"/>
            <w:r w:rsidRPr="00AD6D08">
              <w:rPr>
                <w:rFonts w:ascii="宋体" w:hAnsi="宋体" w:cs="宋体" w:hint="eastAsia"/>
                <w:color w:val="000000"/>
                <w:sz w:val="18"/>
                <w:szCs w:val="18"/>
              </w:rPr>
              <w:t>失效或漏油；</w:t>
            </w:r>
          </w:p>
          <w:p w14:paraId="4D0506FA"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4</w:t>
            </w:r>
            <w:r w:rsidRPr="00AD6D08">
              <w:rPr>
                <w:rFonts w:ascii="宋体" w:hAnsi="宋体" w:cs="宋体" w:hint="eastAsia"/>
                <w:color w:val="000000"/>
                <w:sz w:val="18"/>
                <w:szCs w:val="18"/>
              </w:rPr>
              <w:t>）手动</w:t>
            </w:r>
            <w:proofErr w:type="gramStart"/>
            <w:r w:rsidRPr="00AD6D08">
              <w:rPr>
                <w:rFonts w:ascii="宋体" w:hAnsi="宋体" w:cs="宋体" w:hint="eastAsia"/>
                <w:color w:val="000000"/>
                <w:sz w:val="18"/>
                <w:szCs w:val="18"/>
              </w:rPr>
              <w:t>泵功能</w:t>
            </w:r>
            <w:proofErr w:type="gramEnd"/>
            <w:r w:rsidRPr="00AD6D08">
              <w:rPr>
                <w:rFonts w:ascii="宋体" w:hAnsi="宋体" w:cs="宋体" w:hint="eastAsia"/>
                <w:color w:val="000000"/>
                <w:sz w:val="18"/>
                <w:szCs w:val="18"/>
              </w:rPr>
              <w:t>失效；</w:t>
            </w:r>
          </w:p>
          <w:p w14:paraId="54E97032"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5</w:t>
            </w:r>
            <w:r w:rsidRPr="00AD6D08">
              <w:rPr>
                <w:rFonts w:ascii="宋体" w:hAnsi="宋体" w:cs="宋体" w:hint="eastAsia"/>
                <w:color w:val="000000"/>
                <w:sz w:val="18"/>
                <w:szCs w:val="18"/>
              </w:rPr>
              <w:t>）</w:t>
            </w:r>
            <w:r w:rsidRPr="00AD6D08">
              <w:rPr>
                <w:rFonts w:ascii="等线" w:hAnsi="等线" w:cs="宋体" w:hint="eastAsia"/>
                <w:color w:val="000000"/>
                <w:sz w:val="18"/>
                <w:szCs w:val="22"/>
              </w:rPr>
              <w:t>截止阀手柄断裂，阀芯磨损导致泄露；</w:t>
            </w:r>
          </w:p>
          <w:p w14:paraId="1A82240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6</w:t>
            </w:r>
            <w:r w:rsidRPr="00AD6D08">
              <w:rPr>
                <w:rFonts w:ascii="宋体" w:hAnsi="宋体" w:cs="宋体" w:hint="eastAsia"/>
                <w:color w:val="000000"/>
                <w:sz w:val="18"/>
                <w:szCs w:val="18"/>
              </w:rPr>
              <w:t>）液压油有进水、浑浊或乳化，由高温氧化导致油液发黑、有油泥析出；</w:t>
            </w:r>
          </w:p>
          <w:p w14:paraId="0DACEFAC"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7</w:t>
            </w:r>
            <w:r w:rsidRPr="00AD6D08">
              <w:rPr>
                <w:rFonts w:ascii="宋体" w:hAnsi="宋体" w:cs="宋体" w:hint="eastAsia"/>
                <w:color w:val="000000"/>
                <w:sz w:val="18"/>
                <w:szCs w:val="18"/>
              </w:rPr>
              <w:t>）油箱</w:t>
            </w:r>
            <w:r w:rsidRPr="00AD6D08">
              <w:rPr>
                <w:rFonts w:ascii="等线" w:hAnsi="等线" w:cs="宋体" w:hint="eastAsia"/>
                <w:color w:val="000000"/>
                <w:sz w:val="18"/>
                <w:szCs w:val="22"/>
              </w:rPr>
              <w:t>严重锈蚀、变形、破损。</w:t>
            </w:r>
          </w:p>
        </w:tc>
        <w:tc>
          <w:tcPr>
            <w:tcW w:w="900" w:type="dxa"/>
            <w:vMerge/>
            <w:shd w:val="clear" w:color="auto" w:fill="auto"/>
            <w:vAlign w:val="center"/>
          </w:tcPr>
          <w:p w14:paraId="3E7345C4" w14:textId="77777777" w:rsidR="00AE112E" w:rsidRPr="00AD6D08" w:rsidRDefault="00AE112E" w:rsidP="008A5C09">
            <w:pPr>
              <w:widowControl/>
              <w:jc w:val="center"/>
              <w:rPr>
                <w:rFonts w:ascii="宋体" w:hAnsi="宋体" w:cs="宋体"/>
                <w:color w:val="000000"/>
                <w:sz w:val="18"/>
                <w:szCs w:val="18"/>
              </w:rPr>
            </w:pPr>
          </w:p>
        </w:tc>
        <w:tc>
          <w:tcPr>
            <w:tcW w:w="751" w:type="dxa"/>
            <w:shd w:val="clear" w:color="auto" w:fill="auto"/>
            <w:vAlign w:val="center"/>
          </w:tcPr>
          <w:p w14:paraId="67485774"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5D4FE284"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5CB1D8F0"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E112E" w:rsidRPr="00AD6D08" w14:paraId="5ACA4661" w14:textId="77777777" w:rsidTr="00AE112E">
        <w:trPr>
          <w:cantSplit/>
          <w:trHeight w:val="288"/>
        </w:trPr>
        <w:tc>
          <w:tcPr>
            <w:tcW w:w="736" w:type="dxa"/>
            <w:vMerge w:val="restart"/>
            <w:shd w:val="clear" w:color="auto" w:fill="auto"/>
            <w:vAlign w:val="center"/>
          </w:tcPr>
          <w:p w14:paraId="7979C5BA"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.5</w:t>
            </w:r>
          </w:p>
        </w:tc>
        <w:tc>
          <w:tcPr>
            <w:tcW w:w="1282" w:type="dxa"/>
            <w:vMerge w:val="restart"/>
            <w:shd w:val="clear" w:color="auto" w:fill="auto"/>
            <w:vAlign w:val="center"/>
          </w:tcPr>
          <w:p w14:paraId="4FA35D71"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限速切断阀</w:t>
            </w:r>
          </w:p>
        </w:tc>
        <w:tc>
          <w:tcPr>
            <w:tcW w:w="4419" w:type="dxa"/>
            <w:shd w:val="clear" w:color="auto" w:fill="auto"/>
            <w:noWrap/>
            <w:vAlign w:val="center"/>
          </w:tcPr>
          <w:p w14:paraId="49448F0B"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hint="eastAsia"/>
                <w:color w:val="000000"/>
                <w:sz w:val="18"/>
                <w:szCs w:val="18"/>
              </w:rPr>
              <w:t>La：外观及功能正常</w:t>
            </w:r>
          </w:p>
        </w:tc>
        <w:tc>
          <w:tcPr>
            <w:tcW w:w="900" w:type="dxa"/>
            <w:vMerge w:val="restart"/>
            <w:shd w:val="clear" w:color="auto" w:fill="auto"/>
            <w:vAlign w:val="center"/>
          </w:tcPr>
          <w:p w14:paraId="66306E6A"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vMerge w:val="restart"/>
            <w:shd w:val="clear" w:color="auto" w:fill="auto"/>
            <w:vAlign w:val="center"/>
          </w:tcPr>
          <w:p w14:paraId="6B08B50B"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1</w:t>
            </w:r>
          </w:p>
        </w:tc>
        <w:tc>
          <w:tcPr>
            <w:tcW w:w="740" w:type="dxa"/>
            <w:shd w:val="clear" w:color="auto" w:fill="auto"/>
            <w:vAlign w:val="center"/>
          </w:tcPr>
          <w:p w14:paraId="48164D59"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F</w:t>
            </w:r>
          </w:p>
        </w:tc>
        <w:tc>
          <w:tcPr>
            <w:tcW w:w="744" w:type="dxa"/>
            <w:shd w:val="clear" w:color="auto" w:fill="auto"/>
            <w:vAlign w:val="center"/>
          </w:tcPr>
          <w:p w14:paraId="1AA22DF8"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28C7829A" w14:textId="77777777" w:rsidTr="00AE112E">
        <w:trPr>
          <w:cantSplit/>
          <w:trHeight w:val="288"/>
        </w:trPr>
        <w:tc>
          <w:tcPr>
            <w:tcW w:w="736" w:type="dxa"/>
            <w:vMerge/>
            <w:shd w:val="clear" w:color="auto" w:fill="auto"/>
            <w:vAlign w:val="center"/>
          </w:tcPr>
          <w:p w14:paraId="1CFAD56D"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5DDA766F"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20FE773D"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：存在下列情形之一：</w:t>
            </w:r>
          </w:p>
          <w:p w14:paraId="5D311CC0"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1</w:t>
            </w:r>
            <w:r w:rsidRPr="00AD6D08">
              <w:rPr>
                <w:rFonts w:ascii="宋体" w:hAnsi="宋体" w:cs="宋体" w:hint="eastAsia"/>
                <w:color w:val="000000"/>
                <w:sz w:val="18"/>
                <w:szCs w:val="18"/>
              </w:rPr>
              <w:t>）调节螺杆断裂；</w:t>
            </w:r>
          </w:p>
          <w:p w14:paraId="4028D76E"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2</w:t>
            </w:r>
            <w:r w:rsidRPr="00AD6D08">
              <w:rPr>
                <w:rFonts w:ascii="宋体" w:hAnsi="宋体" w:cs="宋体" w:hint="eastAsia"/>
                <w:color w:val="000000"/>
                <w:sz w:val="18"/>
                <w:szCs w:val="18"/>
              </w:rPr>
              <w:t>）破裂</w:t>
            </w:r>
            <w:proofErr w:type="gramStart"/>
            <w:r w:rsidRPr="00AD6D08">
              <w:rPr>
                <w:rFonts w:ascii="宋体" w:hAnsi="宋体" w:cs="宋体" w:hint="eastAsia"/>
                <w:color w:val="000000"/>
                <w:sz w:val="18"/>
                <w:szCs w:val="18"/>
              </w:rPr>
              <w:t>阀功能</w:t>
            </w:r>
            <w:proofErr w:type="gramEnd"/>
            <w:r w:rsidRPr="00AD6D08">
              <w:rPr>
                <w:rFonts w:ascii="宋体" w:hAnsi="宋体" w:cs="宋体" w:hint="eastAsia"/>
                <w:color w:val="000000"/>
                <w:sz w:val="18"/>
                <w:szCs w:val="18"/>
              </w:rPr>
              <w:t>失效；</w:t>
            </w:r>
          </w:p>
          <w:p w14:paraId="79DD5D1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3</w:t>
            </w:r>
            <w:r w:rsidRPr="00AD6D08">
              <w:rPr>
                <w:rFonts w:ascii="宋体" w:hAnsi="宋体" w:cs="宋体" w:hint="eastAsia"/>
                <w:color w:val="000000"/>
                <w:sz w:val="18"/>
                <w:szCs w:val="18"/>
              </w:rPr>
              <w:t>）漏油。</w:t>
            </w:r>
          </w:p>
        </w:tc>
        <w:tc>
          <w:tcPr>
            <w:tcW w:w="900" w:type="dxa"/>
            <w:vMerge/>
            <w:shd w:val="clear" w:color="auto" w:fill="auto"/>
            <w:vAlign w:val="center"/>
          </w:tcPr>
          <w:p w14:paraId="3C493C28" w14:textId="77777777" w:rsidR="00AE112E" w:rsidRPr="00AD6D08" w:rsidRDefault="00AE112E" w:rsidP="008A5C09">
            <w:pPr>
              <w:widowControl/>
              <w:jc w:val="center"/>
              <w:rPr>
                <w:rFonts w:ascii="宋体" w:hAnsi="宋体" w:cs="宋体"/>
                <w:color w:val="000000"/>
                <w:sz w:val="18"/>
                <w:szCs w:val="18"/>
              </w:rPr>
            </w:pPr>
          </w:p>
        </w:tc>
        <w:tc>
          <w:tcPr>
            <w:tcW w:w="751" w:type="dxa"/>
            <w:vMerge/>
            <w:shd w:val="clear" w:color="auto" w:fill="auto"/>
            <w:vAlign w:val="center"/>
          </w:tcPr>
          <w:p w14:paraId="6095ADA9"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69341225"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0DA908E9"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Ⅰ</w:t>
            </w:r>
          </w:p>
        </w:tc>
      </w:tr>
      <w:tr w:rsidR="00AE112E" w:rsidRPr="00AD6D08" w14:paraId="5569156C" w14:textId="77777777" w:rsidTr="00AE112E">
        <w:trPr>
          <w:cantSplit/>
          <w:trHeight w:val="288"/>
        </w:trPr>
        <w:tc>
          <w:tcPr>
            <w:tcW w:w="736" w:type="dxa"/>
            <w:vMerge w:val="restart"/>
            <w:shd w:val="clear" w:color="auto" w:fill="auto"/>
            <w:vAlign w:val="center"/>
          </w:tcPr>
          <w:p w14:paraId="08EA0B04"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1</w:t>
            </w:r>
            <w:r w:rsidRPr="00AD6D08">
              <w:rPr>
                <w:rFonts w:ascii="宋体" w:hAnsi="宋体" w:cs="宋体"/>
                <w:color w:val="000000"/>
                <w:sz w:val="18"/>
                <w:szCs w:val="18"/>
              </w:rPr>
              <w:t>7</w:t>
            </w:r>
            <w:r w:rsidRPr="00AD6D08">
              <w:rPr>
                <w:rFonts w:ascii="宋体" w:hAnsi="宋体" w:cs="宋体" w:hint="eastAsia"/>
                <w:color w:val="000000"/>
                <w:sz w:val="18"/>
                <w:szCs w:val="18"/>
              </w:rPr>
              <w:t>.6</w:t>
            </w:r>
          </w:p>
        </w:tc>
        <w:tc>
          <w:tcPr>
            <w:tcW w:w="1282" w:type="dxa"/>
            <w:vMerge w:val="restart"/>
            <w:shd w:val="clear" w:color="auto" w:fill="auto"/>
            <w:vAlign w:val="center"/>
          </w:tcPr>
          <w:p w14:paraId="15B54D5B"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滤油器</w:t>
            </w:r>
          </w:p>
        </w:tc>
        <w:tc>
          <w:tcPr>
            <w:tcW w:w="4419" w:type="dxa"/>
            <w:shd w:val="clear" w:color="auto" w:fill="auto"/>
            <w:noWrap/>
            <w:vAlign w:val="center"/>
          </w:tcPr>
          <w:p w14:paraId="676558AC"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hint="eastAsia"/>
                <w:color w:val="000000"/>
                <w:sz w:val="18"/>
                <w:szCs w:val="18"/>
              </w:rPr>
              <w:t>La：外观及功能正常</w:t>
            </w:r>
          </w:p>
        </w:tc>
        <w:tc>
          <w:tcPr>
            <w:tcW w:w="900" w:type="dxa"/>
            <w:vMerge w:val="restart"/>
            <w:shd w:val="clear" w:color="auto" w:fill="auto"/>
            <w:vAlign w:val="center"/>
          </w:tcPr>
          <w:p w14:paraId="3607BCAA"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②</w:t>
            </w:r>
          </w:p>
        </w:tc>
        <w:tc>
          <w:tcPr>
            <w:tcW w:w="751" w:type="dxa"/>
            <w:vMerge w:val="restart"/>
            <w:shd w:val="clear" w:color="auto" w:fill="auto"/>
            <w:vAlign w:val="center"/>
          </w:tcPr>
          <w:p w14:paraId="61DD9B19"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3</w:t>
            </w:r>
          </w:p>
        </w:tc>
        <w:tc>
          <w:tcPr>
            <w:tcW w:w="740" w:type="dxa"/>
            <w:shd w:val="clear" w:color="auto" w:fill="auto"/>
            <w:vAlign w:val="center"/>
          </w:tcPr>
          <w:p w14:paraId="0D940A04" w14:textId="77777777" w:rsidR="00AE112E" w:rsidRPr="00AD6D08" w:rsidRDefault="00AE112E" w:rsidP="00C6797A">
            <w:pPr>
              <w:widowControl/>
              <w:jc w:val="center"/>
              <w:rPr>
                <w:rFonts w:ascii="宋体" w:hAnsi="宋体" w:cs="宋体"/>
                <w:color w:val="000000"/>
                <w:sz w:val="18"/>
                <w:szCs w:val="18"/>
              </w:rPr>
            </w:pPr>
            <w:r>
              <w:rPr>
                <w:rFonts w:ascii="宋体" w:hAnsi="宋体" w:cs="宋体" w:hint="eastAsia"/>
                <w:color w:val="000000"/>
                <w:sz w:val="18"/>
                <w:szCs w:val="18"/>
              </w:rPr>
              <w:t>E</w:t>
            </w:r>
          </w:p>
        </w:tc>
        <w:tc>
          <w:tcPr>
            <w:tcW w:w="744" w:type="dxa"/>
            <w:shd w:val="clear" w:color="auto" w:fill="auto"/>
            <w:vAlign w:val="center"/>
          </w:tcPr>
          <w:p w14:paraId="0350FF91" w14:textId="77777777" w:rsidR="00AE112E" w:rsidRPr="00AD6D08" w:rsidRDefault="00AE112E" w:rsidP="00C6797A">
            <w:pPr>
              <w:widowControl/>
              <w:jc w:val="center"/>
              <w:rPr>
                <w:rFonts w:ascii="宋体" w:hAnsi="宋体" w:cs="宋体"/>
                <w:color w:val="000000"/>
                <w:sz w:val="18"/>
                <w:szCs w:val="18"/>
              </w:rPr>
            </w:pPr>
            <w:r w:rsidRPr="00AD6D08">
              <w:rPr>
                <w:rFonts w:ascii="宋体" w:hAnsi="宋体" w:cs="宋体" w:hint="eastAsia"/>
                <w:color w:val="000000"/>
                <w:sz w:val="18"/>
                <w:szCs w:val="18"/>
              </w:rPr>
              <w:t>Ⅲ</w:t>
            </w:r>
          </w:p>
        </w:tc>
      </w:tr>
      <w:tr w:rsidR="00AE112E" w:rsidRPr="00AD6D08" w14:paraId="01B80FDA" w14:textId="77777777" w:rsidTr="00AE112E">
        <w:trPr>
          <w:cantSplit/>
          <w:trHeight w:val="288"/>
        </w:trPr>
        <w:tc>
          <w:tcPr>
            <w:tcW w:w="736" w:type="dxa"/>
            <w:vMerge/>
            <w:shd w:val="clear" w:color="auto" w:fill="auto"/>
            <w:vAlign w:val="center"/>
          </w:tcPr>
          <w:p w14:paraId="3B67AF79" w14:textId="77777777" w:rsidR="00AE112E" w:rsidRPr="00AD6D08" w:rsidRDefault="00AE112E" w:rsidP="008A5C09">
            <w:pPr>
              <w:widowControl/>
              <w:jc w:val="center"/>
              <w:rPr>
                <w:rFonts w:ascii="宋体" w:hAnsi="宋体" w:cs="宋体"/>
                <w:color w:val="000000"/>
                <w:sz w:val="18"/>
                <w:szCs w:val="18"/>
              </w:rPr>
            </w:pPr>
          </w:p>
        </w:tc>
        <w:tc>
          <w:tcPr>
            <w:tcW w:w="1282" w:type="dxa"/>
            <w:vMerge/>
            <w:shd w:val="clear" w:color="auto" w:fill="auto"/>
            <w:vAlign w:val="center"/>
          </w:tcPr>
          <w:p w14:paraId="13C37A45" w14:textId="77777777" w:rsidR="00AE112E" w:rsidRPr="00AD6D08" w:rsidRDefault="00AE112E" w:rsidP="008A5C09">
            <w:pPr>
              <w:widowControl/>
              <w:jc w:val="center"/>
              <w:rPr>
                <w:rFonts w:ascii="宋体" w:hAnsi="宋体" w:cs="宋体"/>
                <w:color w:val="000000"/>
                <w:sz w:val="18"/>
                <w:szCs w:val="18"/>
              </w:rPr>
            </w:pPr>
          </w:p>
        </w:tc>
        <w:tc>
          <w:tcPr>
            <w:tcW w:w="4419" w:type="dxa"/>
            <w:shd w:val="clear" w:color="auto" w:fill="auto"/>
            <w:noWrap/>
            <w:vAlign w:val="center"/>
          </w:tcPr>
          <w:p w14:paraId="4D365D37" w14:textId="77777777" w:rsidR="00AE112E" w:rsidRPr="00AD6D08" w:rsidRDefault="00AE112E" w:rsidP="00EE57A6">
            <w:pPr>
              <w:widowControl/>
              <w:spacing w:line="320" w:lineRule="exact"/>
              <w:jc w:val="left"/>
              <w:rPr>
                <w:rFonts w:ascii="宋体" w:hAnsi="宋体" w:cs="宋体"/>
                <w:color w:val="000000"/>
                <w:sz w:val="18"/>
                <w:szCs w:val="18"/>
              </w:rPr>
            </w:pPr>
            <w:r w:rsidRPr="00AD6D08">
              <w:rPr>
                <w:rFonts w:ascii="宋体" w:hAnsi="宋体" w:cs="宋体"/>
                <w:color w:val="000000"/>
                <w:sz w:val="18"/>
                <w:szCs w:val="18"/>
              </w:rPr>
              <w:t>Lc</w:t>
            </w:r>
            <w:r w:rsidRPr="00AD6D08">
              <w:rPr>
                <w:rFonts w:ascii="宋体" w:hAnsi="宋体" w:cs="宋体" w:hint="eastAsia"/>
                <w:color w:val="000000"/>
                <w:sz w:val="18"/>
                <w:szCs w:val="18"/>
              </w:rPr>
              <w:t>：出现破损或堵塞</w:t>
            </w:r>
          </w:p>
        </w:tc>
        <w:tc>
          <w:tcPr>
            <w:tcW w:w="900" w:type="dxa"/>
            <w:vMerge/>
            <w:shd w:val="clear" w:color="auto" w:fill="auto"/>
            <w:vAlign w:val="center"/>
          </w:tcPr>
          <w:p w14:paraId="39A2F101" w14:textId="77777777" w:rsidR="00AE112E" w:rsidRPr="00AD6D08" w:rsidRDefault="00AE112E" w:rsidP="008A5C09">
            <w:pPr>
              <w:widowControl/>
              <w:jc w:val="center"/>
              <w:rPr>
                <w:rFonts w:ascii="宋体" w:hAnsi="宋体" w:cs="宋体"/>
                <w:color w:val="000000"/>
                <w:sz w:val="18"/>
                <w:szCs w:val="18"/>
              </w:rPr>
            </w:pPr>
          </w:p>
        </w:tc>
        <w:tc>
          <w:tcPr>
            <w:tcW w:w="751" w:type="dxa"/>
            <w:vMerge/>
            <w:shd w:val="clear" w:color="auto" w:fill="auto"/>
            <w:vAlign w:val="center"/>
          </w:tcPr>
          <w:p w14:paraId="3B048E07" w14:textId="77777777" w:rsidR="00AE112E" w:rsidRPr="00AD6D08" w:rsidRDefault="00AE112E" w:rsidP="008A5C09">
            <w:pPr>
              <w:widowControl/>
              <w:jc w:val="center"/>
              <w:rPr>
                <w:rFonts w:ascii="宋体" w:hAnsi="宋体" w:cs="宋体"/>
                <w:color w:val="000000"/>
                <w:sz w:val="18"/>
                <w:szCs w:val="18"/>
              </w:rPr>
            </w:pPr>
          </w:p>
        </w:tc>
        <w:tc>
          <w:tcPr>
            <w:tcW w:w="740" w:type="dxa"/>
            <w:shd w:val="clear" w:color="auto" w:fill="auto"/>
            <w:vAlign w:val="center"/>
          </w:tcPr>
          <w:p w14:paraId="38C97424" w14:textId="77777777" w:rsidR="00AE112E" w:rsidRPr="00AD6D08" w:rsidRDefault="00AE112E" w:rsidP="008A5C09">
            <w:pPr>
              <w:widowControl/>
              <w:jc w:val="center"/>
              <w:rPr>
                <w:rFonts w:ascii="宋体" w:hAnsi="宋体" w:cs="宋体"/>
                <w:color w:val="000000"/>
                <w:sz w:val="18"/>
                <w:szCs w:val="18"/>
              </w:rPr>
            </w:pPr>
            <w:r>
              <w:rPr>
                <w:rFonts w:ascii="宋体" w:hAnsi="宋体" w:cs="宋体" w:hint="eastAsia"/>
                <w:color w:val="000000"/>
                <w:sz w:val="18"/>
                <w:szCs w:val="18"/>
              </w:rPr>
              <w:t>D</w:t>
            </w:r>
          </w:p>
        </w:tc>
        <w:tc>
          <w:tcPr>
            <w:tcW w:w="744" w:type="dxa"/>
            <w:shd w:val="clear" w:color="auto" w:fill="auto"/>
            <w:vAlign w:val="center"/>
          </w:tcPr>
          <w:p w14:paraId="23795B80" w14:textId="77777777" w:rsidR="00AE112E" w:rsidRPr="00AD6D08" w:rsidRDefault="00AE112E" w:rsidP="008A5C09">
            <w:pPr>
              <w:widowControl/>
              <w:jc w:val="center"/>
              <w:rPr>
                <w:rFonts w:ascii="宋体" w:hAnsi="宋体" w:cs="宋体"/>
                <w:color w:val="000000"/>
                <w:sz w:val="18"/>
                <w:szCs w:val="18"/>
              </w:rPr>
            </w:pPr>
            <w:r w:rsidRPr="00AD6D08">
              <w:rPr>
                <w:rFonts w:ascii="宋体" w:hAnsi="宋体" w:cs="宋体" w:hint="eastAsia"/>
                <w:color w:val="000000"/>
                <w:sz w:val="18"/>
                <w:szCs w:val="18"/>
              </w:rPr>
              <w:t>Ⅱ</w:t>
            </w:r>
          </w:p>
        </w:tc>
      </w:tr>
    </w:tbl>
    <w:p w14:paraId="0D44C337" w14:textId="77777777" w:rsidR="002551FD" w:rsidRDefault="002551FD" w:rsidP="002551FD">
      <w:pPr>
        <w:pStyle w:val="affffb"/>
        <w:ind w:firstLine="420"/>
        <w:sectPr w:rsidR="002551FD" w:rsidSect="00F62D18">
          <w:pgSz w:w="11906" w:h="16838" w:code="9"/>
          <w:pgMar w:top="1928" w:right="1134" w:bottom="1134" w:left="1134" w:header="1418" w:footer="1134" w:gutter="284"/>
          <w:pgNumType w:start="1"/>
          <w:cols w:space="425"/>
          <w:formProt w:val="0"/>
          <w:docGrid w:type="lines" w:linePitch="312"/>
        </w:sectPr>
      </w:pPr>
    </w:p>
    <w:p w14:paraId="2201BE1F" w14:textId="77777777" w:rsidR="00F65B27" w:rsidRDefault="00F65B27" w:rsidP="002551FD">
      <w:pPr>
        <w:pStyle w:val="af8"/>
        <w:rPr>
          <w:vanish w:val="0"/>
        </w:rPr>
      </w:pPr>
    </w:p>
    <w:p w14:paraId="37E76B04" w14:textId="77777777" w:rsidR="002551FD" w:rsidRDefault="002551FD" w:rsidP="002551FD">
      <w:pPr>
        <w:pStyle w:val="afe"/>
        <w:rPr>
          <w:vanish w:val="0"/>
        </w:rPr>
      </w:pPr>
    </w:p>
    <w:p w14:paraId="44015926" w14:textId="77777777" w:rsidR="002551FD" w:rsidRDefault="002551FD" w:rsidP="002551FD">
      <w:pPr>
        <w:pStyle w:val="aff3"/>
        <w:spacing w:after="156"/>
        <w:ind w:left="0"/>
      </w:pPr>
      <w:r>
        <w:br/>
      </w:r>
      <w:bookmarkStart w:id="134" w:name="_Toc164415637"/>
      <w:r>
        <w:rPr>
          <w:rFonts w:hint="eastAsia"/>
        </w:rPr>
        <w:t>（资料性）</w:t>
      </w:r>
      <w:r>
        <w:br/>
      </w:r>
      <w:r>
        <w:rPr>
          <w:rFonts w:hint="eastAsia"/>
        </w:rPr>
        <w:t>电梯历史运行表现调查</w:t>
      </w:r>
      <w:bookmarkEnd w:id="134"/>
    </w:p>
    <w:p w14:paraId="02C5DD20" w14:textId="77777777" w:rsidR="00885362" w:rsidRPr="00F7031E" w:rsidRDefault="00885362" w:rsidP="00885362">
      <w:pPr>
        <w:pStyle w:val="affffb"/>
        <w:ind w:firstLine="420"/>
      </w:pPr>
      <w:r w:rsidRPr="00F7031E">
        <w:rPr>
          <w:rFonts w:hint="eastAsia"/>
        </w:rPr>
        <w:t>在对设备本体进行单项风险等级评定前，应对电梯历史运行表现进行调查，调查结果可作为项目失效伤害发生的概率等级和相应的风险类别的重要依据，电梯历史运行表现差的可以视严重程度调整评价项目伤害发生的概率等级。</w:t>
      </w:r>
    </w:p>
    <w:p w14:paraId="7BC0D1B0" w14:textId="77777777" w:rsidR="00885362" w:rsidRPr="00F7031E" w:rsidRDefault="00885362" w:rsidP="00885362">
      <w:pPr>
        <w:pStyle w:val="affffb"/>
        <w:ind w:firstLine="420"/>
      </w:pPr>
      <w:r w:rsidRPr="00F7031E">
        <w:rPr>
          <w:rFonts w:hint="eastAsia"/>
        </w:rPr>
        <w:t>曳引驱动电梯历史运行表现调查宜包含表</w:t>
      </w:r>
      <w:r>
        <w:rPr>
          <w:rFonts w:hint="eastAsia"/>
        </w:rPr>
        <w:t>B</w:t>
      </w:r>
      <w:r w:rsidRPr="00F7031E">
        <w:t>.1</w:t>
      </w:r>
      <w:r w:rsidRPr="00F7031E">
        <w:rPr>
          <w:rFonts w:hint="eastAsia"/>
        </w:rPr>
        <w:t>的内容。</w:t>
      </w:r>
    </w:p>
    <w:p w14:paraId="2F394E91" w14:textId="77777777" w:rsidR="00885362" w:rsidRPr="00885362" w:rsidRDefault="00885362" w:rsidP="00885362">
      <w:pPr>
        <w:pStyle w:val="aff"/>
        <w:spacing w:before="156" w:after="156"/>
        <w:rPr>
          <w:rStyle w:val="Char2"/>
          <w:rFonts w:hAnsi="黑体"/>
          <w:sz w:val="21"/>
          <w:szCs w:val="21"/>
        </w:rPr>
      </w:pPr>
      <w:r w:rsidRPr="00885362">
        <w:rPr>
          <w:rStyle w:val="Char2"/>
          <w:rFonts w:hAnsi="黑体" w:hint="eastAsia"/>
          <w:sz w:val="21"/>
          <w:szCs w:val="21"/>
        </w:rPr>
        <w:t>电梯历史运行表现调查表</w:t>
      </w:r>
    </w:p>
    <w:tbl>
      <w:tblPr>
        <w:tblW w:w="91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0"/>
        <w:gridCol w:w="3070"/>
        <w:gridCol w:w="1577"/>
        <w:gridCol w:w="1577"/>
        <w:gridCol w:w="1577"/>
      </w:tblGrid>
      <w:tr w:rsidR="00885362" w:rsidRPr="00F63A89" w14:paraId="369D377B" w14:textId="77777777" w:rsidTr="00885362">
        <w:trPr>
          <w:cantSplit/>
          <w:trHeight w:val="379"/>
          <w:jc w:val="center"/>
        </w:trPr>
        <w:tc>
          <w:tcPr>
            <w:tcW w:w="4380" w:type="dxa"/>
            <w:gridSpan w:val="2"/>
            <w:tcBorders>
              <w:top w:val="single" w:sz="8" w:space="0" w:color="auto"/>
              <w:left w:val="single" w:sz="8" w:space="0" w:color="auto"/>
              <w:bottom w:val="single" w:sz="6" w:space="0" w:color="auto"/>
              <w:right w:val="single" w:sz="4" w:space="0" w:color="auto"/>
            </w:tcBorders>
            <w:shd w:val="clear" w:color="auto" w:fill="auto"/>
            <w:vAlign w:val="center"/>
          </w:tcPr>
          <w:p w14:paraId="4487E45F" w14:textId="77777777" w:rsidR="00885362" w:rsidRPr="00F63A89" w:rsidRDefault="00885362" w:rsidP="00375D48">
            <w:pPr>
              <w:pStyle w:val="affffb"/>
              <w:ind w:firstLineChars="0" w:firstLine="0"/>
              <w:jc w:val="center"/>
              <w:rPr>
                <w:rFonts w:hAnsi="宋体"/>
                <w:color w:val="000000" w:themeColor="text1"/>
                <w:sz w:val="18"/>
                <w:szCs w:val="18"/>
              </w:rPr>
            </w:pPr>
            <w:r w:rsidRPr="00F63A89">
              <w:rPr>
                <w:rFonts w:hAnsi="宋体" w:hint="eastAsia"/>
                <w:color w:val="000000" w:themeColor="text1"/>
                <w:sz w:val="18"/>
                <w:szCs w:val="18"/>
              </w:rPr>
              <w:t>调查内容</w:t>
            </w:r>
          </w:p>
        </w:tc>
        <w:tc>
          <w:tcPr>
            <w:tcW w:w="4731" w:type="dxa"/>
            <w:gridSpan w:val="3"/>
            <w:tcBorders>
              <w:top w:val="single" w:sz="8" w:space="0" w:color="auto"/>
              <w:left w:val="single" w:sz="4" w:space="0" w:color="auto"/>
              <w:bottom w:val="single" w:sz="6" w:space="0" w:color="auto"/>
              <w:right w:val="single" w:sz="8" w:space="0" w:color="auto"/>
            </w:tcBorders>
            <w:shd w:val="clear" w:color="auto" w:fill="auto"/>
            <w:vAlign w:val="center"/>
          </w:tcPr>
          <w:p w14:paraId="2C50E63B" w14:textId="77777777" w:rsidR="00885362" w:rsidRPr="00F63A89" w:rsidRDefault="00885362" w:rsidP="00375D48">
            <w:pPr>
              <w:pStyle w:val="affffb"/>
              <w:ind w:firstLineChars="0" w:firstLine="0"/>
              <w:jc w:val="center"/>
              <w:rPr>
                <w:rFonts w:hAnsi="宋体"/>
                <w:color w:val="000000" w:themeColor="text1"/>
                <w:sz w:val="18"/>
                <w:szCs w:val="18"/>
              </w:rPr>
            </w:pPr>
            <w:r w:rsidRPr="00F63A89">
              <w:rPr>
                <w:rFonts w:hAnsi="宋体" w:hint="eastAsia"/>
                <w:color w:val="000000" w:themeColor="text1"/>
                <w:sz w:val="18"/>
                <w:szCs w:val="18"/>
              </w:rPr>
              <w:t>调查结果</w:t>
            </w:r>
          </w:p>
        </w:tc>
      </w:tr>
      <w:tr w:rsidR="00885362" w:rsidRPr="00F63A89" w14:paraId="6B870604" w14:textId="77777777" w:rsidTr="009B1665">
        <w:trPr>
          <w:cantSplit/>
          <w:trHeight w:val="396"/>
          <w:jc w:val="center"/>
        </w:trPr>
        <w:tc>
          <w:tcPr>
            <w:tcW w:w="1310" w:type="dxa"/>
            <w:vMerge w:val="restart"/>
            <w:tcBorders>
              <w:top w:val="single" w:sz="6" w:space="0" w:color="auto"/>
              <w:left w:val="single" w:sz="8" w:space="0" w:color="auto"/>
              <w:bottom w:val="single" w:sz="6" w:space="0" w:color="auto"/>
            </w:tcBorders>
            <w:shd w:val="clear" w:color="auto" w:fill="auto"/>
            <w:vAlign w:val="center"/>
          </w:tcPr>
          <w:p w14:paraId="48663F8D"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电梯运行故障情况</w:t>
            </w:r>
          </w:p>
        </w:tc>
        <w:tc>
          <w:tcPr>
            <w:tcW w:w="3070" w:type="dxa"/>
            <w:tcBorders>
              <w:top w:val="single" w:sz="6" w:space="0" w:color="auto"/>
              <w:bottom w:val="single" w:sz="6" w:space="0" w:color="auto"/>
              <w:right w:val="single" w:sz="4" w:space="0" w:color="auto"/>
            </w:tcBorders>
            <w:shd w:val="clear" w:color="auto" w:fill="auto"/>
            <w:vAlign w:val="center"/>
          </w:tcPr>
          <w:p w14:paraId="15A0E435"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电梯历史运行状态</w:t>
            </w:r>
          </w:p>
        </w:tc>
        <w:tc>
          <w:tcPr>
            <w:tcW w:w="1577" w:type="dxa"/>
            <w:tcBorders>
              <w:top w:val="single" w:sz="6" w:space="0" w:color="auto"/>
              <w:left w:val="single" w:sz="4" w:space="0" w:color="auto"/>
              <w:bottom w:val="single" w:sz="6" w:space="0" w:color="auto"/>
            </w:tcBorders>
            <w:shd w:val="clear" w:color="auto" w:fill="auto"/>
            <w:vAlign w:val="center"/>
          </w:tcPr>
          <w:p w14:paraId="585F92E1"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□好</w:t>
            </w:r>
          </w:p>
        </w:tc>
        <w:tc>
          <w:tcPr>
            <w:tcW w:w="1577" w:type="dxa"/>
            <w:tcBorders>
              <w:top w:val="single" w:sz="6" w:space="0" w:color="auto"/>
              <w:bottom w:val="single" w:sz="6" w:space="0" w:color="auto"/>
            </w:tcBorders>
            <w:shd w:val="clear" w:color="auto" w:fill="auto"/>
            <w:vAlign w:val="center"/>
          </w:tcPr>
          <w:p w14:paraId="6592A278"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456FC28A"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□差</w:t>
            </w:r>
          </w:p>
        </w:tc>
      </w:tr>
      <w:tr w:rsidR="00885362" w:rsidRPr="00F63A89" w14:paraId="465A11E7" w14:textId="77777777" w:rsidTr="009B1665">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35FEB825"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07EB447A"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电梯投诉情况</w:t>
            </w:r>
          </w:p>
        </w:tc>
        <w:tc>
          <w:tcPr>
            <w:tcW w:w="1577" w:type="dxa"/>
            <w:tcBorders>
              <w:top w:val="single" w:sz="6" w:space="0" w:color="auto"/>
              <w:bottom w:val="single" w:sz="6" w:space="0" w:color="auto"/>
            </w:tcBorders>
            <w:shd w:val="clear" w:color="auto" w:fill="auto"/>
            <w:vAlign w:val="center"/>
          </w:tcPr>
          <w:p w14:paraId="67AEB869"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□少</w:t>
            </w:r>
          </w:p>
        </w:tc>
        <w:tc>
          <w:tcPr>
            <w:tcW w:w="1577" w:type="dxa"/>
            <w:tcBorders>
              <w:top w:val="single" w:sz="6" w:space="0" w:color="auto"/>
              <w:bottom w:val="single" w:sz="6" w:space="0" w:color="auto"/>
            </w:tcBorders>
            <w:shd w:val="clear" w:color="auto" w:fill="auto"/>
            <w:vAlign w:val="center"/>
          </w:tcPr>
          <w:p w14:paraId="34E587E9"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649BC178"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□多</w:t>
            </w:r>
          </w:p>
        </w:tc>
      </w:tr>
      <w:tr w:rsidR="00885362" w:rsidRPr="00F63A89" w14:paraId="754C25F4" w14:textId="77777777" w:rsidTr="009B1665">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086DA7AF"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71C6931A"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近一年报修次数</w:t>
            </w:r>
          </w:p>
        </w:tc>
        <w:tc>
          <w:tcPr>
            <w:tcW w:w="1577" w:type="dxa"/>
            <w:tcBorders>
              <w:top w:val="single" w:sz="6" w:space="0" w:color="auto"/>
              <w:bottom w:val="single" w:sz="6" w:space="0" w:color="auto"/>
            </w:tcBorders>
            <w:shd w:val="clear" w:color="auto" w:fill="auto"/>
            <w:vAlign w:val="center"/>
          </w:tcPr>
          <w:p w14:paraId="6A0644EE" w14:textId="77777777" w:rsidR="00885362" w:rsidRPr="00F63A89" w:rsidRDefault="00885362" w:rsidP="009B1665">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□少（</w:t>
            </w:r>
            <w:r w:rsidRPr="00F63A89">
              <w:rPr>
                <w:rFonts w:hAnsi="宋体"/>
                <w:color w:val="000000" w:themeColor="text1"/>
                <w:sz w:val="18"/>
                <w:szCs w:val="18"/>
              </w:rPr>
              <w:t>0</w:t>
            </w:r>
            <w:r w:rsidRPr="00F63A89">
              <w:rPr>
                <w:rFonts w:hAnsi="宋体" w:hint="eastAsia"/>
                <w:color w:val="000000" w:themeColor="text1"/>
                <w:sz w:val="18"/>
                <w:szCs w:val="18"/>
              </w:rPr>
              <w:t>～</w:t>
            </w:r>
            <w:r w:rsidRPr="00F63A89">
              <w:rPr>
                <w:rFonts w:hAnsi="宋体"/>
                <w:color w:val="000000" w:themeColor="text1"/>
                <w:sz w:val="18"/>
                <w:szCs w:val="18"/>
              </w:rPr>
              <w:t>6</w:t>
            </w:r>
            <w:r w:rsidRPr="00F63A89">
              <w:rPr>
                <w:rFonts w:hAnsi="宋体" w:hint="eastAsia"/>
                <w:color w:val="000000" w:themeColor="text1"/>
                <w:sz w:val="18"/>
                <w:szCs w:val="18"/>
              </w:rPr>
              <w:t>次）</w:t>
            </w:r>
          </w:p>
        </w:tc>
        <w:tc>
          <w:tcPr>
            <w:tcW w:w="1577" w:type="dxa"/>
            <w:tcBorders>
              <w:top w:val="single" w:sz="6" w:space="0" w:color="auto"/>
              <w:bottom w:val="single" w:sz="6" w:space="0" w:color="auto"/>
            </w:tcBorders>
            <w:shd w:val="clear" w:color="auto" w:fill="auto"/>
            <w:vAlign w:val="center"/>
          </w:tcPr>
          <w:p w14:paraId="0D8F3B4D" w14:textId="77777777" w:rsidR="00885362" w:rsidRPr="00F63A89" w:rsidRDefault="00885362" w:rsidP="009B1665">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□中（</w:t>
            </w:r>
            <w:r w:rsidRPr="00F63A89">
              <w:rPr>
                <w:rFonts w:hAnsi="宋体"/>
                <w:color w:val="000000" w:themeColor="text1"/>
                <w:sz w:val="18"/>
                <w:szCs w:val="18"/>
              </w:rPr>
              <w:t>7</w:t>
            </w:r>
            <w:r w:rsidRPr="00F63A89">
              <w:rPr>
                <w:rFonts w:hAnsi="宋体" w:hint="eastAsia"/>
                <w:color w:val="000000" w:themeColor="text1"/>
                <w:sz w:val="18"/>
                <w:szCs w:val="18"/>
              </w:rPr>
              <w:t>～</w:t>
            </w:r>
            <w:r w:rsidRPr="00F63A89">
              <w:rPr>
                <w:rFonts w:hAnsi="宋体"/>
                <w:color w:val="000000" w:themeColor="text1"/>
                <w:sz w:val="18"/>
                <w:szCs w:val="18"/>
              </w:rPr>
              <w:t>12</w:t>
            </w:r>
            <w:r w:rsidRPr="00F63A89">
              <w:rPr>
                <w:rFonts w:hAnsi="宋体" w:hint="eastAsia"/>
                <w:color w:val="000000" w:themeColor="text1"/>
                <w:sz w:val="18"/>
                <w:szCs w:val="18"/>
              </w:rPr>
              <w:t>次）</w:t>
            </w:r>
          </w:p>
        </w:tc>
        <w:tc>
          <w:tcPr>
            <w:tcW w:w="1577" w:type="dxa"/>
            <w:tcBorders>
              <w:top w:val="single" w:sz="6" w:space="0" w:color="auto"/>
              <w:bottom w:val="single" w:sz="6" w:space="0" w:color="auto"/>
              <w:right w:val="single" w:sz="8" w:space="0" w:color="auto"/>
            </w:tcBorders>
            <w:shd w:val="clear" w:color="auto" w:fill="auto"/>
            <w:vAlign w:val="center"/>
          </w:tcPr>
          <w:p w14:paraId="4AE2AE79" w14:textId="77777777" w:rsidR="00885362" w:rsidRPr="00F63A89" w:rsidRDefault="00885362" w:rsidP="009B1665">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□多（</w:t>
            </w:r>
            <w:r w:rsidRPr="00F63A89">
              <w:rPr>
                <w:rFonts w:hAnsi="宋体"/>
                <w:color w:val="000000" w:themeColor="text1"/>
                <w:sz w:val="18"/>
                <w:szCs w:val="18"/>
              </w:rPr>
              <w:t>13</w:t>
            </w:r>
            <w:r w:rsidRPr="00F63A89">
              <w:rPr>
                <w:rFonts w:hAnsi="宋体" w:hint="eastAsia"/>
                <w:color w:val="000000" w:themeColor="text1"/>
                <w:sz w:val="18"/>
                <w:szCs w:val="18"/>
              </w:rPr>
              <w:t>次以上）</w:t>
            </w:r>
          </w:p>
        </w:tc>
      </w:tr>
      <w:tr w:rsidR="00885362" w:rsidRPr="00F63A89" w14:paraId="00E70CC4" w14:textId="77777777" w:rsidTr="009B1665">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05590538"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4329E752"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近三年年均维修（含维护、修理、零部件）费用</w:t>
            </w:r>
          </w:p>
        </w:tc>
        <w:tc>
          <w:tcPr>
            <w:tcW w:w="1577" w:type="dxa"/>
            <w:tcBorders>
              <w:top w:val="single" w:sz="6" w:space="0" w:color="auto"/>
              <w:bottom w:val="single" w:sz="6" w:space="0" w:color="auto"/>
            </w:tcBorders>
            <w:shd w:val="clear" w:color="auto" w:fill="auto"/>
            <w:vAlign w:val="center"/>
          </w:tcPr>
          <w:p w14:paraId="399C148C"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□低</w:t>
            </w:r>
          </w:p>
        </w:tc>
        <w:tc>
          <w:tcPr>
            <w:tcW w:w="1577" w:type="dxa"/>
            <w:tcBorders>
              <w:top w:val="single" w:sz="6" w:space="0" w:color="auto"/>
              <w:bottom w:val="single" w:sz="6" w:space="0" w:color="auto"/>
            </w:tcBorders>
            <w:shd w:val="clear" w:color="auto" w:fill="auto"/>
            <w:vAlign w:val="center"/>
          </w:tcPr>
          <w:p w14:paraId="33CD1DF2"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5F0293A5"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□高</w:t>
            </w:r>
          </w:p>
        </w:tc>
      </w:tr>
      <w:tr w:rsidR="00885362" w:rsidRPr="00F63A89" w14:paraId="626563A1" w14:textId="77777777" w:rsidTr="009B1665">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3AE17D4A"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779061AA"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业主对维修费用的认可度</w:t>
            </w:r>
          </w:p>
        </w:tc>
        <w:tc>
          <w:tcPr>
            <w:tcW w:w="1577" w:type="dxa"/>
            <w:tcBorders>
              <w:top w:val="single" w:sz="6" w:space="0" w:color="auto"/>
              <w:bottom w:val="single" w:sz="6" w:space="0" w:color="auto"/>
            </w:tcBorders>
            <w:shd w:val="clear" w:color="auto" w:fill="auto"/>
            <w:vAlign w:val="center"/>
          </w:tcPr>
          <w:p w14:paraId="78FF9DA2"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□高</w:t>
            </w:r>
          </w:p>
        </w:tc>
        <w:tc>
          <w:tcPr>
            <w:tcW w:w="1577" w:type="dxa"/>
            <w:tcBorders>
              <w:top w:val="single" w:sz="6" w:space="0" w:color="auto"/>
              <w:bottom w:val="single" w:sz="6" w:space="0" w:color="auto"/>
            </w:tcBorders>
            <w:shd w:val="clear" w:color="auto" w:fill="auto"/>
            <w:vAlign w:val="center"/>
          </w:tcPr>
          <w:p w14:paraId="014F38D5"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5743E2EC"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□低</w:t>
            </w:r>
          </w:p>
        </w:tc>
      </w:tr>
      <w:tr w:rsidR="00885362" w:rsidRPr="00F63A89" w14:paraId="1F92254B" w14:textId="77777777" w:rsidTr="009B1665">
        <w:trPr>
          <w:cantSplit/>
          <w:trHeight w:val="396"/>
          <w:jc w:val="center"/>
        </w:trPr>
        <w:tc>
          <w:tcPr>
            <w:tcW w:w="1310" w:type="dxa"/>
            <w:vMerge w:val="restart"/>
            <w:tcBorders>
              <w:top w:val="single" w:sz="6" w:space="0" w:color="auto"/>
              <w:left w:val="single" w:sz="8" w:space="0" w:color="auto"/>
              <w:bottom w:val="single" w:sz="6" w:space="0" w:color="auto"/>
            </w:tcBorders>
            <w:shd w:val="clear" w:color="auto" w:fill="auto"/>
            <w:vAlign w:val="center"/>
          </w:tcPr>
          <w:p w14:paraId="66AC125E"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电梯的使用场所环境</w:t>
            </w:r>
          </w:p>
        </w:tc>
        <w:tc>
          <w:tcPr>
            <w:tcW w:w="3070" w:type="dxa"/>
            <w:tcBorders>
              <w:top w:val="single" w:sz="6" w:space="0" w:color="auto"/>
              <w:bottom w:val="single" w:sz="6" w:space="0" w:color="auto"/>
            </w:tcBorders>
            <w:shd w:val="clear" w:color="auto" w:fill="auto"/>
            <w:vAlign w:val="center"/>
          </w:tcPr>
          <w:p w14:paraId="72499C27"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环境温度和湿度情况</w:t>
            </w:r>
          </w:p>
        </w:tc>
        <w:tc>
          <w:tcPr>
            <w:tcW w:w="1577" w:type="dxa"/>
            <w:tcBorders>
              <w:top w:val="single" w:sz="6" w:space="0" w:color="auto"/>
              <w:bottom w:val="single" w:sz="6" w:space="0" w:color="auto"/>
            </w:tcBorders>
            <w:shd w:val="clear" w:color="auto" w:fill="auto"/>
            <w:vAlign w:val="center"/>
          </w:tcPr>
          <w:p w14:paraId="0CF8759D"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□良好</w:t>
            </w:r>
          </w:p>
        </w:tc>
        <w:tc>
          <w:tcPr>
            <w:tcW w:w="1577" w:type="dxa"/>
            <w:tcBorders>
              <w:top w:val="single" w:sz="6" w:space="0" w:color="auto"/>
              <w:bottom w:val="single" w:sz="6" w:space="0" w:color="auto"/>
            </w:tcBorders>
            <w:shd w:val="clear" w:color="auto" w:fill="auto"/>
            <w:vAlign w:val="center"/>
          </w:tcPr>
          <w:p w14:paraId="32C4BBD0"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□一般</w:t>
            </w:r>
          </w:p>
        </w:tc>
        <w:tc>
          <w:tcPr>
            <w:tcW w:w="1577" w:type="dxa"/>
            <w:tcBorders>
              <w:top w:val="single" w:sz="6" w:space="0" w:color="auto"/>
              <w:bottom w:val="single" w:sz="6" w:space="0" w:color="auto"/>
              <w:right w:val="single" w:sz="8" w:space="0" w:color="auto"/>
            </w:tcBorders>
            <w:shd w:val="clear" w:color="auto" w:fill="auto"/>
            <w:vAlign w:val="center"/>
          </w:tcPr>
          <w:p w14:paraId="4065E1BF"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□较差</w:t>
            </w:r>
          </w:p>
        </w:tc>
      </w:tr>
      <w:tr w:rsidR="00885362" w:rsidRPr="00F63A89" w14:paraId="48F9D101" w14:textId="77777777" w:rsidTr="009B1665">
        <w:trPr>
          <w:cantSplit/>
          <w:trHeight w:val="522"/>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44AD7DF8"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4EC6771F"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使用地点电梯的使用频繁程度</w:t>
            </w:r>
          </w:p>
        </w:tc>
        <w:tc>
          <w:tcPr>
            <w:tcW w:w="1577" w:type="dxa"/>
            <w:tcBorders>
              <w:top w:val="single" w:sz="6" w:space="0" w:color="auto"/>
              <w:bottom w:val="single" w:sz="6" w:space="0" w:color="auto"/>
            </w:tcBorders>
            <w:shd w:val="clear" w:color="auto" w:fill="auto"/>
            <w:vAlign w:val="center"/>
          </w:tcPr>
          <w:p w14:paraId="2ED4CCE9"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□低</w:t>
            </w:r>
          </w:p>
        </w:tc>
        <w:tc>
          <w:tcPr>
            <w:tcW w:w="1577" w:type="dxa"/>
            <w:tcBorders>
              <w:top w:val="single" w:sz="6" w:space="0" w:color="auto"/>
              <w:bottom w:val="single" w:sz="6" w:space="0" w:color="auto"/>
            </w:tcBorders>
            <w:shd w:val="clear" w:color="auto" w:fill="auto"/>
            <w:vAlign w:val="center"/>
          </w:tcPr>
          <w:p w14:paraId="34C5C8A8"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22AFAFD9"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□高</w:t>
            </w:r>
          </w:p>
        </w:tc>
      </w:tr>
      <w:tr w:rsidR="00885362" w:rsidRPr="00F63A89" w14:paraId="5F9C1EB3" w14:textId="77777777" w:rsidTr="009B1665">
        <w:trPr>
          <w:cantSplit/>
          <w:trHeight w:val="413"/>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32D3DD8B" w14:textId="77777777" w:rsidR="00885362" w:rsidRPr="00F63A89" w:rsidRDefault="00885362" w:rsidP="00885362">
            <w:pPr>
              <w:pStyle w:val="affffb"/>
              <w:ind w:firstLine="360"/>
              <w:rPr>
                <w:rFonts w:hAnsi="宋体"/>
                <w:color w:val="000000" w:themeColor="text1"/>
                <w:sz w:val="18"/>
                <w:szCs w:val="18"/>
              </w:rPr>
            </w:pPr>
          </w:p>
        </w:tc>
        <w:tc>
          <w:tcPr>
            <w:tcW w:w="3070" w:type="dxa"/>
            <w:tcBorders>
              <w:top w:val="single" w:sz="6" w:space="0" w:color="auto"/>
              <w:bottom w:val="single" w:sz="6" w:space="0" w:color="auto"/>
            </w:tcBorders>
            <w:shd w:val="clear" w:color="auto" w:fill="auto"/>
            <w:vAlign w:val="center"/>
          </w:tcPr>
          <w:p w14:paraId="04E6F098"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使用电梯重载频度</w:t>
            </w:r>
          </w:p>
        </w:tc>
        <w:tc>
          <w:tcPr>
            <w:tcW w:w="1577" w:type="dxa"/>
            <w:tcBorders>
              <w:top w:val="single" w:sz="6" w:space="0" w:color="auto"/>
              <w:bottom w:val="single" w:sz="6" w:space="0" w:color="auto"/>
            </w:tcBorders>
            <w:shd w:val="clear" w:color="auto" w:fill="auto"/>
            <w:vAlign w:val="center"/>
          </w:tcPr>
          <w:p w14:paraId="2AA8BB8E"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□低</w:t>
            </w:r>
          </w:p>
        </w:tc>
        <w:tc>
          <w:tcPr>
            <w:tcW w:w="1577" w:type="dxa"/>
            <w:tcBorders>
              <w:top w:val="single" w:sz="6" w:space="0" w:color="auto"/>
              <w:bottom w:val="single" w:sz="6" w:space="0" w:color="auto"/>
            </w:tcBorders>
            <w:shd w:val="clear" w:color="auto" w:fill="auto"/>
            <w:vAlign w:val="center"/>
          </w:tcPr>
          <w:p w14:paraId="2630033D"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1AF90E09" w14:textId="77777777" w:rsidR="00885362" w:rsidRPr="00F63A89" w:rsidRDefault="00885362" w:rsidP="00885362">
            <w:pPr>
              <w:pStyle w:val="affffb"/>
              <w:ind w:firstLine="360"/>
              <w:rPr>
                <w:rFonts w:hAnsi="宋体"/>
                <w:color w:val="000000" w:themeColor="text1"/>
                <w:sz w:val="18"/>
                <w:szCs w:val="18"/>
              </w:rPr>
            </w:pPr>
            <w:r w:rsidRPr="00F63A89">
              <w:rPr>
                <w:rFonts w:hAnsi="宋体" w:hint="eastAsia"/>
                <w:color w:val="000000" w:themeColor="text1"/>
                <w:sz w:val="18"/>
                <w:szCs w:val="18"/>
              </w:rPr>
              <w:t>□高</w:t>
            </w:r>
          </w:p>
        </w:tc>
      </w:tr>
      <w:tr w:rsidR="00885362" w:rsidRPr="00F63A89" w14:paraId="14B33663" w14:textId="77777777" w:rsidTr="00885362">
        <w:trPr>
          <w:cantSplit/>
          <w:trHeight w:val="413"/>
          <w:jc w:val="center"/>
        </w:trPr>
        <w:tc>
          <w:tcPr>
            <w:tcW w:w="4380" w:type="dxa"/>
            <w:gridSpan w:val="2"/>
            <w:tcBorders>
              <w:top w:val="single" w:sz="6" w:space="0" w:color="auto"/>
              <w:left w:val="single" w:sz="8" w:space="0" w:color="auto"/>
              <w:bottom w:val="single" w:sz="6" w:space="0" w:color="auto"/>
            </w:tcBorders>
            <w:shd w:val="clear" w:color="auto" w:fill="auto"/>
            <w:vAlign w:val="center"/>
          </w:tcPr>
          <w:p w14:paraId="0352920C"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电梯使用时间</w:t>
            </w:r>
          </w:p>
        </w:tc>
        <w:tc>
          <w:tcPr>
            <w:tcW w:w="4731" w:type="dxa"/>
            <w:gridSpan w:val="3"/>
            <w:tcBorders>
              <w:top w:val="single" w:sz="6" w:space="0" w:color="auto"/>
              <w:bottom w:val="single" w:sz="6" w:space="0" w:color="auto"/>
              <w:right w:val="single" w:sz="8" w:space="0" w:color="auto"/>
            </w:tcBorders>
            <w:shd w:val="clear" w:color="auto" w:fill="auto"/>
            <w:vAlign w:val="center"/>
          </w:tcPr>
          <w:p w14:paraId="11B981BF"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color w:val="000000" w:themeColor="text1"/>
                <w:sz w:val="18"/>
                <w:szCs w:val="18"/>
                <w:u w:val="single"/>
              </w:rPr>
              <w:t xml:space="preserve">          </w:t>
            </w:r>
            <w:r w:rsidRPr="00F63A89">
              <w:rPr>
                <w:rFonts w:hAnsi="宋体" w:hint="eastAsia"/>
                <w:color w:val="000000" w:themeColor="text1"/>
                <w:sz w:val="18"/>
                <w:szCs w:val="18"/>
              </w:rPr>
              <w:t>年</w:t>
            </w:r>
          </w:p>
        </w:tc>
      </w:tr>
      <w:tr w:rsidR="00885362" w:rsidRPr="00F63A89" w14:paraId="679910FD" w14:textId="77777777" w:rsidTr="00885362">
        <w:trPr>
          <w:cantSplit/>
          <w:trHeight w:val="753"/>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3A3A2EB6"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改造情况：</w:t>
            </w:r>
          </w:p>
          <w:p w14:paraId="651EBF2D" w14:textId="77777777" w:rsidR="00885362" w:rsidRPr="00F63A89" w:rsidRDefault="00885362" w:rsidP="00375D48">
            <w:pPr>
              <w:pStyle w:val="affffb"/>
              <w:ind w:firstLineChars="0" w:firstLine="0"/>
              <w:rPr>
                <w:rFonts w:hAnsi="宋体"/>
                <w:color w:val="000000" w:themeColor="text1"/>
                <w:sz w:val="18"/>
                <w:szCs w:val="18"/>
              </w:rPr>
            </w:pPr>
          </w:p>
        </w:tc>
      </w:tr>
      <w:tr w:rsidR="00885362" w:rsidRPr="00F63A89" w14:paraId="68B6CE8A" w14:textId="77777777" w:rsidTr="00885362">
        <w:trPr>
          <w:cantSplit/>
          <w:trHeight w:val="753"/>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762DAC79"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重大修理情况：</w:t>
            </w:r>
          </w:p>
          <w:p w14:paraId="513E93BE" w14:textId="77777777" w:rsidR="00885362" w:rsidRPr="00F63A89" w:rsidRDefault="00885362" w:rsidP="00375D48">
            <w:pPr>
              <w:pStyle w:val="affffb"/>
              <w:ind w:firstLineChars="0" w:firstLine="0"/>
              <w:rPr>
                <w:rFonts w:hAnsi="宋体"/>
                <w:color w:val="000000" w:themeColor="text1"/>
                <w:sz w:val="18"/>
                <w:szCs w:val="18"/>
              </w:rPr>
            </w:pPr>
          </w:p>
        </w:tc>
      </w:tr>
      <w:tr w:rsidR="00885362" w:rsidRPr="00F63A89" w14:paraId="3E60FCE1" w14:textId="77777777" w:rsidTr="00885362">
        <w:trPr>
          <w:cantSplit/>
          <w:trHeight w:val="753"/>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481E8143"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一般修理情况：</w:t>
            </w:r>
          </w:p>
          <w:p w14:paraId="5551CE37" w14:textId="77777777" w:rsidR="00885362" w:rsidRPr="00F63A89" w:rsidRDefault="00885362" w:rsidP="00375D48">
            <w:pPr>
              <w:pStyle w:val="affffb"/>
              <w:ind w:firstLineChars="0" w:firstLine="0"/>
              <w:rPr>
                <w:rFonts w:hAnsi="宋体"/>
                <w:color w:val="000000" w:themeColor="text1"/>
                <w:sz w:val="18"/>
                <w:szCs w:val="18"/>
              </w:rPr>
            </w:pPr>
          </w:p>
        </w:tc>
      </w:tr>
      <w:tr w:rsidR="00885362" w:rsidRPr="00F63A89" w14:paraId="7E7A74C7" w14:textId="77777777" w:rsidTr="00885362">
        <w:trPr>
          <w:cantSplit/>
          <w:trHeight w:val="753"/>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29D228F8"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部件更换情况：</w:t>
            </w:r>
          </w:p>
        </w:tc>
      </w:tr>
      <w:tr w:rsidR="00885362" w:rsidRPr="00F63A89" w14:paraId="14AF0E64" w14:textId="77777777" w:rsidTr="00885362">
        <w:trPr>
          <w:cantSplit/>
          <w:trHeight w:val="753"/>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3ADEE975"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最近一年急修故障次数：</w:t>
            </w:r>
          </w:p>
        </w:tc>
      </w:tr>
      <w:tr w:rsidR="00885362" w:rsidRPr="00F63A89" w14:paraId="7C302AB0" w14:textId="77777777" w:rsidTr="00885362">
        <w:trPr>
          <w:cantSplit/>
          <w:trHeight w:val="753"/>
          <w:jc w:val="center"/>
        </w:trPr>
        <w:tc>
          <w:tcPr>
            <w:tcW w:w="9111" w:type="dxa"/>
            <w:gridSpan w:val="5"/>
            <w:tcBorders>
              <w:top w:val="single" w:sz="6" w:space="0" w:color="auto"/>
              <w:left w:val="single" w:sz="8" w:space="0" w:color="auto"/>
              <w:bottom w:val="single" w:sz="8" w:space="0" w:color="auto"/>
              <w:right w:val="single" w:sz="8" w:space="0" w:color="auto"/>
            </w:tcBorders>
            <w:shd w:val="clear" w:color="auto" w:fill="auto"/>
          </w:tcPr>
          <w:p w14:paraId="1AC7C07D" w14:textId="77777777" w:rsidR="00885362" w:rsidRPr="00F63A89" w:rsidRDefault="00885362" w:rsidP="00375D48">
            <w:pPr>
              <w:pStyle w:val="affffb"/>
              <w:ind w:firstLineChars="0" w:firstLine="0"/>
              <w:rPr>
                <w:rFonts w:hAnsi="宋体"/>
                <w:color w:val="000000" w:themeColor="text1"/>
                <w:sz w:val="18"/>
                <w:szCs w:val="18"/>
              </w:rPr>
            </w:pPr>
            <w:r w:rsidRPr="00F63A89">
              <w:rPr>
                <w:rFonts w:hAnsi="宋体" w:hint="eastAsia"/>
                <w:color w:val="000000" w:themeColor="text1"/>
                <w:sz w:val="18"/>
                <w:szCs w:val="18"/>
              </w:rPr>
              <w:t>最近一年急修故障主要问题：</w:t>
            </w:r>
          </w:p>
        </w:tc>
      </w:tr>
    </w:tbl>
    <w:p w14:paraId="5EE29361" w14:textId="4EC2A920" w:rsidR="002551FD" w:rsidRDefault="00833E56" w:rsidP="00833E56">
      <w:pPr>
        <w:pStyle w:val="affffb"/>
        <w:ind w:firstLineChars="0" w:firstLine="0"/>
        <w:jc w:val="center"/>
      </w:pPr>
      <w:bookmarkStart w:id="135" w:name="BookMark8"/>
      <w:bookmarkEnd w:id="77"/>
      <w:r>
        <w:drawing>
          <wp:inline distT="0" distB="0" distL="0" distR="0" wp14:anchorId="1CDF1D46" wp14:editId="158D8E87">
            <wp:extent cx="1485900" cy="317500"/>
            <wp:effectExtent l="0" t="0" r="0" b="0"/>
            <wp:docPr id="455893161" name="图片 1"/>
            <wp:cNvGraphicFramePr/>
            <a:graphic xmlns:a="http://schemas.openxmlformats.org/drawingml/2006/main">
              <a:graphicData uri="http://schemas.openxmlformats.org/drawingml/2006/picture">
                <pic:pic xmlns:pic="http://schemas.openxmlformats.org/drawingml/2006/picture">
                  <pic:nvPicPr>
                    <pic:cNvPr id="45589316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5"/>
    </w:p>
    <w:sectPr w:rsidR="002551FD" w:rsidSect="00F62D1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5684" w14:textId="77777777" w:rsidR="00F62D18" w:rsidRDefault="00F62D18" w:rsidP="00D86DB7">
      <w:r>
        <w:separator/>
      </w:r>
    </w:p>
    <w:p w14:paraId="34D4C3B2" w14:textId="77777777" w:rsidR="00F62D18" w:rsidRDefault="00F62D18"/>
    <w:p w14:paraId="616450EA" w14:textId="77777777" w:rsidR="00F62D18" w:rsidRDefault="00F62D18"/>
  </w:endnote>
  <w:endnote w:type="continuationSeparator" w:id="0">
    <w:p w14:paraId="50B3B687" w14:textId="77777777" w:rsidR="00F62D18" w:rsidRDefault="00F62D18" w:rsidP="00D86DB7">
      <w:r>
        <w:continuationSeparator/>
      </w:r>
    </w:p>
    <w:p w14:paraId="196E350F" w14:textId="77777777" w:rsidR="00F62D18" w:rsidRDefault="00F62D18"/>
    <w:p w14:paraId="33F63606" w14:textId="77777777" w:rsidR="00F62D18" w:rsidRDefault="00F6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19B0" w14:textId="77777777" w:rsidR="00145D9D" w:rsidRDefault="009B78CC">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EF81"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496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4A40" w14:textId="77777777" w:rsidR="000C57D6" w:rsidRDefault="009B78CC" w:rsidP="00C94DF2">
    <w:pPr>
      <w:pStyle w:val="affff8"/>
    </w:pPr>
    <w:r>
      <w:fldChar w:fldCharType="begin"/>
    </w:r>
    <w:r w:rsidR="000C57D6">
      <w:instrText>PAGE   \* MERGEFORMAT</w:instrText>
    </w:r>
    <w:r>
      <w:fldChar w:fldCharType="separate"/>
    </w:r>
    <w:r w:rsidR="008D1A04" w:rsidRPr="008D1A04">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70F2" w14:textId="77777777" w:rsidR="00F62D18" w:rsidRDefault="00F62D18" w:rsidP="00D86DB7">
      <w:r>
        <w:separator/>
      </w:r>
    </w:p>
  </w:footnote>
  <w:footnote w:type="continuationSeparator" w:id="0">
    <w:p w14:paraId="734473F0" w14:textId="77777777" w:rsidR="00F62D18" w:rsidRDefault="00F62D18" w:rsidP="00D86DB7">
      <w:r>
        <w:continuationSeparator/>
      </w:r>
    </w:p>
    <w:p w14:paraId="2420B001" w14:textId="77777777" w:rsidR="00F62D18" w:rsidRDefault="00F62D18"/>
    <w:p w14:paraId="150CECE9" w14:textId="77777777" w:rsidR="00F62D18" w:rsidRDefault="00F62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D0AF"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2FB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99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D0F8" w14:textId="6B2CBA36" w:rsidR="00714F58" w:rsidRPr="005F4712" w:rsidRDefault="009B78CC" w:rsidP="00714F58">
    <w:pPr>
      <w:pStyle w:val="afff9"/>
      <w:jc w:val="right"/>
      <w:rPr>
        <w:lang w:val="fr-FR"/>
      </w:rPr>
    </w:pPr>
    <w:r>
      <w:fldChar w:fldCharType="begin"/>
    </w:r>
    <w:r w:rsidR="00714F58" w:rsidRPr="005F4712">
      <w:rPr>
        <w:lang w:val="fr-FR"/>
      </w:rPr>
      <w:instrText xml:space="preserve"> STYLEREF  </w:instrText>
    </w:r>
    <w:r w:rsidR="00714F58">
      <w:instrText>标准文件</w:instrText>
    </w:r>
    <w:r w:rsidR="00714F58" w:rsidRPr="005F4712">
      <w:rPr>
        <w:lang w:val="fr-FR"/>
      </w:rPr>
      <w:instrText>_</w:instrText>
    </w:r>
    <w:r w:rsidR="00714F58">
      <w:instrText>文件编号</w:instrText>
    </w:r>
    <w:r w:rsidR="00714F58" w:rsidRPr="005F4712">
      <w:rPr>
        <w:lang w:val="fr-FR"/>
      </w:rPr>
      <w:instrText xml:space="preserve">  \* MERGEFORMAT </w:instrText>
    </w:r>
    <w:r>
      <w:fldChar w:fldCharType="separate"/>
    </w:r>
    <w:r w:rsidR="00A41638">
      <w:rPr>
        <w:noProof/>
        <w:lang w:val="fr-FR"/>
      </w:rPr>
      <w:t>DB 44/T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636" w14:textId="294B9B07" w:rsidR="00D84FA1" w:rsidRPr="00D84FA1" w:rsidRDefault="00660DFB" w:rsidP="00A2271D">
    <w:pPr>
      <w:pStyle w:val="afffff0"/>
    </w:pPr>
    <w:r>
      <w:fldChar w:fldCharType="begin"/>
    </w:r>
    <w:r>
      <w:instrText xml:space="preserve"> STYLEREF  标准文件_文件编号  \* MERGEFORMAT </w:instrText>
    </w:r>
    <w:r>
      <w:fldChar w:fldCharType="separate"/>
    </w:r>
    <w:r w:rsidR="00F63A89">
      <w:t>DB 44/T XXXX</w:t>
    </w:r>
    <w:r w:rsidR="00F63A89">
      <w:t>—</w:t>
    </w:r>
    <w:r w:rsidR="00F63A8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20A4682"/>
    <w:multiLevelType w:val="hybridMultilevel"/>
    <w:tmpl w:val="A308E51E"/>
    <w:lvl w:ilvl="0" w:tplc="84A2E292">
      <w:start w:val="1"/>
      <w:numFmt w:val="decimalEnclosedCircle"/>
      <w:lvlText w:val="%1"/>
      <w:lvlJc w:val="left"/>
      <w:pPr>
        <w:ind w:left="720" w:hanging="360"/>
      </w:pPr>
      <w:rPr>
        <w:rFonts w:hAnsi="宋体" w:hint="default"/>
        <w:color w:val="000000"/>
        <w:sz w:val="18"/>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8" w15:restartNumberingAfterBreak="0">
    <w:nsid w:val="130D063C"/>
    <w:multiLevelType w:val="multilevel"/>
    <w:tmpl w:val="130D063C"/>
    <w:lvl w:ilvl="0">
      <w:start w:val="1"/>
      <w:numFmt w:val="decimal"/>
      <w:lvlText w:val="%1."/>
      <w:lvlJc w:val="left"/>
      <w:pPr>
        <w:ind w:left="698" w:hanging="420"/>
      </w:pPr>
    </w:lvl>
    <w:lvl w:ilvl="1">
      <w:start w:val="1"/>
      <w:numFmt w:val="lowerLetter"/>
      <w:lvlText w:val="%2)"/>
      <w:lvlJc w:val="left"/>
      <w:pPr>
        <w:ind w:left="1118" w:hanging="420"/>
      </w:pPr>
    </w:lvl>
    <w:lvl w:ilvl="2">
      <w:start w:val="1"/>
      <w:numFmt w:val="lowerRoman"/>
      <w:lvlText w:val="%3."/>
      <w:lvlJc w:val="right"/>
      <w:pPr>
        <w:ind w:left="1538" w:hanging="420"/>
      </w:pPr>
    </w:lvl>
    <w:lvl w:ilvl="3">
      <w:start w:val="1"/>
      <w:numFmt w:val="decimal"/>
      <w:lvlText w:val="%4."/>
      <w:lvlJc w:val="left"/>
      <w:pPr>
        <w:ind w:left="1958" w:hanging="420"/>
      </w:pPr>
    </w:lvl>
    <w:lvl w:ilvl="4">
      <w:start w:val="1"/>
      <w:numFmt w:val="lowerLetter"/>
      <w:lvlText w:val="%5)"/>
      <w:lvlJc w:val="left"/>
      <w:pPr>
        <w:ind w:left="2378" w:hanging="420"/>
      </w:pPr>
    </w:lvl>
    <w:lvl w:ilvl="5">
      <w:start w:val="1"/>
      <w:numFmt w:val="lowerRoman"/>
      <w:lvlText w:val="%6."/>
      <w:lvlJc w:val="right"/>
      <w:pPr>
        <w:ind w:left="2798" w:hanging="420"/>
      </w:pPr>
    </w:lvl>
    <w:lvl w:ilvl="6">
      <w:start w:val="1"/>
      <w:numFmt w:val="decimal"/>
      <w:lvlText w:val="%7."/>
      <w:lvlJc w:val="left"/>
      <w:pPr>
        <w:ind w:left="3218" w:hanging="420"/>
      </w:pPr>
    </w:lvl>
    <w:lvl w:ilvl="7">
      <w:start w:val="1"/>
      <w:numFmt w:val="lowerLetter"/>
      <w:lvlText w:val="%8)"/>
      <w:lvlJc w:val="left"/>
      <w:pPr>
        <w:ind w:left="3638" w:hanging="420"/>
      </w:pPr>
    </w:lvl>
    <w:lvl w:ilvl="8">
      <w:start w:val="1"/>
      <w:numFmt w:val="lowerRoman"/>
      <w:lvlText w:val="%9."/>
      <w:lvlJc w:val="right"/>
      <w:pPr>
        <w:ind w:left="4058" w:hanging="420"/>
      </w:pPr>
    </w:lvl>
  </w:abstractNum>
  <w:abstractNum w:abstractNumId="9"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172584"/>
    <w:multiLevelType w:val="hybridMultilevel"/>
    <w:tmpl w:val="4C8AD8EE"/>
    <w:lvl w:ilvl="0" w:tplc="325694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F5C7E24"/>
    <w:multiLevelType w:val="hybridMultilevel"/>
    <w:tmpl w:val="300A688C"/>
    <w:lvl w:ilvl="0" w:tplc="DEB8CC24">
      <w:start w:val="1"/>
      <w:numFmt w:val="decimalEnclosedCircle"/>
      <w:lvlText w:val="%1"/>
      <w:lvlJc w:val="left"/>
      <w:pPr>
        <w:ind w:left="560" w:hanging="360"/>
      </w:pPr>
      <w:rPr>
        <w:rFonts w:hAnsi="宋体" w:cs="宋体" w:hint="default"/>
        <w:color w:val="000000"/>
        <w:sz w:val="18"/>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16"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55214EB"/>
    <w:multiLevelType w:val="hybridMultilevel"/>
    <w:tmpl w:val="44B64DE2"/>
    <w:lvl w:ilvl="0" w:tplc="8C1C82B2">
      <w:start w:val="1"/>
      <w:numFmt w:val="decimalEnclosedCircle"/>
      <w:lvlText w:val="%1"/>
      <w:lvlJc w:val="left"/>
      <w:pPr>
        <w:ind w:left="1080" w:hanging="360"/>
      </w:pPr>
      <w:rPr>
        <w:rFonts w:hAnsi="宋体" w:cs="宋体" w:hint="default"/>
        <w:color w:val="000000"/>
        <w:sz w:val="18"/>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8"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8AE095E"/>
    <w:multiLevelType w:val="hybridMultilevel"/>
    <w:tmpl w:val="03AEA976"/>
    <w:lvl w:ilvl="0" w:tplc="04A8DB0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7F124EA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CF614E3"/>
    <w:multiLevelType w:val="hybridMultilevel"/>
    <w:tmpl w:val="425C15A4"/>
    <w:lvl w:ilvl="0" w:tplc="FB5C9D5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4BD47CC6"/>
    <w:lvl w:ilvl="0">
      <w:start w:val="1"/>
      <w:numFmt w:val="upperLetter"/>
      <w:lvlRestart w:val="0"/>
      <w:pStyle w:val="aff3"/>
      <w:suff w:val="nothing"/>
      <w:lvlText w:val="附录%1"/>
      <w:lvlJc w:val="left"/>
      <w:pPr>
        <w:ind w:left="482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D0D6268A"/>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07551424">
    <w:abstractNumId w:val="0"/>
  </w:num>
  <w:num w:numId="2" w16cid:durableId="1309742279">
    <w:abstractNumId w:val="27"/>
  </w:num>
  <w:num w:numId="3" w16cid:durableId="1136722558">
    <w:abstractNumId w:val="5"/>
  </w:num>
  <w:num w:numId="4" w16cid:durableId="1834297992">
    <w:abstractNumId w:val="24"/>
  </w:num>
  <w:num w:numId="5" w16cid:durableId="1238710127">
    <w:abstractNumId w:val="18"/>
  </w:num>
  <w:num w:numId="6" w16cid:durableId="1569611041">
    <w:abstractNumId w:val="30"/>
  </w:num>
  <w:num w:numId="7" w16cid:durableId="1110004991">
    <w:abstractNumId w:val="10"/>
  </w:num>
  <w:num w:numId="8" w16cid:durableId="1191451867">
    <w:abstractNumId w:val="11"/>
  </w:num>
  <w:num w:numId="9" w16cid:durableId="691226377">
    <w:abstractNumId w:val="22"/>
  </w:num>
  <w:num w:numId="10" w16cid:durableId="847601735">
    <w:abstractNumId w:val="31"/>
  </w:num>
  <w:num w:numId="11" w16cid:durableId="1450779605">
    <w:abstractNumId w:val="4"/>
  </w:num>
  <w:num w:numId="12" w16cid:durableId="925260722">
    <w:abstractNumId w:val="20"/>
  </w:num>
  <w:num w:numId="13" w16cid:durableId="205072081">
    <w:abstractNumId w:val="32"/>
  </w:num>
  <w:num w:numId="14" w16cid:durableId="595098418">
    <w:abstractNumId w:val="14"/>
  </w:num>
  <w:num w:numId="15" w16cid:durableId="1074278044">
    <w:abstractNumId w:val="6"/>
  </w:num>
  <w:num w:numId="16" w16cid:durableId="1463771662">
    <w:abstractNumId w:val="13"/>
  </w:num>
  <w:num w:numId="17" w16cid:durableId="910772484">
    <w:abstractNumId w:val="29"/>
  </w:num>
  <w:num w:numId="18" w16cid:durableId="1279799649">
    <w:abstractNumId w:val="3"/>
  </w:num>
  <w:num w:numId="19" w16cid:durableId="1927762093">
    <w:abstractNumId w:val="9"/>
  </w:num>
  <w:num w:numId="20" w16cid:durableId="377047860">
    <w:abstractNumId w:val="25"/>
  </w:num>
  <w:num w:numId="21" w16cid:durableId="1829786839">
    <w:abstractNumId w:val="28"/>
  </w:num>
  <w:num w:numId="22" w16cid:durableId="885335689">
    <w:abstractNumId w:val="23"/>
  </w:num>
  <w:num w:numId="23" w16cid:durableId="701396896">
    <w:abstractNumId w:val="36"/>
  </w:num>
  <w:num w:numId="24" w16cid:durableId="1628050202">
    <w:abstractNumId w:val="21"/>
  </w:num>
  <w:num w:numId="25" w16cid:durableId="889270708">
    <w:abstractNumId w:val="35"/>
  </w:num>
  <w:num w:numId="26" w16cid:durableId="466238186">
    <w:abstractNumId w:val="2"/>
  </w:num>
  <w:num w:numId="27" w16cid:durableId="518739335">
    <w:abstractNumId w:val="16"/>
  </w:num>
  <w:num w:numId="28" w16cid:durableId="179584834">
    <w:abstractNumId w:val="37"/>
  </w:num>
  <w:num w:numId="29" w16cid:durableId="1760057133">
    <w:abstractNumId w:val="34"/>
  </w:num>
  <w:num w:numId="30" w16cid:durableId="1710834161">
    <w:abstractNumId w:val="33"/>
  </w:num>
  <w:num w:numId="31" w16cid:durableId="387725057">
    <w:abstractNumId w:val="1"/>
  </w:num>
  <w:num w:numId="32" w16cid:durableId="736974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2516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177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9938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2048327">
    <w:abstractNumId w:val="16"/>
  </w:num>
  <w:num w:numId="37" w16cid:durableId="1592198190">
    <w:abstractNumId w:val="16"/>
  </w:num>
  <w:num w:numId="38" w16cid:durableId="250746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1477587">
    <w:abstractNumId w:val="8"/>
  </w:num>
  <w:num w:numId="40" w16cid:durableId="1893075548">
    <w:abstractNumId w:val="12"/>
  </w:num>
  <w:num w:numId="41" w16cid:durableId="2071734159">
    <w:abstractNumId w:val="26"/>
  </w:num>
  <w:num w:numId="42" w16cid:durableId="508641723">
    <w:abstractNumId w:val="7"/>
  </w:num>
  <w:num w:numId="43" w16cid:durableId="1168254096">
    <w:abstractNumId w:val="17"/>
  </w:num>
  <w:num w:numId="44" w16cid:durableId="1543008994">
    <w:abstractNumId w:val="15"/>
  </w:num>
  <w:num w:numId="45" w16cid:durableId="1487866027">
    <w:abstractNumId w:val="19"/>
  </w:num>
  <w:num w:numId="46" w16cid:durableId="1526555306">
    <w:abstractNumId w:val="14"/>
  </w:num>
  <w:num w:numId="47" w16cid:durableId="365444071">
    <w:abstractNumId w:val="14"/>
  </w:num>
  <w:num w:numId="48" w16cid:durableId="170774940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1QOpXEz3mDrp3DGg6F9ylRoNatM+dwwtym7WGu3RuJEazPKrEtYRvKUgDo+OdsPAGvOt/jwe/b5Ue1EGuNQjw==" w:salt="kZbxDQHXRMNp9i9ShpZT6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59"/>
    <w:rsid w:val="0000040A"/>
    <w:rsid w:val="00000A94"/>
    <w:rsid w:val="00001972"/>
    <w:rsid w:val="00001D9A"/>
    <w:rsid w:val="00007B3A"/>
    <w:rsid w:val="000107E0"/>
    <w:rsid w:val="00011FDE"/>
    <w:rsid w:val="00012FFD"/>
    <w:rsid w:val="00014162"/>
    <w:rsid w:val="00014340"/>
    <w:rsid w:val="00016A9C"/>
    <w:rsid w:val="00016F20"/>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3E0"/>
    <w:rsid w:val="00096D63"/>
    <w:rsid w:val="000A0B60"/>
    <w:rsid w:val="000A0EB8"/>
    <w:rsid w:val="000A19FC"/>
    <w:rsid w:val="000A296B"/>
    <w:rsid w:val="000A7311"/>
    <w:rsid w:val="000B060F"/>
    <w:rsid w:val="000B1592"/>
    <w:rsid w:val="000B1FF2"/>
    <w:rsid w:val="000B3CDA"/>
    <w:rsid w:val="000B69E8"/>
    <w:rsid w:val="000B6A0B"/>
    <w:rsid w:val="000C0F6C"/>
    <w:rsid w:val="000C11DB"/>
    <w:rsid w:val="000C1492"/>
    <w:rsid w:val="000C2FBD"/>
    <w:rsid w:val="000C4B41"/>
    <w:rsid w:val="000C57D6"/>
    <w:rsid w:val="000C6362"/>
    <w:rsid w:val="000C7666"/>
    <w:rsid w:val="000D0A9C"/>
    <w:rsid w:val="000D1795"/>
    <w:rsid w:val="000D1FAD"/>
    <w:rsid w:val="000D329A"/>
    <w:rsid w:val="000D4B9C"/>
    <w:rsid w:val="000D4EB6"/>
    <w:rsid w:val="000D5203"/>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1D89"/>
    <w:rsid w:val="001321C6"/>
    <w:rsid w:val="001325C4"/>
    <w:rsid w:val="00133010"/>
    <w:rsid w:val="001338EE"/>
    <w:rsid w:val="00133AAE"/>
    <w:rsid w:val="00135323"/>
    <w:rsid w:val="001356C4"/>
    <w:rsid w:val="00141114"/>
    <w:rsid w:val="00142969"/>
    <w:rsid w:val="00142E4E"/>
    <w:rsid w:val="001446C2"/>
    <w:rsid w:val="001457E7"/>
    <w:rsid w:val="00145D9D"/>
    <w:rsid w:val="00146388"/>
    <w:rsid w:val="001529E5"/>
    <w:rsid w:val="00153C7E"/>
    <w:rsid w:val="0015643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CCC"/>
    <w:rsid w:val="0017340B"/>
    <w:rsid w:val="00173FB1"/>
    <w:rsid w:val="00174259"/>
    <w:rsid w:val="00176DFD"/>
    <w:rsid w:val="001852C9"/>
    <w:rsid w:val="00190087"/>
    <w:rsid w:val="001913C4"/>
    <w:rsid w:val="00192E95"/>
    <w:rsid w:val="0019348F"/>
    <w:rsid w:val="00193A07"/>
    <w:rsid w:val="00194C95"/>
    <w:rsid w:val="00195C34"/>
    <w:rsid w:val="00196EF5"/>
    <w:rsid w:val="001A1A53"/>
    <w:rsid w:val="001A234A"/>
    <w:rsid w:val="001A4CF3"/>
    <w:rsid w:val="001B06E8"/>
    <w:rsid w:val="001B3CA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76C"/>
    <w:rsid w:val="001E1B6A"/>
    <w:rsid w:val="001E2484"/>
    <w:rsid w:val="001E3CC4"/>
    <w:rsid w:val="001E4882"/>
    <w:rsid w:val="001E73AB"/>
    <w:rsid w:val="001F092D"/>
    <w:rsid w:val="001F143A"/>
    <w:rsid w:val="001F1605"/>
    <w:rsid w:val="001F2508"/>
    <w:rsid w:val="001F4816"/>
    <w:rsid w:val="001F4EE9"/>
    <w:rsid w:val="001F62FF"/>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A3B"/>
    <w:rsid w:val="002253A1"/>
    <w:rsid w:val="00225CF8"/>
    <w:rsid w:val="0022794E"/>
    <w:rsid w:val="00233D64"/>
    <w:rsid w:val="0023482A"/>
    <w:rsid w:val="002359CB"/>
    <w:rsid w:val="00243540"/>
    <w:rsid w:val="0024497B"/>
    <w:rsid w:val="0024515B"/>
    <w:rsid w:val="00246021"/>
    <w:rsid w:val="0024666E"/>
    <w:rsid w:val="002470E2"/>
    <w:rsid w:val="00247F52"/>
    <w:rsid w:val="00250B25"/>
    <w:rsid w:val="00250BBE"/>
    <w:rsid w:val="002515C2"/>
    <w:rsid w:val="0025194F"/>
    <w:rsid w:val="002551FD"/>
    <w:rsid w:val="0026148A"/>
    <w:rsid w:val="00262696"/>
    <w:rsid w:val="0026309D"/>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A1C"/>
    <w:rsid w:val="002E4D5A"/>
    <w:rsid w:val="002E6326"/>
    <w:rsid w:val="002F30E0"/>
    <w:rsid w:val="002F35E4"/>
    <w:rsid w:val="002F3730"/>
    <w:rsid w:val="002F38E1"/>
    <w:rsid w:val="002F7AF6"/>
    <w:rsid w:val="00300E63"/>
    <w:rsid w:val="00302F5F"/>
    <w:rsid w:val="0030441D"/>
    <w:rsid w:val="00306063"/>
    <w:rsid w:val="00306857"/>
    <w:rsid w:val="00313B85"/>
    <w:rsid w:val="00316A89"/>
    <w:rsid w:val="00317988"/>
    <w:rsid w:val="003221B4"/>
    <w:rsid w:val="0032258D"/>
    <w:rsid w:val="00322E62"/>
    <w:rsid w:val="00324D13"/>
    <w:rsid w:val="00324D2A"/>
    <w:rsid w:val="00324EDD"/>
    <w:rsid w:val="003331E4"/>
    <w:rsid w:val="00336C64"/>
    <w:rsid w:val="00337162"/>
    <w:rsid w:val="0034194F"/>
    <w:rsid w:val="00342F49"/>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D48"/>
    <w:rsid w:val="00376713"/>
    <w:rsid w:val="0038086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7D7"/>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A09"/>
    <w:rsid w:val="00407D39"/>
    <w:rsid w:val="0041382D"/>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CDC"/>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515"/>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227"/>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496"/>
    <w:rsid w:val="00614CC1"/>
    <w:rsid w:val="00615A9D"/>
    <w:rsid w:val="00617387"/>
    <w:rsid w:val="006205D6"/>
    <w:rsid w:val="006252D8"/>
    <w:rsid w:val="006259BC"/>
    <w:rsid w:val="0062636B"/>
    <w:rsid w:val="00632182"/>
    <w:rsid w:val="00632AE0"/>
    <w:rsid w:val="00633C17"/>
    <w:rsid w:val="00634D9E"/>
    <w:rsid w:val="00636C1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DF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9EB"/>
    <w:rsid w:val="00695D22"/>
    <w:rsid w:val="006A07AA"/>
    <w:rsid w:val="006A25E5"/>
    <w:rsid w:val="006A2B46"/>
    <w:rsid w:val="006A336D"/>
    <w:rsid w:val="006A37B9"/>
    <w:rsid w:val="006A3DF0"/>
    <w:rsid w:val="006B2672"/>
    <w:rsid w:val="006B54BF"/>
    <w:rsid w:val="006B5F44"/>
    <w:rsid w:val="006B5F90"/>
    <w:rsid w:val="006B62E4"/>
    <w:rsid w:val="006C1BBA"/>
    <w:rsid w:val="006C2079"/>
    <w:rsid w:val="006C5A62"/>
    <w:rsid w:val="006C5D68"/>
    <w:rsid w:val="006C6976"/>
    <w:rsid w:val="006C6DD0"/>
    <w:rsid w:val="006C7FEB"/>
    <w:rsid w:val="006D04EA"/>
    <w:rsid w:val="006D0AB7"/>
    <w:rsid w:val="006D16C4"/>
    <w:rsid w:val="006D3E96"/>
    <w:rsid w:val="006D4515"/>
    <w:rsid w:val="006D4BB1"/>
    <w:rsid w:val="006D6593"/>
    <w:rsid w:val="006E23EA"/>
    <w:rsid w:val="006F03A8"/>
    <w:rsid w:val="006F2ACA"/>
    <w:rsid w:val="006F2ADC"/>
    <w:rsid w:val="006F2BFE"/>
    <w:rsid w:val="006F31E9"/>
    <w:rsid w:val="006F5822"/>
    <w:rsid w:val="006F6284"/>
    <w:rsid w:val="007002C5"/>
    <w:rsid w:val="00704387"/>
    <w:rsid w:val="00707669"/>
    <w:rsid w:val="00711CBA"/>
    <w:rsid w:val="00711FB5"/>
    <w:rsid w:val="00712A01"/>
    <w:rsid w:val="00714F58"/>
    <w:rsid w:val="00717A0C"/>
    <w:rsid w:val="007212AA"/>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EC5"/>
    <w:rsid w:val="00793D2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28C"/>
    <w:rsid w:val="007B7453"/>
    <w:rsid w:val="007C1E8B"/>
    <w:rsid w:val="007C2D89"/>
    <w:rsid w:val="007C4593"/>
    <w:rsid w:val="007C5309"/>
    <w:rsid w:val="007C551E"/>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99E"/>
    <w:rsid w:val="0083348C"/>
    <w:rsid w:val="00833E56"/>
    <w:rsid w:val="008373D3"/>
    <w:rsid w:val="00840617"/>
    <w:rsid w:val="00840F84"/>
    <w:rsid w:val="00842A47"/>
    <w:rsid w:val="00843C13"/>
    <w:rsid w:val="008454F8"/>
    <w:rsid w:val="0085173A"/>
    <w:rsid w:val="00854458"/>
    <w:rsid w:val="00856316"/>
    <w:rsid w:val="008603CE"/>
    <w:rsid w:val="008620FC"/>
    <w:rsid w:val="008627A5"/>
    <w:rsid w:val="00863E05"/>
    <w:rsid w:val="00865ACA"/>
    <w:rsid w:val="00865D28"/>
    <w:rsid w:val="00865F85"/>
    <w:rsid w:val="00867C10"/>
    <w:rsid w:val="00870439"/>
    <w:rsid w:val="00870DA1"/>
    <w:rsid w:val="00883F93"/>
    <w:rsid w:val="00884DB3"/>
    <w:rsid w:val="00885362"/>
    <w:rsid w:val="00885A9D"/>
    <w:rsid w:val="008864F6"/>
    <w:rsid w:val="0089049D"/>
    <w:rsid w:val="008928C9"/>
    <w:rsid w:val="008930CB"/>
    <w:rsid w:val="008938DC"/>
    <w:rsid w:val="00893FD1"/>
    <w:rsid w:val="00894836"/>
    <w:rsid w:val="00895172"/>
    <w:rsid w:val="00895223"/>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A0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E57"/>
    <w:rsid w:val="008F70BD"/>
    <w:rsid w:val="008F788F"/>
    <w:rsid w:val="008F7EA2"/>
    <w:rsid w:val="00900E6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EB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665"/>
    <w:rsid w:val="009B46F9"/>
    <w:rsid w:val="009B6029"/>
    <w:rsid w:val="009B6971"/>
    <w:rsid w:val="009B78CC"/>
    <w:rsid w:val="009C27F1"/>
    <w:rsid w:val="009C3152"/>
    <w:rsid w:val="009C4CFA"/>
    <w:rsid w:val="009C5070"/>
    <w:rsid w:val="009D112C"/>
    <w:rsid w:val="009D47FA"/>
    <w:rsid w:val="009D4C5B"/>
    <w:rsid w:val="009D50D2"/>
    <w:rsid w:val="009D6BCA"/>
    <w:rsid w:val="009E0F62"/>
    <w:rsid w:val="009E232F"/>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AE7"/>
    <w:rsid w:val="00A30EFC"/>
    <w:rsid w:val="00A31984"/>
    <w:rsid w:val="00A32D73"/>
    <w:rsid w:val="00A3367B"/>
    <w:rsid w:val="00A3597D"/>
    <w:rsid w:val="00A36DD1"/>
    <w:rsid w:val="00A4006C"/>
    <w:rsid w:val="00A40091"/>
    <w:rsid w:val="00A4030F"/>
    <w:rsid w:val="00A41638"/>
    <w:rsid w:val="00A41C79"/>
    <w:rsid w:val="00A41CB5"/>
    <w:rsid w:val="00A42CDF"/>
    <w:rsid w:val="00A4452E"/>
    <w:rsid w:val="00A4472C"/>
    <w:rsid w:val="00A44E69"/>
    <w:rsid w:val="00A4661E"/>
    <w:rsid w:val="00A55BD6"/>
    <w:rsid w:val="00A55D50"/>
    <w:rsid w:val="00A56957"/>
    <w:rsid w:val="00A57142"/>
    <w:rsid w:val="00A648CD"/>
    <w:rsid w:val="00A6537A"/>
    <w:rsid w:val="00A67866"/>
    <w:rsid w:val="00A70B07"/>
    <w:rsid w:val="00A723F8"/>
    <w:rsid w:val="00A762FC"/>
    <w:rsid w:val="00A77CCB"/>
    <w:rsid w:val="00A83D8D"/>
    <w:rsid w:val="00A8446B"/>
    <w:rsid w:val="00A8473F"/>
    <w:rsid w:val="00A85A3B"/>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2E"/>
    <w:rsid w:val="00AE1E3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420"/>
    <w:rsid w:val="00B378E5"/>
    <w:rsid w:val="00B4346D"/>
    <w:rsid w:val="00B440F4"/>
    <w:rsid w:val="00B447A5"/>
    <w:rsid w:val="00B4654C"/>
    <w:rsid w:val="00B46AF0"/>
    <w:rsid w:val="00B47293"/>
    <w:rsid w:val="00B50C55"/>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1E6"/>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846"/>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46B"/>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088"/>
    <w:rsid w:val="00D11272"/>
    <w:rsid w:val="00D126F5"/>
    <w:rsid w:val="00D1489E"/>
    <w:rsid w:val="00D20737"/>
    <w:rsid w:val="00D21E81"/>
    <w:rsid w:val="00D223DE"/>
    <w:rsid w:val="00D25E37"/>
    <w:rsid w:val="00D2661A"/>
    <w:rsid w:val="00D27582"/>
    <w:rsid w:val="00D27EC4"/>
    <w:rsid w:val="00D32719"/>
    <w:rsid w:val="00D33333"/>
    <w:rsid w:val="00D33457"/>
    <w:rsid w:val="00D34993"/>
    <w:rsid w:val="00D352A2"/>
    <w:rsid w:val="00D3660F"/>
    <w:rsid w:val="00D4162B"/>
    <w:rsid w:val="00D4514F"/>
    <w:rsid w:val="00D451E2"/>
    <w:rsid w:val="00D45E89"/>
    <w:rsid w:val="00D45E8D"/>
    <w:rsid w:val="00D466AE"/>
    <w:rsid w:val="00D4734F"/>
    <w:rsid w:val="00D51B2E"/>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8C3"/>
    <w:rsid w:val="00DC0321"/>
    <w:rsid w:val="00DC243A"/>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4EF7"/>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21E"/>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0C5"/>
    <w:rsid w:val="00EC5359"/>
    <w:rsid w:val="00EC562A"/>
    <w:rsid w:val="00ED067A"/>
    <w:rsid w:val="00ED2B50"/>
    <w:rsid w:val="00EE0350"/>
    <w:rsid w:val="00EE0719"/>
    <w:rsid w:val="00EE0E80"/>
    <w:rsid w:val="00EE54A6"/>
    <w:rsid w:val="00EE57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B68"/>
    <w:rsid w:val="00F50179"/>
    <w:rsid w:val="00F515EE"/>
    <w:rsid w:val="00F56511"/>
    <w:rsid w:val="00F56BE6"/>
    <w:rsid w:val="00F6194E"/>
    <w:rsid w:val="00F623AC"/>
    <w:rsid w:val="00F62D18"/>
    <w:rsid w:val="00F63A89"/>
    <w:rsid w:val="00F6412A"/>
    <w:rsid w:val="00F64A23"/>
    <w:rsid w:val="00F65893"/>
    <w:rsid w:val="00F65B27"/>
    <w:rsid w:val="00F66A4A"/>
    <w:rsid w:val="00F66A7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85F8"/>
  <w15:docId w15:val="{95BB7B02-0922-48EC-8B46-56AF1C36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uiPriority w:val="9"/>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qFormat/>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qFormat/>
    <w:rsid w:val="009B46F9"/>
    <w:rPr>
      <w:kern w:val="2"/>
      <w:sz w:val="18"/>
      <w:szCs w:val="18"/>
    </w:rPr>
  </w:style>
  <w:style w:type="paragraph" w:styleId="afffb">
    <w:name w:val="footer"/>
    <w:basedOn w:val="afff5"/>
    <w:link w:val="afffc"/>
    <w:uiPriority w:val="99"/>
    <w:qFormat/>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qFormat/>
    <w:rsid w:val="009B46F9"/>
    <w:rPr>
      <w:rFonts w:ascii="宋体"/>
      <w:kern w:val="2"/>
      <w:sz w:val="18"/>
      <w:szCs w:val="18"/>
    </w:rPr>
  </w:style>
  <w:style w:type="paragraph" w:styleId="afffd">
    <w:name w:val="Balloon Text"/>
    <w:basedOn w:val="afff5"/>
    <w:link w:val="afffe"/>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qFormat/>
    <w:rsid w:val="009B46F9"/>
    <w:rPr>
      <w:rFonts w:ascii="Arial" w:hAnsi="Arial" w:cs="Arial"/>
      <w:b/>
      <w:bCs/>
      <w:kern w:val="2"/>
      <w:sz w:val="32"/>
      <w:szCs w:val="32"/>
    </w:rPr>
  </w:style>
  <w:style w:type="paragraph" w:customStyle="1" w:styleId="affff5">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afterLines="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qFormat/>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afterLines="0"/>
      <w:outlineLvl w:val="9"/>
    </w:pPr>
    <w:rPr>
      <w:rFonts w:ascii="宋体" w:eastAsia="宋体"/>
    </w:rPr>
  </w:style>
  <w:style w:type="paragraph" w:customStyle="1" w:styleId="afffffffff">
    <w:name w:val="标准文件_五级无标题"/>
    <w:basedOn w:val="afff1"/>
    <w:qFormat/>
    <w:rsid w:val="009B46F9"/>
    <w:pPr>
      <w:spacing w:beforeLines="0" w:afterLines="0"/>
      <w:outlineLvl w:val="9"/>
    </w:pPr>
    <w:rPr>
      <w:rFonts w:ascii="宋体" w:eastAsia="宋体"/>
    </w:rPr>
  </w:style>
  <w:style w:type="paragraph" w:customStyle="1" w:styleId="afffffffff0">
    <w:name w:val="标准文件_三级无标题"/>
    <w:basedOn w:val="afff"/>
    <w:qFormat/>
    <w:rsid w:val="009B46F9"/>
    <w:pPr>
      <w:spacing w:beforeLines="0" w:afterLines="0"/>
      <w:outlineLvl w:val="9"/>
    </w:pPr>
    <w:rPr>
      <w:rFonts w:ascii="宋体" w:eastAsia="宋体"/>
    </w:rPr>
  </w:style>
  <w:style w:type="paragraph" w:customStyle="1" w:styleId="afffffffff1">
    <w:name w:val="标准文件_二级无标题"/>
    <w:basedOn w:val="affe"/>
    <w:qFormat/>
    <w:rsid w:val="009B46F9"/>
    <w:pPr>
      <w:spacing w:beforeLines="0" w:afterLines="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nhideWhenUsed/>
    <w:qFormat/>
    <w:rsid w:val="009B46F9"/>
    <w:pPr>
      <w:ind w:left="839"/>
    </w:pPr>
    <w:rPr>
      <w:rFonts w:ascii="宋体"/>
    </w:rPr>
  </w:style>
  <w:style w:type="paragraph" w:styleId="TOC6">
    <w:name w:val="toc 6"/>
    <w:basedOn w:val="afff5"/>
    <w:next w:val="afff5"/>
    <w:autoRedefine/>
    <w:unhideWhenUsed/>
    <w:rsid w:val="009B46F9"/>
    <w:pPr>
      <w:spacing w:line="300" w:lineRule="exact"/>
      <w:ind w:left="1049"/>
    </w:pPr>
    <w:rPr>
      <w:rFonts w:ascii="宋体"/>
    </w:rPr>
  </w:style>
  <w:style w:type="paragraph" w:styleId="TOC7">
    <w:name w:val="toc 7"/>
    <w:basedOn w:val="afff5"/>
    <w:next w:val="afff5"/>
    <w:autoRedefine/>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a">
    <w:name w:val="标准文件_附录二级无标题"/>
    <w:basedOn w:val="aff5"/>
    <w:rsid w:val="009B46F9"/>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9B46F9"/>
    <w:pPr>
      <w:spacing w:beforeLines="0" w:afterLines="0" w:line="276" w:lineRule="auto"/>
    </w:pPr>
    <w:rPr>
      <w:rFonts w:ascii="宋体" w:eastAsia="宋体"/>
    </w:rPr>
  </w:style>
  <w:style w:type="paragraph" w:customStyle="1" w:styleId="afffffffffff0">
    <w:name w:val="标准文件_引言三级无标题"/>
    <w:basedOn w:val="a9"/>
    <w:qFormat/>
    <w:rsid w:val="009B46F9"/>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9B46F9"/>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9B46F9"/>
    <w:pPr>
      <w:spacing w:beforeLines="0" w:afterLines="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sid w:val="007B7453"/>
    <w:rPr>
      <w:rFonts w:ascii="黑体" w:eastAsia="黑体"/>
      <w:spacing w:val="85"/>
      <w:w w:val="100"/>
      <w:position w:val="3"/>
      <w:sz w:val="28"/>
      <w:szCs w:val="28"/>
    </w:rPr>
  </w:style>
  <w:style w:type="paragraph" w:customStyle="1" w:styleId="afffffffffffb">
    <w:name w:val="段"/>
    <w:link w:val="Char0"/>
    <w:qFormat/>
    <w:rsid w:val="000963E0"/>
    <w:pPr>
      <w:autoSpaceDE w:val="0"/>
      <w:autoSpaceDN w:val="0"/>
      <w:ind w:firstLineChars="200" w:firstLine="200"/>
      <w:jc w:val="both"/>
    </w:pPr>
    <w:rPr>
      <w:rFonts w:ascii="宋体" w:hAnsi="Times New Roman"/>
      <w:sz w:val="18"/>
      <w:szCs w:val="22"/>
    </w:rPr>
  </w:style>
  <w:style w:type="character" w:customStyle="1" w:styleId="Char0">
    <w:name w:val="段 Char"/>
    <w:link w:val="afffffffffffb"/>
    <w:qFormat/>
    <w:rsid w:val="000963E0"/>
    <w:rPr>
      <w:rFonts w:ascii="宋体" w:hAnsi="Times New Roman"/>
      <w:sz w:val="18"/>
      <w:szCs w:val="22"/>
    </w:rPr>
  </w:style>
  <w:style w:type="paragraph" w:customStyle="1" w:styleId="MTDisplayEquation">
    <w:name w:val="MTDisplayEquation"/>
    <w:basedOn w:val="afff5"/>
    <w:next w:val="afff5"/>
    <w:link w:val="MTDisplayEquationChar"/>
    <w:qFormat/>
    <w:rsid w:val="000963E0"/>
    <w:pPr>
      <w:tabs>
        <w:tab w:val="center" w:pos="4800"/>
        <w:tab w:val="right" w:pos="9600"/>
      </w:tabs>
      <w:adjustRightInd/>
      <w:spacing w:line="240" w:lineRule="auto"/>
      <w:ind w:firstLineChars="200" w:firstLine="200"/>
      <w:jc w:val="center"/>
    </w:pPr>
    <w:rPr>
      <w:rFonts w:ascii="宋体" w:hAnsi="宋体"/>
    </w:rPr>
  </w:style>
  <w:style w:type="character" w:customStyle="1" w:styleId="MTDisplayEquationChar">
    <w:name w:val="MTDisplayEquation Char"/>
    <w:link w:val="MTDisplayEquation"/>
    <w:rsid w:val="000963E0"/>
    <w:rPr>
      <w:rFonts w:ascii="宋体" w:hAnsi="宋体"/>
      <w:kern w:val="2"/>
      <w:sz w:val="21"/>
      <w:szCs w:val="21"/>
    </w:rPr>
  </w:style>
  <w:style w:type="paragraph" w:customStyle="1" w:styleId="24">
    <w:name w:val="标题2"/>
    <w:basedOn w:val="afff5"/>
    <w:link w:val="2Char"/>
    <w:qFormat/>
    <w:rsid w:val="000963E0"/>
    <w:pPr>
      <w:keepNext/>
      <w:widowControl/>
      <w:adjustRightInd/>
      <w:spacing w:line="240" w:lineRule="auto"/>
      <w:jc w:val="left"/>
      <w:outlineLvl w:val="0"/>
    </w:pPr>
    <w:rPr>
      <w:rFonts w:ascii="Times New Roman" w:eastAsia="黑体" w:hAnsi="Times New Roman"/>
    </w:rPr>
  </w:style>
  <w:style w:type="paragraph" w:customStyle="1" w:styleId="afffffffffffc">
    <w:name w:val="表格内容"/>
    <w:basedOn w:val="afff5"/>
    <w:link w:val="Char1"/>
    <w:qFormat/>
    <w:rsid w:val="000963E0"/>
    <w:pPr>
      <w:widowControl/>
      <w:adjustRightInd/>
      <w:spacing w:line="240" w:lineRule="auto"/>
      <w:jc w:val="center"/>
    </w:pPr>
    <w:rPr>
      <w:rFonts w:ascii="等线" w:hAnsi="等线" w:cs="宋体"/>
      <w:color w:val="000000"/>
      <w:sz w:val="18"/>
      <w:szCs w:val="22"/>
    </w:rPr>
  </w:style>
  <w:style w:type="character" w:customStyle="1" w:styleId="2Char">
    <w:name w:val="标题2 Char"/>
    <w:link w:val="24"/>
    <w:qFormat/>
    <w:rsid w:val="000963E0"/>
    <w:rPr>
      <w:rFonts w:ascii="Times New Roman" w:eastAsia="黑体" w:hAnsi="Times New Roman"/>
      <w:kern w:val="2"/>
      <w:sz w:val="21"/>
      <w:szCs w:val="21"/>
    </w:rPr>
  </w:style>
  <w:style w:type="character" w:customStyle="1" w:styleId="Char1">
    <w:name w:val="表格内容 Char"/>
    <w:link w:val="afffffffffffc"/>
    <w:qFormat/>
    <w:rsid w:val="000963E0"/>
    <w:rPr>
      <w:rFonts w:ascii="等线" w:hAnsi="等线" w:cs="宋体"/>
      <w:color w:val="000000"/>
      <w:kern w:val="2"/>
      <w:sz w:val="18"/>
      <w:szCs w:val="22"/>
    </w:rPr>
  </w:style>
  <w:style w:type="paragraph" w:styleId="afffffffffffd">
    <w:name w:val="Document Map"/>
    <w:basedOn w:val="afff5"/>
    <w:link w:val="afffffffffffe"/>
    <w:rsid w:val="00A56957"/>
    <w:pPr>
      <w:adjustRightInd/>
      <w:spacing w:line="240" w:lineRule="auto"/>
      <w:ind w:firstLineChars="200" w:firstLine="200"/>
    </w:pPr>
    <w:rPr>
      <w:rFonts w:ascii="宋体" w:hAnsi="Times New Roman"/>
      <w:sz w:val="18"/>
      <w:szCs w:val="18"/>
    </w:rPr>
  </w:style>
  <w:style w:type="character" w:customStyle="1" w:styleId="afffffffffffe">
    <w:name w:val="文档结构图 字符"/>
    <w:basedOn w:val="afff6"/>
    <w:link w:val="afffffffffffd"/>
    <w:qFormat/>
    <w:rsid w:val="00A56957"/>
    <w:rPr>
      <w:rFonts w:ascii="宋体" w:hAnsi="Times New Roman"/>
      <w:kern w:val="2"/>
      <w:sz w:val="18"/>
      <w:szCs w:val="18"/>
    </w:rPr>
  </w:style>
  <w:style w:type="paragraph" w:styleId="affffffffffff">
    <w:name w:val="annotation text"/>
    <w:basedOn w:val="afff5"/>
    <w:link w:val="11"/>
    <w:rsid w:val="00A56957"/>
    <w:pPr>
      <w:adjustRightInd/>
      <w:spacing w:line="240" w:lineRule="auto"/>
      <w:ind w:firstLineChars="200" w:firstLine="200"/>
      <w:jc w:val="left"/>
    </w:pPr>
    <w:rPr>
      <w:rFonts w:ascii="Verdana" w:eastAsia="仿宋_GB2312" w:hAnsi="Verdana"/>
      <w:szCs w:val="24"/>
      <w:lang w:val="zh-CN" w:eastAsia="en-US"/>
    </w:rPr>
  </w:style>
  <w:style w:type="character" w:customStyle="1" w:styleId="affffffffffff0">
    <w:name w:val="批注文字 字符"/>
    <w:basedOn w:val="afff6"/>
    <w:qFormat/>
    <w:rsid w:val="00A56957"/>
    <w:rPr>
      <w:kern w:val="2"/>
      <w:sz w:val="21"/>
      <w:szCs w:val="21"/>
    </w:rPr>
  </w:style>
  <w:style w:type="paragraph" w:styleId="affffffffffff1">
    <w:name w:val="Body Text Indent"/>
    <w:basedOn w:val="afff5"/>
    <w:link w:val="affffffffffff2"/>
    <w:qFormat/>
    <w:rsid w:val="00A56957"/>
    <w:pPr>
      <w:adjustRightInd/>
      <w:spacing w:line="360" w:lineRule="auto"/>
      <w:ind w:firstLineChars="200" w:firstLine="480"/>
    </w:pPr>
    <w:rPr>
      <w:kern w:val="0"/>
      <w:sz w:val="24"/>
      <w:szCs w:val="24"/>
    </w:rPr>
  </w:style>
  <w:style w:type="character" w:customStyle="1" w:styleId="affffffffffff2">
    <w:name w:val="正文文本缩进 字符"/>
    <w:basedOn w:val="afff6"/>
    <w:link w:val="affffffffffff1"/>
    <w:qFormat/>
    <w:rsid w:val="00A56957"/>
    <w:rPr>
      <w:sz w:val="24"/>
      <w:szCs w:val="24"/>
    </w:rPr>
  </w:style>
  <w:style w:type="paragraph" w:styleId="TOC8">
    <w:name w:val="toc 8"/>
    <w:basedOn w:val="afff5"/>
    <w:next w:val="afff5"/>
    <w:rsid w:val="00A56957"/>
    <w:pPr>
      <w:adjustRightInd/>
      <w:spacing w:line="240" w:lineRule="auto"/>
      <w:ind w:left="1470" w:firstLineChars="200" w:firstLine="200"/>
      <w:jc w:val="left"/>
    </w:pPr>
    <w:rPr>
      <w:rFonts w:asciiTheme="minorHAnsi" w:hAnsiTheme="minorHAnsi" w:cstheme="minorHAnsi"/>
      <w:sz w:val="18"/>
      <w:szCs w:val="18"/>
    </w:rPr>
  </w:style>
  <w:style w:type="paragraph" w:styleId="affffffffffff3">
    <w:name w:val="Date"/>
    <w:basedOn w:val="afff5"/>
    <w:next w:val="afff5"/>
    <w:link w:val="affffffffffff4"/>
    <w:qFormat/>
    <w:rsid w:val="00A56957"/>
    <w:pPr>
      <w:adjustRightInd/>
      <w:spacing w:line="240" w:lineRule="auto"/>
      <w:ind w:leftChars="2500" w:left="100" w:firstLineChars="200" w:firstLine="200"/>
    </w:pPr>
    <w:rPr>
      <w:rFonts w:ascii="Times New Roman" w:hAnsi="Times New Roman"/>
      <w:szCs w:val="24"/>
    </w:rPr>
  </w:style>
  <w:style w:type="character" w:customStyle="1" w:styleId="affffffffffff4">
    <w:name w:val="日期 字符"/>
    <w:basedOn w:val="afff6"/>
    <w:link w:val="affffffffffff3"/>
    <w:qFormat/>
    <w:rsid w:val="00A56957"/>
    <w:rPr>
      <w:rFonts w:ascii="Times New Roman" w:hAnsi="Times New Roman"/>
      <w:kern w:val="2"/>
      <w:sz w:val="21"/>
      <w:szCs w:val="24"/>
    </w:rPr>
  </w:style>
  <w:style w:type="paragraph" w:styleId="32">
    <w:name w:val="Body Text Indent 3"/>
    <w:basedOn w:val="afff5"/>
    <w:link w:val="33"/>
    <w:qFormat/>
    <w:rsid w:val="00A56957"/>
    <w:pPr>
      <w:adjustRightInd/>
      <w:spacing w:line="240" w:lineRule="auto"/>
      <w:ind w:firstLineChars="200" w:firstLine="420"/>
    </w:pPr>
    <w:rPr>
      <w:rFonts w:ascii="宋体" w:hAnsi="宋体"/>
      <w:color w:val="000000"/>
      <w:szCs w:val="24"/>
    </w:rPr>
  </w:style>
  <w:style w:type="character" w:customStyle="1" w:styleId="33">
    <w:name w:val="正文文本缩进 3 字符"/>
    <w:basedOn w:val="afff6"/>
    <w:link w:val="32"/>
    <w:rsid w:val="00A56957"/>
    <w:rPr>
      <w:rFonts w:ascii="宋体" w:hAnsi="宋体"/>
      <w:color w:val="000000"/>
      <w:kern w:val="2"/>
      <w:sz w:val="21"/>
      <w:szCs w:val="24"/>
    </w:rPr>
  </w:style>
  <w:style w:type="paragraph" w:styleId="TOC9">
    <w:name w:val="toc 9"/>
    <w:basedOn w:val="afff5"/>
    <w:next w:val="afff5"/>
    <w:rsid w:val="00A56957"/>
    <w:pPr>
      <w:adjustRightInd/>
      <w:spacing w:line="240" w:lineRule="auto"/>
      <w:ind w:left="1680" w:firstLineChars="200" w:firstLine="200"/>
      <w:jc w:val="left"/>
    </w:pPr>
    <w:rPr>
      <w:rFonts w:asciiTheme="minorHAnsi" w:hAnsiTheme="minorHAnsi" w:cstheme="minorHAnsi"/>
      <w:sz w:val="18"/>
      <w:szCs w:val="18"/>
    </w:rPr>
  </w:style>
  <w:style w:type="paragraph" w:styleId="affffffffffff5">
    <w:name w:val="annotation subject"/>
    <w:basedOn w:val="affffffffffff"/>
    <w:next w:val="affffffffffff"/>
    <w:link w:val="affffffffffff6"/>
    <w:qFormat/>
    <w:rsid w:val="00A56957"/>
    <w:rPr>
      <w:b/>
      <w:bCs/>
    </w:rPr>
  </w:style>
  <w:style w:type="character" w:customStyle="1" w:styleId="affffffffffff6">
    <w:name w:val="批注主题 字符"/>
    <w:basedOn w:val="affffffffffff0"/>
    <w:link w:val="affffffffffff5"/>
    <w:rsid w:val="00A56957"/>
    <w:rPr>
      <w:rFonts w:ascii="Verdana" w:eastAsia="仿宋_GB2312" w:hAnsi="Verdana"/>
      <w:b/>
      <w:bCs/>
      <w:kern w:val="2"/>
      <w:sz w:val="21"/>
      <w:szCs w:val="24"/>
      <w:lang w:val="zh-CN" w:eastAsia="en-US"/>
    </w:rPr>
  </w:style>
  <w:style w:type="character" w:styleId="affffffffffff7">
    <w:name w:val="annotation reference"/>
    <w:rsid w:val="00A56957"/>
    <w:rPr>
      <w:rFonts w:ascii="Verdana" w:eastAsia="仿宋_GB2312" w:hAnsi="Verdana" w:cs="”“Times New Roman”“"/>
      <w:kern w:val="0"/>
      <w:sz w:val="21"/>
      <w:szCs w:val="21"/>
      <w:lang w:eastAsia="en-US"/>
    </w:rPr>
  </w:style>
  <w:style w:type="character" w:customStyle="1" w:styleId="11">
    <w:name w:val="批注文字 字符1"/>
    <w:link w:val="affffffffffff"/>
    <w:rsid w:val="00A56957"/>
    <w:rPr>
      <w:rFonts w:ascii="Verdana" w:eastAsia="仿宋_GB2312" w:hAnsi="Verdana"/>
      <w:kern w:val="2"/>
      <w:sz w:val="21"/>
      <w:szCs w:val="24"/>
      <w:lang w:val="zh-CN" w:eastAsia="en-US"/>
    </w:rPr>
  </w:style>
  <w:style w:type="paragraph" w:customStyle="1" w:styleId="affffffffffff8">
    <w:name w:val="二级条标题"/>
    <w:basedOn w:val="affffffffffff9"/>
    <w:next w:val="afffffffffffb"/>
    <w:qFormat/>
    <w:rsid w:val="00A56957"/>
    <w:pPr>
      <w:numPr>
        <w:ilvl w:val="3"/>
      </w:numPr>
      <w:outlineLvl w:val="3"/>
    </w:pPr>
  </w:style>
  <w:style w:type="paragraph" w:customStyle="1" w:styleId="affffffffffff9">
    <w:name w:val="一级条标题"/>
    <w:basedOn w:val="affffffffffffa"/>
    <w:next w:val="afffffffffffb"/>
    <w:link w:val="CharChar"/>
    <w:qFormat/>
    <w:rsid w:val="00A56957"/>
    <w:pPr>
      <w:numPr>
        <w:ilvl w:val="2"/>
      </w:numPr>
      <w:spacing w:beforeLines="0" w:afterLines="0"/>
      <w:outlineLvl w:val="2"/>
    </w:pPr>
  </w:style>
  <w:style w:type="paragraph" w:customStyle="1" w:styleId="affffffffffffa">
    <w:name w:val="章标题"/>
    <w:next w:val="afffffffffffb"/>
    <w:link w:val="CharChar0"/>
    <w:qFormat/>
    <w:rsid w:val="00A56957"/>
    <w:pPr>
      <w:spacing w:beforeLines="50" w:afterLines="50"/>
      <w:jc w:val="both"/>
      <w:outlineLvl w:val="1"/>
    </w:pPr>
    <w:rPr>
      <w:rFonts w:ascii="黑体" w:eastAsia="黑体" w:hAnsi="Times New Roman"/>
      <w:sz w:val="21"/>
      <w:szCs w:val="22"/>
    </w:rPr>
  </w:style>
  <w:style w:type="paragraph" w:customStyle="1" w:styleId="12">
    <w:name w:val="修订1"/>
    <w:uiPriority w:val="99"/>
    <w:unhideWhenUsed/>
    <w:rsid w:val="00A56957"/>
    <w:rPr>
      <w:rFonts w:ascii="Times New Roman" w:hAnsi="Times New Roman"/>
      <w:kern w:val="2"/>
      <w:sz w:val="21"/>
      <w:szCs w:val="24"/>
    </w:rPr>
  </w:style>
  <w:style w:type="paragraph" w:customStyle="1" w:styleId="13">
    <w:name w:val="列表段落1"/>
    <w:basedOn w:val="afff5"/>
    <w:uiPriority w:val="34"/>
    <w:qFormat/>
    <w:rsid w:val="00A56957"/>
    <w:pPr>
      <w:adjustRightInd/>
      <w:spacing w:line="240" w:lineRule="auto"/>
      <w:ind w:firstLineChars="200" w:firstLine="420"/>
    </w:pPr>
    <w:rPr>
      <w:rFonts w:ascii="Times New Roman" w:hAnsi="Times New Roman"/>
      <w:szCs w:val="24"/>
    </w:rPr>
  </w:style>
  <w:style w:type="paragraph" w:customStyle="1" w:styleId="affffffffffffb">
    <w:name w:val="分条"/>
    <w:basedOn w:val="afff5"/>
    <w:rsid w:val="00A56957"/>
    <w:pPr>
      <w:adjustRightInd/>
      <w:spacing w:line="360" w:lineRule="auto"/>
      <w:ind w:firstLineChars="200" w:firstLine="200"/>
    </w:pPr>
    <w:rPr>
      <w:rFonts w:ascii="宋体" w:hAnsi="宋体"/>
      <w:sz w:val="24"/>
      <w:szCs w:val="24"/>
    </w:rPr>
  </w:style>
  <w:style w:type="paragraph" w:customStyle="1" w:styleId="Char10">
    <w:name w:val="Char1"/>
    <w:basedOn w:val="afff5"/>
    <w:qFormat/>
    <w:rsid w:val="00A56957"/>
    <w:pPr>
      <w:widowControl/>
      <w:adjustRightInd/>
      <w:spacing w:after="160" w:line="240" w:lineRule="exact"/>
      <w:ind w:firstLineChars="200" w:firstLine="200"/>
      <w:jc w:val="left"/>
    </w:pPr>
    <w:rPr>
      <w:rFonts w:ascii="Verdana" w:eastAsia="仿宋_GB2312" w:hAnsi="Verdana" w:cs="”“Times New Roman”“"/>
      <w:kern w:val="0"/>
      <w:sz w:val="24"/>
      <w:szCs w:val="20"/>
      <w:lang w:eastAsia="en-US"/>
    </w:rPr>
  </w:style>
  <w:style w:type="character" w:customStyle="1" w:styleId="abstract">
    <w:name w:val="abstract"/>
    <w:basedOn w:val="afff6"/>
    <w:qFormat/>
    <w:rsid w:val="00A56957"/>
    <w:rPr>
      <w:rFonts w:ascii="Verdana" w:eastAsia="仿宋_GB2312" w:hAnsi="Verdana" w:cs="”“Times New Roman”“"/>
      <w:kern w:val="0"/>
      <w:sz w:val="24"/>
      <w:szCs w:val="20"/>
      <w:lang w:eastAsia="en-US"/>
    </w:rPr>
  </w:style>
  <w:style w:type="paragraph" w:customStyle="1" w:styleId="14">
    <w:name w:val="无间隔1"/>
    <w:qFormat/>
    <w:rsid w:val="00A56957"/>
    <w:pPr>
      <w:widowControl w:val="0"/>
      <w:jc w:val="both"/>
    </w:pPr>
    <w:rPr>
      <w:rFonts w:ascii="Times New Roman" w:hAnsi="Times New Roman" w:cs="Calibri"/>
      <w:kern w:val="2"/>
      <w:sz w:val="21"/>
      <w:szCs w:val="21"/>
    </w:rPr>
  </w:style>
  <w:style w:type="paragraph" w:customStyle="1" w:styleId="affffffffffffc">
    <w:name w:val="前言、引言标题"/>
    <w:next w:val="afffffffffffb"/>
    <w:qFormat/>
    <w:rsid w:val="00A56957"/>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d">
    <w:name w:val="目次、标准名称标题"/>
    <w:basedOn w:val="afff5"/>
    <w:next w:val="afffffffffffb"/>
    <w:rsid w:val="00A56957"/>
    <w:pPr>
      <w:keepNext/>
      <w:pageBreakBefore/>
      <w:widowControl/>
      <w:shd w:val="clear" w:color="FFFFFF" w:fill="FFFFFF"/>
      <w:adjustRightInd/>
      <w:spacing w:before="640" w:after="560" w:line="460" w:lineRule="exact"/>
      <w:ind w:firstLineChars="200" w:firstLine="200"/>
      <w:jc w:val="center"/>
      <w:outlineLvl w:val="0"/>
    </w:pPr>
    <w:rPr>
      <w:rFonts w:ascii="黑体" w:eastAsia="黑体" w:hAnsi="Times New Roman"/>
      <w:kern w:val="0"/>
      <w:sz w:val="32"/>
      <w:szCs w:val="20"/>
    </w:rPr>
  </w:style>
  <w:style w:type="character" w:customStyle="1" w:styleId="high-light">
    <w:name w:val="high-light"/>
    <w:basedOn w:val="afff6"/>
    <w:qFormat/>
    <w:rsid w:val="00A56957"/>
    <w:rPr>
      <w:rFonts w:ascii="Verdana" w:eastAsia="仿宋_GB2312" w:hAnsi="Verdana" w:cs="”“Times New Roman”“"/>
      <w:kern w:val="0"/>
      <w:sz w:val="24"/>
      <w:szCs w:val="20"/>
      <w:lang w:eastAsia="en-US"/>
    </w:rPr>
  </w:style>
  <w:style w:type="table" w:customStyle="1" w:styleId="15">
    <w:name w:val="网格型1"/>
    <w:basedOn w:val="afff7"/>
    <w:qFormat/>
    <w:locked/>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7"/>
    <w:qFormat/>
    <w:locked/>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e">
    <w:name w:val="附录标识"/>
    <w:basedOn w:val="afff5"/>
    <w:next w:val="afffffffffffb"/>
    <w:qFormat/>
    <w:rsid w:val="00A56957"/>
    <w:pPr>
      <w:keepNext/>
      <w:widowControl/>
      <w:shd w:val="clear" w:color="FFFFFF" w:fill="FFFFFF"/>
      <w:tabs>
        <w:tab w:val="left" w:pos="6405"/>
      </w:tabs>
      <w:adjustRightInd/>
      <w:spacing w:before="640" w:after="280" w:line="240" w:lineRule="auto"/>
      <w:ind w:firstLineChars="200" w:firstLine="200"/>
      <w:jc w:val="center"/>
      <w:outlineLvl w:val="0"/>
    </w:pPr>
    <w:rPr>
      <w:rFonts w:ascii="黑体" w:eastAsia="黑体" w:hAnsi="Times New Roman"/>
      <w:kern w:val="0"/>
      <w:szCs w:val="20"/>
    </w:rPr>
  </w:style>
  <w:style w:type="paragraph" w:customStyle="1" w:styleId="afffffffffffff">
    <w:name w:val="附录三级条标题"/>
    <w:basedOn w:val="afff5"/>
    <w:next w:val="afffffffffffb"/>
    <w:qFormat/>
    <w:rsid w:val="00A56957"/>
    <w:pPr>
      <w:widowControl/>
      <w:wordWrap w:val="0"/>
      <w:overflowPunct w:val="0"/>
      <w:autoSpaceDE w:val="0"/>
      <w:autoSpaceDN w:val="0"/>
      <w:adjustRightInd/>
      <w:spacing w:beforeLines="50" w:afterLines="50" w:line="240" w:lineRule="auto"/>
      <w:ind w:firstLineChars="200" w:firstLine="200"/>
      <w:textAlignment w:val="baseline"/>
      <w:outlineLvl w:val="4"/>
    </w:pPr>
    <w:rPr>
      <w:rFonts w:ascii="黑体" w:eastAsia="黑体" w:hAnsi="Times New Roman"/>
      <w:kern w:val="21"/>
      <w:szCs w:val="20"/>
    </w:rPr>
  </w:style>
  <w:style w:type="paragraph" w:customStyle="1" w:styleId="afffffffffffff0">
    <w:name w:val="附录四级条标题"/>
    <w:basedOn w:val="afffffffffffff"/>
    <w:next w:val="afffffffffffb"/>
    <w:rsid w:val="00A56957"/>
    <w:pPr>
      <w:outlineLvl w:val="5"/>
    </w:pPr>
  </w:style>
  <w:style w:type="paragraph" w:customStyle="1" w:styleId="afffffffffffff1">
    <w:name w:val="附录五级条标题"/>
    <w:basedOn w:val="afffffffffffff0"/>
    <w:next w:val="afffffffffffb"/>
    <w:qFormat/>
    <w:rsid w:val="00A56957"/>
    <w:pPr>
      <w:outlineLvl w:val="6"/>
    </w:pPr>
  </w:style>
  <w:style w:type="paragraph" w:customStyle="1" w:styleId="afffffffffffff2">
    <w:name w:val="附录章标题"/>
    <w:next w:val="afffffffffffb"/>
    <w:qFormat/>
    <w:rsid w:val="00A56957"/>
    <w:pPr>
      <w:wordWrap w:val="0"/>
      <w:overflowPunct w:val="0"/>
      <w:autoSpaceDE w:val="0"/>
      <w:spacing w:beforeLines="100" w:afterLines="100"/>
      <w:jc w:val="both"/>
      <w:textAlignment w:val="baseline"/>
      <w:outlineLvl w:val="1"/>
    </w:pPr>
    <w:rPr>
      <w:rFonts w:ascii="黑体" w:eastAsia="黑体" w:hAnsi="Times New Roman"/>
      <w:kern w:val="21"/>
      <w:sz w:val="21"/>
    </w:rPr>
  </w:style>
  <w:style w:type="character" w:customStyle="1" w:styleId="CharChar1">
    <w:name w:val="段 Char Char"/>
    <w:qFormat/>
    <w:locked/>
    <w:rsid w:val="00A56957"/>
    <w:rPr>
      <w:rFonts w:ascii="宋体" w:eastAsia="仿宋_GB2312" w:hAnsi="Times New Roman" w:cs="”“Times New Roman”“"/>
      <w:kern w:val="0"/>
      <w:sz w:val="21"/>
      <w:szCs w:val="20"/>
      <w:lang w:eastAsia="en-US"/>
    </w:rPr>
  </w:style>
  <w:style w:type="character" w:customStyle="1" w:styleId="CharChar0">
    <w:name w:val="章标题 Char Char"/>
    <w:link w:val="affffffffffffa"/>
    <w:qFormat/>
    <w:locked/>
    <w:rsid w:val="00A56957"/>
    <w:rPr>
      <w:rFonts w:ascii="黑体" w:eastAsia="黑体" w:hAnsi="Times New Roman"/>
      <w:sz w:val="21"/>
      <w:szCs w:val="22"/>
    </w:rPr>
  </w:style>
  <w:style w:type="character" w:customStyle="1" w:styleId="CharChar">
    <w:name w:val="一级条标题 Char Char"/>
    <w:link w:val="affffffffffff9"/>
    <w:qFormat/>
    <w:locked/>
    <w:rsid w:val="00A56957"/>
    <w:rPr>
      <w:rFonts w:ascii="黑体" w:eastAsia="黑体" w:hAnsi="Times New Roman"/>
      <w:sz w:val="21"/>
      <w:szCs w:val="22"/>
    </w:rPr>
  </w:style>
  <w:style w:type="table" w:customStyle="1" w:styleId="34">
    <w:name w:val="网格型3"/>
    <w:basedOn w:val="afff7"/>
    <w:qFormat/>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fff7"/>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fff7"/>
    <w:qFormat/>
    <w:locked/>
    <w:rsid w:val="00A5695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fff7"/>
    <w:qFormat/>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7"/>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name w:val="表与图标题"/>
    <w:basedOn w:val="afff5"/>
    <w:link w:val="Char2"/>
    <w:qFormat/>
    <w:rsid w:val="00A56957"/>
    <w:pPr>
      <w:adjustRightInd/>
      <w:spacing w:line="240" w:lineRule="auto"/>
      <w:jc w:val="center"/>
    </w:pPr>
    <w:rPr>
      <w:rFonts w:ascii="Times New Roman" w:eastAsia="黑体" w:hAnsi="Times New Roman"/>
      <w:sz w:val="18"/>
      <w:szCs w:val="18"/>
    </w:rPr>
  </w:style>
  <w:style w:type="character" w:customStyle="1" w:styleId="Char2">
    <w:name w:val="表与图标题 Char"/>
    <w:link w:val="afffffffffffff3"/>
    <w:qFormat/>
    <w:rsid w:val="00A56957"/>
    <w:rPr>
      <w:rFonts w:ascii="Times New Roman" w:eastAsia="黑体" w:hAnsi="Times New Roman"/>
      <w:kern w:val="2"/>
      <w:sz w:val="18"/>
      <w:szCs w:val="18"/>
    </w:rPr>
  </w:style>
  <w:style w:type="paragraph" w:customStyle="1" w:styleId="26">
    <w:name w:val="封面标准号2"/>
    <w:rsid w:val="00A56957"/>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4">
    <w:name w:val="标准书眉_奇数页"/>
    <w:next w:val="afff5"/>
    <w:qFormat/>
    <w:rsid w:val="00A56957"/>
    <w:pPr>
      <w:tabs>
        <w:tab w:val="center" w:pos="4154"/>
        <w:tab w:val="right" w:pos="8306"/>
      </w:tabs>
      <w:spacing w:after="220"/>
      <w:jc w:val="right"/>
    </w:pPr>
    <w:rPr>
      <w:rFonts w:ascii="黑体" w:eastAsia="黑体" w:hAnsi="Times New Roman"/>
      <w:sz w:val="21"/>
      <w:szCs w:val="21"/>
    </w:rPr>
  </w:style>
  <w:style w:type="paragraph" w:styleId="afffffffffffff5">
    <w:name w:val="List Paragraph"/>
    <w:basedOn w:val="afff5"/>
    <w:uiPriority w:val="99"/>
    <w:rsid w:val="00A56957"/>
    <w:pPr>
      <w:adjustRightInd/>
      <w:spacing w:line="240" w:lineRule="auto"/>
      <w:ind w:firstLineChars="200" w:firstLine="420"/>
    </w:pPr>
    <w:rPr>
      <w:rFonts w:ascii="Times New Roman" w:hAnsi="Times New Roman"/>
      <w:szCs w:val="24"/>
    </w:rPr>
  </w:style>
  <w:style w:type="paragraph" w:styleId="afffffffffffff6">
    <w:name w:val="Revision"/>
    <w:hidden/>
    <w:uiPriority w:val="99"/>
    <w:semiHidden/>
    <w:rsid w:val="00A56957"/>
    <w:rPr>
      <w:rFonts w:ascii="Times New Roman" w:hAnsi="Times New Roman"/>
      <w:kern w:val="2"/>
      <w:sz w:val="21"/>
      <w:szCs w:val="24"/>
    </w:rPr>
  </w:style>
  <w:style w:type="table" w:customStyle="1" w:styleId="72">
    <w:name w:val="网格型7"/>
    <w:basedOn w:val="afff7"/>
    <w:next w:val="afffffffffc"/>
    <w:qFormat/>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fff7"/>
    <w:next w:val="afffffffffc"/>
    <w:qFormat/>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fff7"/>
    <w:next w:val="afffffffffc"/>
    <w:qFormat/>
    <w:rsid w:val="00A5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fff8"/>
    <w:uiPriority w:val="99"/>
    <w:semiHidden/>
    <w:unhideWhenUsed/>
    <w:rsid w:val="00A56957"/>
  </w:style>
  <w:style w:type="table" w:customStyle="1" w:styleId="100">
    <w:name w:val="网格型10"/>
    <w:basedOn w:val="afff7"/>
    <w:next w:val="afffffffffc"/>
    <w:uiPriority w:val="39"/>
    <w:qFormat/>
    <w:rsid w:val="00A569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fff5"/>
    <w:uiPriority w:val="39"/>
    <w:unhideWhenUsed/>
    <w:qFormat/>
    <w:rsid w:val="00A56957"/>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E46383044853A6113B54037F3706"/>
        <w:category>
          <w:name w:val="常规"/>
          <w:gallery w:val="placeholder"/>
        </w:category>
        <w:types>
          <w:type w:val="bbPlcHdr"/>
        </w:types>
        <w:behaviors>
          <w:behavior w:val="content"/>
        </w:behaviors>
        <w:guid w:val="{2498BF9A-78D3-4365-98ED-3091CA5D404C}"/>
      </w:docPartPr>
      <w:docPartBody>
        <w:p w:rsidR="00573463" w:rsidRDefault="00E21B3E">
          <w:pPr>
            <w:pStyle w:val="E6A9E46383044853A6113B54037F3706"/>
          </w:pPr>
          <w:r w:rsidRPr="00751A05">
            <w:rPr>
              <w:rStyle w:val="a3"/>
              <w:rFonts w:hint="eastAsia"/>
            </w:rPr>
            <w:t>单击或点击此处输入文字。</w:t>
          </w:r>
        </w:p>
      </w:docPartBody>
    </w:docPart>
    <w:docPart>
      <w:docPartPr>
        <w:name w:val="863E6A7790454640AE414973C5032DB0"/>
        <w:category>
          <w:name w:val="常规"/>
          <w:gallery w:val="placeholder"/>
        </w:category>
        <w:types>
          <w:type w:val="bbPlcHdr"/>
        </w:types>
        <w:behaviors>
          <w:behavior w:val="content"/>
        </w:behaviors>
        <w:guid w:val="{AB2D33F3-7EC9-456B-8201-A038EEAD001E}"/>
      </w:docPartPr>
      <w:docPartBody>
        <w:p w:rsidR="00573463" w:rsidRDefault="00E21B3E">
          <w:pPr>
            <w:pStyle w:val="863E6A7790454640AE414973C5032DB0"/>
          </w:pPr>
          <w:r w:rsidRPr="00FB6243">
            <w:rPr>
              <w:rStyle w:val="a3"/>
              <w:rFonts w:hint="eastAsia"/>
            </w:rPr>
            <w:t>选择一项。</w:t>
          </w:r>
        </w:p>
      </w:docPartBody>
    </w:docPart>
    <w:docPart>
      <w:docPartPr>
        <w:name w:val="F31F239CA2E04419AF66CC3D065F9374"/>
        <w:category>
          <w:name w:val="常规"/>
          <w:gallery w:val="placeholder"/>
        </w:category>
        <w:types>
          <w:type w:val="bbPlcHdr"/>
        </w:types>
        <w:behaviors>
          <w:behavior w:val="content"/>
        </w:behaviors>
        <w:guid w:val="{D5EE4B09-463F-496C-A7E2-1034D7D94AF0}"/>
      </w:docPartPr>
      <w:docPartBody>
        <w:p w:rsidR="00573463" w:rsidRDefault="00E21B3E">
          <w:pPr>
            <w:pStyle w:val="F31F239CA2E04419AF66CC3D065F937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12BB"/>
    <w:rsid w:val="00183115"/>
    <w:rsid w:val="00297ED5"/>
    <w:rsid w:val="00363F58"/>
    <w:rsid w:val="004C6F62"/>
    <w:rsid w:val="00573463"/>
    <w:rsid w:val="005C5A10"/>
    <w:rsid w:val="006D0FD9"/>
    <w:rsid w:val="008635BD"/>
    <w:rsid w:val="00AD651D"/>
    <w:rsid w:val="00AF5889"/>
    <w:rsid w:val="00BF7DE8"/>
    <w:rsid w:val="00E21B3E"/>
    <w:rsid w:val="00E3158F"/>
    <w:rsid w:val="00E612BB"/>
    <w:rsid w:val="00F831B7"/>
    <w:rsid w:val="00FF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1B3E"/>
    <w:rPr>
      <w:color w:val="808080"/>
    </w:rPr>
  </w:style>
  <w:style w:type="paragraph" w:customStyle="1" w:styleId="E6A9E46383044853A6113B54037F3706">
    <w:name w:val="E6A9E46383044853A6113B54037F3706"/>
    <w:rsid w:val="00E21B3E"/>
    <w:pPr>
      <w:widowControl w:val="0"/>
      <w:jc w:val="both"/>
    </w:pPr>
  </w:style>
  <w:style w:type="paragraph" w:customStyle="1" w:styleId="863E6A7790454640AE414973C5032DB0">
    <w:name w:val="863E6A7790454640AE414973C5032DB0"/>
    <w:rsid w:val="00E21B3E"/>
    <w:pPr>
      <w:widowControl w:val="0"/>
      <w:jc w:val="both"/>
    </w:pPr>
  </w:style>
  <w:style w:type="paragraph" w:customStyle="1" w:styleId="F31F239CA2E04419AF66CC3D065F9374">
    <w:name w:val="F31F239CA2E04419AF66CC3D065F9374"/>
    <w:rsid w:val="00E21B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B3E2-BB98-4C34-9517-A836CF8E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TotalTime>
  <Pages>36</Pages>
  <Words>3463</Words>
  <Characters>19744</Characters>
  <Application>Microsoft Office Word</Application>
  <DocSecurity>0</DocSecurity>
  <Lines>164</Lines>
  <Paragraphs>46</Paragraphs>
  <ScaleCrop>false</ScaleCrop>
  <Company>PCMI</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big-mark</dc:creator>
  <cp:keywords/>
  <dc:description>&lt;config cover="true" show_menu="true" version="1.0.0" doctype="SDKXY"&gt;_x000d_
&lt;/config&gt;</dc:description>
  <cp:lastModifiedBy>big-mark</cp:lastModifiedBy>
  <cp:revision>4</cp:revision>
  <cp:lastPrinted>2024-04-20T02:09:00Z</cp:lastPrinted>
  <dcterms:created xsi:type="dcterms:W3CDTF">2024-04-26T06:23:00Z</dcterms:created>
  <dcterms:modified xsi:type="dcterms:W3CDTF">2024-04-26T06:45:00Z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