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A693D">
      <w:pPr>
        <w:spacing w:before="101" w:line="231" w:lineRule="auto"/>
        <w:outlineLvl w:val="1"/>
        <w:rPr>
          <w:rFonts w:ascii="黑体" w:hAnsi="黑体" w:eastAsia="黑体" w:cs="黑体"/>
          <w:spacing w:val="-11"/>
          <w:sz w:val="31"/>
          <w:szCs w:val="31"/>
          <w:lang w:eastAsia="zh-CN"/>
        </w:rPr>
      </w:pPr>
      <w:r>
        <w:rPr>
          <w:rFonts w:hint="eastAsia" w:ascii="仿宋_GB2312" w:hAnsi="仿宋_GB2312" w:eastAsia="仿宋_GB2312" w:cs="仿宋_GB2312"/>
          <w:spacing w:val="-11"/>
          <w:sz w:val="30"/>
          <w:szCs w:val="30"/>
          <w:lang w:eastAsia="zh-CN"/>
        </w:rPr>
        <w:t>附件</w:t>
      </w:r>
      <w:r>
        <w:rPr>
          <w:rFonts w:hint="eastAsia" w:ascii="仿宋_GB2312" w:hAnsi="仿宋_GB2312" w:eastAsia="仿宋_GB2312" w:cs="仿宋_GB2312"/>
          <w:spacing w:val="-11"/>
          <w:sz w:val="30"/>
          <w:szCs w:val="30"/>
          <w:lang w:val="en-US" w:eastAsia="zh-CN"/>
        </w:rPr>
        <w:t>3：</w:t>
      </w:r>
    </w:p>
    <w:p w14:paraId="5CE34D82">
      <w:pPr>
        <w:spacing w:line="337" w:lineRule="auto"/>
        <w:rPr>
          <w:rFonts w:hint="eastAsia" w:ascii="仿宋" w:hAnsi="仿宋" w:eastAsia="仿宋" w:cs="仿宋"/>
        </w:rPr>
      </w:pPr>
    </w:p>
    <w:p w14:paraId="586FA140">
      <w:pPr>
        <w:spacing w:before="114" w:line="224" w:lineRule="auto"/>
        <w:jc w:val="center"/>
        <w:outlineLvl w:val="1"/>
        <w:rPr>
          <w:rFonts w:hint="eastAsia" w:ascii="黑体" w:hAnsi="黑体" w:eastAsia="黑体" w:cs="黑体"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spacing w:val="8"/>
          <w:sz w:val="36"/>
          <w:szCs w:val="36"/>
          <w:lang w:eastAsia="zh-CN"/>
        </w:rPr>
        <w:t>广东省特种设备行业协会科学技术奖励</w:t>
      </w:r>
      <w:r>
        <w:rPr>
          <w:rFonts w:hint="eastAsia" w:ascii="黑体" w:hAnsi="黑体" w:eastAsia="黑体" w:cs="黑体"/>
          <w:spacing w:val="4"/>
          <w:sz w:val="36"/>
          <w:szCs w:val="36"/>
          <w:lang w:eastAsia="zh-CN"/>
        </w:rPr>
        <w:t>申报汇总表</w:t>
      </w:r>
    </w:p>
    <w:p w14:paraId="7D36ECC7">
      <w:pPr>
        <w:spacing w:line="128" w:lineRule="exact"/>
        <w:rPr>
          <w:rFonts w:hint="eastAsia" w:ascii="仿宋" w:hAnsi="仿宋" w:eastAsia="仿宋" w:cs="仿宋"/>
          <w:lang w:eastAsia="zh-CN"/>
        </w:rPr>
      </w:pPr>
    </w:p>
    <w:tbl>
      <w:tblPr>
        <w:tblStyle w:val="4"/>
        <w:tblW w:w="1487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57"/>
        <w:gridCol w:w="3188"/>
        <w:gridCol w:w="1199"/>
        <w:gridCol w:w="1122"/>
        <w:gridCol w:w="1399"/>
        <w:gridCol w:w="1518"/>
        <w:gridCol w:w="1556"/>
        <w:gridCol w:w="1139"/>
        <w:gridCol w:w="1291"/>
        <w:gridCol w:w="1507"/>
      </w:tblGrid>
      <w:tr w14:paraId="3341A62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1" w:hRule="atLeast"/>
        </w:trPr>
        <w:tc>
          <w:tcPr>
            <w:tcW w:w="957" w:type="dxa"/>
            <w:vAlign w:val="top"/>
          </w:tcPr>
          <w:p w14:paraId="1A8F108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</w:p>
          <w:p w14:paraId="0E7938F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序号</w:t>
            </w:r>
          </w:p>
        </w:tc>
        <w:tc>
          <w:tcPr>
            <w:tcW w:w="3188" w:type="dxa"/>
            <w:vAlign w:val="top"/>
          </w:tcPr>
          <w:p w14:paraId="108396D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</w:p>
          <w:p w14:paraId="579F0647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项目名称</w:t>
            </w:r>
          </w:p>
        </w:tc>
        <w:tc>
          <w:tcPr>
            <w:tcW w:w="1199" w:type="dxa"/>
            <w:vAlign w:val="top"/>
          </w:tcPr>
          <w:p w14:paraId="076EF0F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</w:p>
          <w:p w14:paraId="6747734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申报等级</w:t>
            </w:r>
          </w:p>
        </w:tc>
        <w:tc>
          <w:tcPr>
            <w:tcW w:w="1122" w:type="dxa"/>
            <w:vAlign w:val="top"/>
          </w:tcPr>
          <w:p w14:paraId="4BAC67A2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</w:p>
          <w:p w14:paraId="776DA78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主要完成</w:t>
            </w:r>
          </w:p>
          <w:p w14:paraId="5762CAFF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单位</w:t>
            </w:r>
          </w:p>
        </w:tc>
        <w:tc>
          <w:tcPr>
            <w:tcW w:w="1399" w:type="dxa"/>
            <w:vAlign w:val="top"/>
          </w:tcPr>
          <w:p w14:paraId="02D82BD3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</w:p>
          <w:p w14:paraId="6B8B329C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主要完成人</w:t>
            </w:r>
          </w:p>
        </w:tc>
        <w:tc>
          <w:tcPr>
            <w:tcW w:w="1518" w:type="dxa"/>
            <w:vAlign w:val="top"/>
          </w:tcPr>
          <w:p w14:paraId="7C5467E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</w:p>
          <w:p w14:paraId="4ED951F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主要项目来源</w:t>
            </w:r>
          </w:p>
        </w:tc>
        <w:tc>
          <w:tcPr>
            <w:tcW w:w="1556" w:type="dxa"/>
            <w:vAlign w:val="top"/>
          </w:tcPr>
          <w:p w14:paraId="59922958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  <w:lang w:eastAsia="zh-CN"/>
              </w:rPr>
            </w:pPr>
          </w:p>
          <w:p w14:paraId="5ADD3620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具体计划、基金的名称和编号</w:t>
            </w:r>
          </w:p>
        </w:tc>
        <w:tc>
          <w:tcPr>
            <w:tcW w:w="1139" w:type="dxa"/>
            <w:vAlign w:val="top"/>
          </w:tcPr>
          <w:p w14:paraId="30F20A8B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  <w:lang w:eastAsia="zh-CN"/>
              </w:rPr>
            </w:pPr>
          </w:p>
          <w:p w14:paraId="72A027E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项目起止</w:t>
            </w:r>
          </w:p>
          <w:p w14:paraId="2585C36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8"/>
                <w:lang w:eastAsia="zh-CN"/>
              </w:rPr>
              <w:t>时间</w:t>
            </w:r>
          </w:p>
        </w:tc>
        <w:tc>
          <w:tcPr>
            <w:tcW w:w="1291" w:type="dxa"/>
            <w:vAlign w:val="top"/>
          </w:tcPr>
          <w:p w14:paraId="6D3FA99D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</w:p>
          <w:p w14:paraId="431557D9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r>
              <w:rPr>
                <w:rFonts w:hint="eastAsia" w:ascii="仿宋" w:hAnsi="仿宋" w:eastAsia="仿宋" w:cs="仿宋"/>
                <w:spacing w:val="8"/>
              </w:rPr>
              <w:t>成果登记号</w:t>
            </w:r>
          </w:p>
        </w:tc>
        <w:tc>
          <w:tcPr>
            <w:tcW w:w="1507" w:type="dxa"/>
            <w:vAlign w:val="top"/>
          </w:tcPr>
          <w:p w14:paraId="50984CF5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</w:p>
          <w:p w14:paraId="50E72BE6">
            <w:pPr>
              <w:pStyle w:val="5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0" w:line="240" w:lineRule="auto"/>
              <w:ind w:left="0" w:right="0" w:firstLine="0"/>
              <w:jc w:val="center"/>
              <w:textAlignment w:val="baseline"/>
              <w:rPr>
                <w:rFonts w:hint="eastAsia" w:ascii="仿宋" w:hAnsi="仿宋" w:eastAsia="仿宋" w:cs="仿宋"/>
                <w:spacing w:val="8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8"/>
              </w:rPr>
              <w:t>成果登记时间</w:t>
            </w:r>
          </w:p>
        </w:tc>
      </w:tr>
      <w:tr w14:paraId="372CEA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957" w:type="dxa"/>
          </w:tcPr>
          <w:p w14:paraId="181F5C37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3188" w:type="dxa"/>
          </w:tcPr>
          <w:p w14:paraId="185BB878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1199" w:type="dxa"/>
          </w:tcPr>
          <w:p w14:paraId="1012D6C1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1122" w:type="dxa"/>
          </w:tcPr>
          <w:p w14:paraId="1BAF37F6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1399" w:type="dxa"/>
          </w:tcPr>
          <w:p w14:paraId="2E1E22BC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1518" w:type="dxa"/>
          </w:tcPr>
          <w:p w14:paraId="5733158A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1556" w:type="dxa"/>
          </w:tcPr>
          <w:p w14:paraId="3AE690C3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BD798C9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1291" w:type="dxa"/>
          </w:tcPr>
          <w:p w14:paraId="1C702E6E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  <w:tc>
          <w:tcPr>
            <w:tcW w:w="1507" w:type="dxa"/>
          </w:tcPr>
          <w:p w14:paraId="02AE2632">
            <w:pPr>
              <w:rPr>
                <w:rFonts w:hint="eastAsia" w:ascii="仿宋" w:hAnsi="仿宋" w:eastAsia="仿宋" w:cs="仿宋"/>
                <w:spacing w:val="8"/>
                <w:sz w:val="20"/>
                <w:szCs w:val="20"/>
              </w:rPr>
            </w:pPr>
          </w:p>
        </w:tc>
      </w:tr>
      <w:tr w14:paraId="2AB5FE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957" w:type="dxa"/>
          </w:tcPr>
          <w:p w14:paraId="21A414F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88" w:type="dxa"/>
          </w:tcPr>
          <w:p w14:paraId="1B90323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99" w:type="dxa"/>
          </w:tcPr>
          <w:p w14:paraId="26ADBFD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22" w:type="dxa"/>
          </w:tcPr>
          <w:p w14:paraId="42296F9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9" w:type="dxa"/>
          </w:tcPr>
          <w:p w14:paraId="27D3413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18" w:type="dxa"/>
          </w:tcPr>
          <w:p w14:paraId="0AB333C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56" w:type="dxa"/>
          </w:tcPr>
          <w:p w14:paraId="65388B4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39" w:type="dxa"/>
          </w:tcPr>
          <w:p w14:paraId="6F8E0E8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</w:tcPr>
          <w:p w14:paraId="79E9DE1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07" w:type="dxa"/>
          </w:tcPr>
          <w:p w14:paraId="49F32CD9">
            <w:pPr>
              <w:rPr>
                <w:rFonts w:hint="eastAsia" w:ascii="仿宋" w:hAnsi="仿宋" w:eastAsia="仿宋" w:cs="仿宋"/>
              </w:rPr>
            </w:pPr>
          </w:p>
        </w:tc>
      </w:tr>
      <w:tr w14:paraId="53A299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957" w:type="dxa"/>
          </w:tcPr>
          <w:p w14:paraId="0070EFB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88" w:type="dxa"/>
          </w:tcPr>
          <w:p w14:paraId="088FAB8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99" w:type="dxa"/>
          </w:tcPr>
          <w:p w14:paraId="05001FA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22" w:type="dxa"/>
          </w:tcPr>
          <w:p w14:paraId="02B7DFF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9" w:type="dxa"/>
          </w:tcPr>
          <w:p w14:paraId="7BBFBA0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18" w:type="dxa"/>
          </w:tcPr>
          <w:p w14:paraId="65417B8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56" w:type="dxa"/>
          </w:tcPr>
          <w:p w14:paraId="4E7D816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39" w:type="dxa"/>
          </w:tcPr>
          <w:p w14:paraId="21463C5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</w:tcPr>
          <w:p w14:paraId="1B182BA6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07" w:type="dxa"/>
          </w:tcPr>
          <w:p w14:paraId="3C0C6151">
            <w:pPr>
              <w:rPr>
                <w:rFonts w:hint="eastAsia" w:ascii="仿宋" w:hAnsi="仿宋" w:eastAsia="仿宋" w:cs="仿宋"/>
              </w:rPr>
            </w:pPr>
          </w:p>
        </w:tc>
      </w:tr>
      <w:tr w14:paraId="7DD3A54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957" w:type="dxa"/>
          </w:tcPr>
          <w:p w14:paraId="2034D12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88" w:type="dxa"/>
          </w:tcPr>
          <w:p w14:paraId="2CDDA8E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99" w:type="dxa"/>
          </w:tcPr>
          <w:p w14:paraId="341D196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22" w:type="dxa"/>
          </w:tcPr>
          <w:p w14:paraId="567F586E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9" w:type="dxa"/>
          </w:tcPr>
          <w:p w14:paraId="38AA10ED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18" w:type="dxa"/>
          </w:tcPr>
          <w:p w14:paraId="752B236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56" w:type="dxa"/>
          </w:tcPr>
          <w:p w14:paraId="2F5C676C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39" w:type="dxa"/>
          </w:tcPr>
          <w:p w14:paraId="5F9AD1D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</w:tcPr>
          <w:p w14:paraId="4A1013C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07" w:type="dxa"/>
          </w:tcPr>
          <w:p w14:paraId="44DC261E">
            <w:pPr>
              <w:rPr>
                <w:rFonts w:hint="eastAsia" w:ascii="仿宋" w:hAnsi="仿宋" w:eastAsia="仿宋" w:cs="仿宋"/>
              </w:rPr>
            </w:pPr>
          </w:p>
        </w:tc>
      </w:tr>
      <w:tr w14:paraId="79417B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3" w:hRule="atLeast"/>
        </w:trPr>
        <w:tc>
          <w:tcPr>
            <w:tcW w:w="957" w:type="dxa"/>
          </w:tcPr>
          <w:p w14:paraId="1923797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88" w:type="dxa"/>
          </w:tcPr>
          <w:p w14:paraId="415C8D24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99" w:type="dxa"/>
          </w:tcPr>
          <w:p w14:paraId="2090144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22" w:type="dxa"/>
          </w:tcPr>
          <w:p w14:paraId="60D25631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9" w:type="dxa"/>
          </w:tcPr>
          <w:p w14:paraId="57063E25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18" w:type="dxa"/>
          </w:tcPr>
          <w:p w14:paraId="135577E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56" w:type="dxa"/>
          </w:tcPr>
          <w:p w14:paraId="1F97A62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39" w:type="dxa"/>
          </w:tcPr>
          <w:p w14:paraId="19C9D38A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</w:tcPr>
          <w:p w14:paraId="48B4DB4B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07" w:type="dxa"/>
          </w:tcPr>
          <w:p w14:paraId="6A97AF65">
            <w:pPr>
              <w:rPr>
                <w:rFonts w:hint="eastAsia" w:ascii="仿宋" w:hAnsi="仿宋" w:eastAsia="仿宋" w:cs="仿宋"/>
              </w:rPr>
            </w:pPr>
          </w:p>
        </w:tc>
      </w:tr>
      <w:tr w14:paraId="2D774F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</w:trPr>
        <w:tc>
          <w:tcPr>
            <w:tcW w:w="957" w:type="dxa"/>
          </w:tcPr>
          <w:p w14:paraId="1A289ACF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3188" w:type="dxa"/>
          </w:tcPr>
          <w:p w14:paraId="2B963FA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99" w:type="dxa"/>
          </w:tcPr>
          <w:p w14:paraId="2B64F70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22" w:type="dxa"/>
          </w:tcPr>
          <w:p w14:paraId="10226FD7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399" w:type="dxa"/>
          </w:tcPr>
          <w:p w14:paraId="72A56492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18" w:type="dxa"/>
          </w:tcPr>
          <w:p w14:paraId="3C713C33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56" w:type="dxa"/>
          </w:tcPr>
          <w:p w14:paraId="72ED4798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139" w:type="dxa"/>
          </w:tcPr>
          <w:p w14:paraId="57192F80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291" w:type="dxa"/>
          </w:tcPr>
          <w:p w14:paraId="3E4DCB69"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507" w:type="dxa"/>
          </w:tcPr>
          <w:p w14:paraId="70634E6C">
            <w:pPr>
              <w:rPr>
                <w:rFonts w:hint="eastAsia" w:ascii="仿宋" w:hAnsi="仿宋" w:eastAsia="仿宋" w:cs="仿宋"/>
              </w:rPr>
            </w:pPr>
          </w:p>
        </w:tc>
      </w:tr>
      <w:tr w14:paraId="246AA1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3" w:hRule="atLeast"/>
        </w:trPr>
        <w:tc>
          <w:tcPr>
            <w:tcW w:w="14876" w:type="dxa"/>
            <w:gridSpan w:val="10"/>
          </w:tcPr>
          <w:p w14:paraId="481B435C">
            <w:pPr>
              <w:pStyle w:val="5"/>
              <w:spacing w:before="112" w:line="227" w:lineRule="auto"/>
              <w:ind w:left="5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6"/>
                <w:lang w:eastAsia="zh-CN"/>
              </w:rPr>
              <w:t>申报报单位（加盖公章</w:t>
            </w:r>
            <w:r>
              <w:rPr>
                <w:rFonts w:hint="eastAsia" w:ascii="仿宋" w:hAnsi="仿宋" w:eastAsia="仿宋" w:cs="仿宋"/>
                <w:spacing w:val="-53"/>
                <w:lang w:eastAsia="zh-CN"/>
              </w:rPr>
              <w:t>）：</w:t>
            </w:r>
          </w:p>
          <w:p w14:paraId="2EB522DD">
            <w:pPr>
              <w:spacing w:line="311" w:lineRule="auto"/>
              <w:rPr>
                <w:rFonts w:hint="eastAsia" w:ascii="仿宋" w:hAnsi="仿宋" w:eastAsia="仿宋" w:cs="仿宋"/>
                <w:lang w:eastAsia="zh-CN"/>
              </w:rPr>
            </w:pPr>
          </w:p>
          <w:p w14:paraId="1C4C5934">
            <w:pPr>
              <w:pStyle w:val="5"/>
              <w:spacing w:before="65" w:line="227" w:lineRule="auto"/>
              <w:ind w:left="50"/>
              <w:rPr>
                <w:rFonts w:hint="eastAsia"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2"/>
                <w:lang w:eastAsia="zh-CN"/>
              </w:rPr>
              <w:t>申报单位联系人：手机：</w:t>
            </w:r>
            <w:r>
              <w:rPr>
                <w:rFonts w:hint="eastAsia" w:ascii="仿宋" w:hAnsi="仿宋" w:eastAsia="仿宋" w:cs="仿宋"/>
                <w:spacing w:val="1"/>
                <w:lang w:eastAsia="zh-CN"/>
              </w:rPr>
              <w:t>邮箱：</w:t>
            </w:r>
          </w:p>
        </w:tc>
      </w:tr>
    </w:tbl>
    <w:p w14:paraId="5FF26FC4">
      <w:pPr>
        <w:rPr>
          <w:rFonts w:hint="eastAsia" w:ascii="仿宋" w:hAnsi="仿宋" w:eastAsia="仿宋" w:cs="仿宋"/>
          <w:lang w:eastAsia="zh-CN"/>
        </w:rPr>
        <w:sectPr>
          <w:pgSz w:w="16839" w:h="11906"/>
          <w:pgMar w:top="1012" w:right="1141" w:bottom="400" w:left="1141" w:header="0" w:footer="0" w:gutter="0"/>
          <w:pgNumType w:fmt="decimal"/>
          <w:cols w:space="720" w:num="1"/>
        </w:sectPr>
      </w:pPr>
    </w:p>
    <w:p w14:paraId="49D369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mN2RhN2I4YTA0ZDI5ODg4YTQ4YTQyYTQ5OTBkN2EifQ=="/>
  </w:docVars>
  <w:rsids>
    <w:rsidRoot w:val="5863670E"/>
    <w:rsid w:val="1B2A6C79"/>
    <w:rsid w:val="379C3A2E"/>
    <w:rsid w:val="4AB03279"/>
    <w:rsid w:val="52F22EDB"/>
    <w:rsid w:val="5863670E"/>
    <w:rsid w:val="6F5A63CB"/>
    <w:rsid w:val="75BF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109</Characters>
  <Lines>0</Lines>
  <Paragraphs>0</Paragraphs>
  <TotalTime>3</TotalTime>
  <ScaleCrop>false</ScaleCrop>
  <LinksUpToDate>false</LinksUpToDate>
  <CharactersWithSpaces>109</CharactersWithSpaces>
  <Application>WPS Office_12.1.0.20260_F1E327BC-269C-435d-A152-05C5408002CA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2023-11-30T02:53:00Z</dcterms:created>
  <dc:creator>杨奋鹏</dc:creator>
  <cp:lastModifiedBy>moon</cp:lastModifiedBy>
  <dcterms:modified xsi:type="dcterms:W3CDTF">2026-09-20T07:29:03Z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2052-12.1.0.20260</vt:lpwstr>
  </property>
  <property fmtid="{D5CDD505-2E9C-101B-9397-08002B2CF9AE}" pid="3" name="ICV">
    <vt:lpwstr>7B3DAF04BCD24B0C8DB77B714F1D43BB_11</vt:lpwstr>
  </property>
  <property fmtid="{D5CDD505-2E9C-101B-9397-08002B2CF9AE}" pid="4" name="KSOTemplateDocerSaveRecord">
    <vt:lpwstr>eyJoZGlkIjoiODJjZTBhM2NlMzFkN2ExMDdlNTY1OTY5MjMwMDdmMmQiLCJ1c2VySWQiOiI2MDUzODcwNjIifQ==</vt:lpwstr>
  </property>
</Properties>
</file>